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38A8A" w14:textId="2705AC10" w:rsidR="007015A9" w:rsidRPr="004B6531" w:rsidRDefault="007015A9" w:rsidP="00881DED">
      <w:pPr>
        <w:rPr>
          <w:rFonts w:ascii="Times New Roman" w:hAnsi="Times New Roman" w:cs="Times New Roman"/>
          <w:sz w:val="24"/>
          <w:szCs w:val="24"/>
        </w:rPr>
      </w:pPr>
      <w:bookmarkStart w:id="0" w:name="_GoBack"/>
      <w:bookmarkEnd w:id="0"/>
    </w:p>
    <w:p w14:paraId="01F9A281" w14:textId="77777777" w:rsidR="001A7145" w:rsidRPr="004B6531" w:rsidRDefault="001A7145" w:rsidP="00881DED">
      <w:pPr>
        <w:rPr>
          <w:rFonts w:ascii="Times New Roman" w:hAnsi="Times New Roman" w:cs="Times New Roman"/>
          <w:sz w:val="24"/>
          <w:szCs w:val="24"/>
        </w:rPr>
      </w:pPr>
    </w:p>
    <w:p w14:paraId="03DDDC3E" w14:textId="77777777" w:rsidR="00E72DBC" w:rsidRPr="004B6531" w:rsidRDefault="00E72DBC" w:rsidP="00881DED">
      <w:pPr>
        <w:rPr>
          <w:rFonts w:ascii="Times New Roman" w:hAnsi="Times New Roman" w:cs="Times New Roman"/>
          <w:sz w:val="24"/>
          <w:szCs w:val="24"/>
        </w:rPr>
      </w:pPr>
    </w:p>
    <w:p w14:paraId="43B2A2BD" w14:textId="65A14FCF" w:rsidR="00E72DBC" w:rsidRPr="004B6531" w:rsidRDefault="00E72DBC" w:rsidP="00881DED">
      <w:pPr>
        <w:jc w:val="center"/>
        <w:rPr>
          <w:rFonts w:ascii="Times New Roman" w:hAnsi="Times New Roman" w:cs="Times New Roman"/>
          <w:color w:val="4472C4" w:themeColor="accent1"/>
          <w:sz w:val="28"/>
          <w:szCs w:val="28"/>
        </w:rPr>
      </w:pPr>
      <w:r w:rsidRPr="004B6531">
        <w:rPr>
          <w:rFonts w:ascii="Times New Roman" w:hAnsi="Times New Roman" w:cs="Times New Roman"/>
          <w:color w:val="4472C4" w:themeColor="accent1"/>
          <w:sz w:val="28"/>
          <w:szCs w:val="28"/>
        </w:rPr>
        <w:t>ISPARTA UYGULAMALI BİLİMLER ÜNİVERSİTESİ</w:t>
      </w:r>
    </w:p>
    <w:p w14:paraId="30AC1AAB" w14:textId="5587CFDC" w:rsidR="00E72DBC" w:rsidRPr="004B6531" w:rsidRDefault="00E72DBC" w:rsidP="00881DED">
      <w:pPr>
        <w:jc w:val="center"/>
        <w:rPr>
          <w:rFonts w:ascii="Times New Roman" w:hAnsi="Times New Roman" w:cs="Times New Roman"/>
          <w:color w:val="4472C4" w:themeColor="accent1"/>
          <w:sz w:val="24"/>
          <w:szCs w:val="24"/>
        </w:rPr>
      </w:pPr>
    </w:p>
    <w:p w14:paraId="563E1E89" w14:textId="28265206" w:rsidR="00E72DBC" w:rsidRPr="004B6531" w:rsidRDefault="00E72DBC" w:rsidP="00881DED">
      <w:pPr>
        <w:jc w:val="center"/>
        <w:rPr>
          <w:rFonts w:ascii="Times New Roman" w:hAnsi="Times New Roman" w:cs="Times New Roman"/>
          <w:color w:val="4472C4" w:themeColor="accent1"/>
          <w:sz w:val="24"/>
          <w:szCs w:val="24"/>
        </w:rPr>
      </w:pPr>
    </w:p>
    <w:p w14:paraId="61258B5E" w14:textId="78607128" w:rsidR="00E72DBC" w:rsidRPr="004B6531" w:rsidRDefault="00E72DBC" w:rsidP="00881DED">
      <w:pPr>
        <w:jc w:val="center"/>
        <w:rPr>
          <w:rFonts w:ascii="Times New Roman" w:hAnsi="Times New Roman" w:cs="Times New Roman"/>
          <w:color w:val="4472C4" w:themeColor="accent1"/>
          <w:sz w:val="24"/>
          <w:szCs w:val="24"/>
        </w:rPr>
      </w:pPr>
    </w:p>
    <w:p w14:paraId="26E20DD5" w14:textId="4939796C" w:rsidR="00E72DBC" w:rsidRPr="004B6531" w:rsidRDefault="00E72DBC" w:rsidP="00881DED">
      <w:pPr>
        <w:jc w:val="center"/>
        <w:rPr>
          <w:rFonts w:ascii="Times New Roman" w:hAnsi="Times New Roman" w:cs="Times New Roman"/>
          <w:color w:val="4472C4" w:themeColor="accent1"/>
          <w:sz w:val="24"/>
          <w:szCs w:val="24"/>
        </w:rPr>
      </w:pPr>
    </w:p>
    <w:p w14:paraId="3CF4044B" w14:textId="1118A43C" w:rsidR="00E72DBC" w:rsidRPr="004B6531" w:rsidRDefault="00E72DBC" w:rsidP="00881DED">
      <w:pPr>
        <w:jc w:val="center"/>
        <w:rPr>
          <w:rFonts w:ascii="Times New Roman" w:hAnsi="Times New Roman" w:cs="Times New Roman"/>
          <w:color w:val="4472C4" w:themeColor="accent1"/>
          <w:sz w:val="24"/>
          <w:szCs w:val="24"/>
        </w:rPr>
      </w:pPr>
    </w:p>
    <w:p w14:paraId="79615EE5" w14:textId="78518A7A" w:rsidR="001D28E4" w:rsidRPr="004B6531" w:rsidRDefault="001D28E4" w:rsidP="00881DED">
      <w:pPr>
        <w:jc w:val="center"/>
        <w:rPr>
          <w:rFonts w:ascii="Times New Roman" w:hAnsi="Times New Roman" w:cs="Times New Roman"/>
          <w:color w:val="4472C4" w:themeColor="accent1"/>
          <w:sz w:val="24"/>
          <w:szCs w:val="24"/>
        </w:rPr>
      </w:pPr>
    </w:p>
    <w:p w14:paraId="6B3A754F" w14:textId="77777777" w:rsidR="001D28E4" w:rsidRPr="004B6531" w:rsidRDefault="001D28E4" w:rsidP="00881DED">
      <w:pPr>
        <w:jc w:val="center"/>
        <w:rPr>
          <w:rFonts w:ascii="Times New Roman" w:hAnsi="Times New Roman" w:cs="Times New Roman"/>
          <w:color w:val="4472C4" w:themeColor="accent1"/>
          <w:sz w:val="24"/>
          <w:szCs w:val="24"/>
        </w:rPr>
      </w:pPr>
    </w:p>
    <w:p w14:paraId="03FC65B9" w14:textId="2B44B3C4" w:rsidR="00E72DBC" w:rsidRPr="004B6531" w:rsidRDefault="00AE6A61" w:rsidP="00881DED">
      <w:pPr>
        <w:jc w:val="center"/>
        <w:rPr>
          <w:rFonts w:ascii="Times New Roman" w:hAnsi="Times New Roman" w:cs="Times New Roman"/>
          <w:color w:val="4472C4" w:themeColor="accent1"/>
          <w:sz w:val="48"/>
          <w:szCs w:val="48"/>
        </w:rPr>
      </w:pPr>
      <w:r w:rsidRPr="004B6531">
        <w:rPr>
          <w:rFonts w:ascii="Times New Roman" w:hAnsi="Times New Roman" w:cs="Times New Roman"/>
          <w:color w:val="4472C4" w:themeColor="accent1"/>
          <w:sz w:val="48"/>
          <w:szCs w:val="48"/>
        </w:rPr>
        <w:t>PROGRAM ÖZ</w:t>
      </w:r>
      <w:r w:rsidR="00E72DBC" w:rsidRPr="004B6531">
        <w:rPr>
          <w:rFonts w:ascii="Times New Roman" w:hAnsi="Times New Roman" w:cs="Times New Roman"/>
          <w:color w:val="4472C4" w:themeColor="accent1"/>
          <w:sz w:val="48"/>
          <w:szCs w:val="48"/>
        </w:rPr>
        <w:t xml:space="preserve"> DEĞERLENDİRME RAPORU</w:t>
      </w:r>
    </w:p>
    <w:p w14:paraId="17BEF088" w14:textId="278273E0" w:rsidR="00E72DBC" w:rsidRPr="004B6531" w:rsidRDefault="00E72DBC" w:rsidP="00881DED">
      <w:pPr>
        <w:jc w:val="center"/>
        <w:rPr>
          <w:rFonts w:ascii="Times New Roman" w:hAnsi="Times New Roman" w:cs="Times New Roman"/>
          <w:color w:val="4472C4" w:themeColor="accent1"/>
          <w:sz w:val="24"/>
          <w:szCs w:val="24"/>
        </w:rPr>
      </w:pPr>
    </w:p>
    <w:p w14:paraId="52A41571" w14:textId="7BD76B4F" w:rsidR="001D28E4" w:rsidRPr="004B6531" w:rsidRDefault="001D28E4" w:rsidP="00881DED">
      <w:pPr>
        <w:jc w:val="center"/>
        <w:rPr>
          <w:rFonts w:ascii="Times New Roman" w:hAnsi="Times New Roman" w:cs="Times New Roman"/>
          <w:color w:val="4472C4" w:themeColor="accent1"/>
          <w:sz w:val="24"/>
          <w:szCs w:val="24"/>
        </w:rPr>
      </w:pPr>
    </w:p>
    <w:p w14:paraId="123CBF0C" w14:textId="3F79E0E3" w:rsidR="001D28E4" w:rsidRPr="004B6531" w:rsidRDefault="001D28E4" w:rsidP="00881DED">
      <w:pPr>
        <w:jc w:val="center"/>
        <w:rPr>
          <w:rFonts w:ascii="Times New Roman" w:hAnsi="Times New Roman" w:cs="Times New Roman"/>
          <w:color w:val="4472C4" w:themeColor="accent1"/>
          <w:sz w:val="24"/>
          <w:szCs w:val="24"/>
        </w:rPr>
      </w:pPr>
    </w:p>
    <w:p w14:paraId="41B540C7" w14:textId="6182E3BD" w:rsidR="001D28E4" w:rsidRPr="004B6531" w:rsidRDefault="001D28E4" w:rsidP="00881DED">
      <w:pPr>
        <w:jc w:val="center"/>
        <w:rPr>
          <w:rFonts w:ascii="Times New Roman" w:hAnsi="Times New Roman" w:cs="Times New Roman"/>
          <w:color w:val="4472C4" w:themeColor="accent1"/>
          <w:sz w:val="24"/>
          <w:szCs w:val="24"/>
        </w:rPr>
      </w:pPr>
    </w:p>
    <w:p w14:paraId="7567B481" w14:textId="2684B9D1" w:rsidR="001D28E4" w:rsidRPr="004B6531" w:rsidRDefault="001D28E4" w:rsidP="00881DED">
      <w:pPr>
        <w:jc w:val="center"/>
        <w:rPr>
          <w:rFonts w:ascii="Times New Roman" w:hAnsi="Times New Roman" w:cs="Times New Roman"/>
          <w:color w:val="4472C4" w:themeColor="accent1"/>
          <w:sz w:val="24"/>
          <w:szCs w:val="24"/>
        </w:rPr>
      </w:pPr>
    </w:p>
    <w:p w14:paraId="4CD951A1" w14:textId="481D6B00" w:rsidR="001D28E4" w:rsidRPr="004B6531" w:rsidRDefault="001D28E4" w:rsidP="00881DED">
      <w:pPr>
        <w:jc w:val="center"/>
        <w:rPr>
          <w:rFonts w:ascii="Times New Roman" w:hAnsi="Times New Roman" w:cs="Times New Roman"/>
          <w:color w:val="4472C4" w:themeColor="accent1"/>
          <w:sz w:val="24"/>
          <w:szCs w:val="24"/>
        </w:rPr>
      </w:pPr>
    </w:p>
    <w:p w14:paraId="2B9EACDA" w14:textId="0159F679" w:rsidR="001D28E4" w:rsidRPr="004B6531" w:rsidRDefault="001D28E4" w:rsidP="00881DED">
      <w:pPr>
        <w:jc w:val="center"/>
        <w:rPr>
          <w:rFonts w:ascii="Times New Roman" w:hAnsi="Times New Roman" w:cs="Times New Roman"/>
          <w:color w:val="4472C4" w:themeColor="accent1"/>
          <w:sz w:val="24"/>
          <w:szCs w:val="24"/>
        </w:rPr>
      </w:pPr>
    </w:p>
    <w:p w14:paraId="73513A2C" w14:textId="0E31AF5C" w:rsidR="001D28E4" w:rsidRPr="004B6531" w:rsidRDefault="001D28E4" w:rsidP="00881DED">
      <w:pPr>
        <w:jc w:val="center"/>
        <w:rPr>
          <w:rFonts w:ascii="Times New Roman" w:hAnsi="Times New Roman" w:cs="Times New Roman"/>
          <w:color w:val="4472C4" w:themeColor="accent1"/>
          <w:sz w:val="24"/>
          <w:szCs w:val="24"/>
        </w:rPr>
      </w:pPr>
    </w:p>
    <w:p w14:paraId="232127BA" w14:textId="49FDD31A" w:rsidR="001D28E4" w:rsidRPr="004B6531" w:rsidRDefault="001D28E4" w:rsidP="00881DED">
      <w:pPr>
        <w:jc w:val="center"/>
        <w:rPr>
          <w:rFonts w:ascii="Times New Roman" w:hAnsi="Times New Roman" w:cs="Times New Roman"/>
          <w:color w:val="4472C4" w:themeColor="accent1"/>
          <w:sz w:val="24"/>
          <w:szCs w:val="24"/>
        </w:rPr>
      </w:pPr>
    </w:p>
    <w:p w14:paraId="29985FB1" w14:textId="559BDB92" w:rsidR="001D28E4" w:rsidRPr="004B6531" w:rsidRDefault="001D28E4" w:rsidP="00881DED">
      <w:pPr>
        <w:jc w:val="center"/>
        <w:rPr>
          <w:rFonts w:ascii="Times New Roman" w:hAnsi="Times New Roman" w:cs="Times New Roman"/>
          <w:color w:val="4472C4" w:themeColor="accent1"/>
          <w:sz w:val="24"/>
          <w:szCs w:val="24"/>
        </w:rPr>
      </w:pPr>
    </w:p>
    <w:p w14:paraId="57435AD0" w14:textId="4DFFB12F" w:rsidR="001D28E4" w:rsidRPr="004B6531" w:rsidRDefault="001D28E4" w:rsidP="00881DED">
      <w:pPr>
        <w:jc w:val="center"/>
        <w:rPr>
          <w:rFonts w:ascii="Times New Roman" w:hAnsi="Times New Roman" w:cs="Times New Roman"/>
          <w:color w:val="4472C4" w:themeColor="accent1"/>
          <w:sz w:val="24"/>
          <w:szCs w:val="24"/>
        </w:rPr>
      </w:pPr>
    </w:p>
    <w:p w14:paraId="5A601DBF" w14:textId="77777777" w:rsidR="00D07831" w:rsidRPr="004B6531" w:rsidRDefault="00D07831" w:rsidP="00881DED">
      <w:pPr>
        <w:jc w:val="center"/>
        <w:rPr>
          <w:rFonts w:ascii="Times New Roman" w:hAnsi="Times New Roman" w:cs="Times New Roman"/>
          <w:color w:val="4472C4" w:themeColor="accent1"/>
          <w:sz w:val="24"/>
          <w:szCs w:val="24"/>
        </w:rPr>
      </w:pPr>
    </w:p>
    <w:p w14:paraId="65724165" w14:textId="77777777" w:rsidR="00B94628" w:rsidRPr="004B6531" w:rsidRDefault="00B94628" w:rsidP="00881DED">
      <w:pPr>
        <w:jc w:val="center"/>
        <w:rPr>
          <w:rFonts w:ascii="Times New Roman" w:hAnsi="Times New Roman" w:cs="Times New Roman"/>
          <w:color w:val="4472C4" w:themeColor="accent1"/>
          <w:sz w:val="24"/>
          <w:szCs w:val="24"/>
        </w:rPr>
      </w:pPr>
    </w:p>
    <w:p w14:paraId="53DDFB31" w14:textId="23CD6181" w:rsidR="00AB4B91" w:rsidRPr="004B6531" w:rsidRDefault="001D28E4" w:rsidP="00881DED">
      <w:pPr>
        <w:jc w:val="center"/>
        <w:rPr>
          <w:rFonts w:ascii="Times New Roman" w:hAnsi="Times New Roman" w:cs="Times New Roman"/>
          <w:color w:val="4472C4" w:themeColor="accent1"/>
          <w:sz w:val="24"/>
          <w:szCs w:val="24"/>
        </w:rPr>
        <w:sectPr w:rsidR="00AB4B91" w:rsidRPr="004B6531" w:rsidSect="00EB3DD4">
          <w:headerReference w:type="default" r:id="rId8"/>
          <w:footerReference w:type="default" r:id="rId9"/>
          <w:pgSz w:w="11906" w:h="16838"/>
          <w:pgMar w:top="1418" w:right="1134" w:bottom="1418" w:left="1418" w:header="170" w:footer="624" w:gutter="0"/>
          <w:pgNumType w:fmt="upperRoman"/>
          <w:cols w:space="708"/>
          <w:docGrid w:linePitch="360"/>
        </w:sectPr>
      </w:pPr>
      <w:r w:rsidRPr="004B6531">
        <w:rPr>
          <w:rFonts w:ascii="Times New Roman" w:hAnsi="Times New Roman" w:cs="Times New Roman"/>
          <w:color w:val="4472C4" w:themeColor="accent1"/>
          <w:sz w:val="24"/>
          <w:szCs w:val="24"/>
        </w:rPr>
        <w:t>Isparta, 202</w:t>
      </w:r>
      <w:r w:rsidR="0000643C">
        <w:rPr>
          <w:rFonts w:ascii="Times New Roman" w:hAnsi="Times New Roman" w:cs="Times New Roman"/>
          <w:color w:val="4472C4" w:themeColor="accent1"/>
          <w:sz w:val="24"/>
          <w:szCs w:val="24"/>
        </w:rPr>
        <w:t>5</w:t>
      </w:r>
    </w:p>
    <w:p w14:paraId="4BD8691F" w14:textId="2CCE5B3B" w:rsidR="00D2101D" w:rsidRPr="004B6531" w:rsidRDefault="002C51DE" w:rsidP="00D2101D">
      <w:pPr>
        <w:jc w:val="center"/>
        <w:rPr>
          <w:rFonts w:ascii="Times New Roman" w:hAnsi="Times New Roman" w:cs="Times New Roman"/>
          <w:color w:val="4472C4" w:themeColor="accent1"/>
          <w:sz w:val="24"/>
          <w:szCs w:val="24"/>
        </w:rPr>
      </w:pPr>
      <w:r w:rsidRPr="004B6531">
        <w:rPr>
          <w:rFonts w:ascii="Times New Roman" w:hAnsi="Times New Roman" w:cs="Times New Roman"/>
          <w:color w:val="4472C4" w:themeColor="accent1"/>
          <w:sz w:val="24"/>
          <w:szCs w:val="24"/>
        </w:rPr>
        <w:lastRenderedPageBreak/>
        <w:t>İÇİNDEKİLER</w:t>
      </w:r>
    </w:p>
    <w:p w14:paraId="16EAB65B" w14:textId="74BADA4D" w:rsidR="00D2101D" w:rsidRPr="004B6531" w:rsidRDefault="00D2101D" w:rsidP="00F835CC">
      <w:pPr>
        <w:pStyle w:val="T1"/>
        <w:rPr>
          <w:rFonts w:ascii="Times New Roman" w:hAnsi="Times New Roman" w:cs="Times New Roman"/>
          <w:b/>
          <w:bCs/>
        </w:rPr>
      </w:pPr>
      <w:r w:rsidRPr="004B6531">
        <w:rPr>
          <w:rFonts w:ascii="Times New Roman" w:hAnsi="Times New Roman" w:cs="Times New Roman"/>
          <w:b/>
          <w:bCs/>
          <w:color w:val="4472C4" w:themeColor="accent1"/>
        </w:rPr>
        <w:fldChar w:fldCharType="begin"/>
      </w:r>
      <w:r w:rsidRPr="004B6531">
        <w:rPr>
          <w:rFonts w:ascii="Times New Roman" w:hAnsi="Times New Roman" w:cs="Times New Roman"/>
          <w:b/>
          <w:bCs/>
          <w:color w:val="4472C4" w:themeColor="accent1"/>
        </w:rPr>
        <w:instrText xml:space="preserve"> TOC \o "1-3" \h \z \u </w:instrText>
      </w:r>
      <w:r w:rsidRPr="004B6531">
        <w:rPr>
          <w:rFonts w:ascii="Times New Roman" w:hAnsi="Times New Roman" w:cs="Times New Roman"/>
          <w:b/>
          <w:bCs/>
          <w:color w:val="4472C4" w:themeColor="accent1"/>
        </w:rPr>
        <w:fldChar w:fldCharType="separate"/>
      </w:r>
      <w:hyperlink w:anchor="_Toc95868062" w:history="1">
        <w:r w:rsidRPr="004B6531">
          <w:rPr>
            <w:rStyle w:val="Kpr"/>
            <w:rFonts w:ascii="Times New Roman" w:hAnsi="Times New Roman" w:cs="Times New Roman"/>
            <w:b/>
            <w:bCs/>
          </w:rPr>
          <w:t>GENEL BİLGİLER</w:t>
        </w:r>
        <w:r w:rsidRPr="004B6531">
          <w:rPr>
            <w:rFonts w:ascii="Times New Roman" w:hAnsi="Times New Roman" w:cs="Times New Roman"/>
            <w:b/>
            <w:bCs/>
            <w:webHidden/>
          </w:rPr>
          <w:tab/>
        </w:r>
        <w:r w:rsidRPr="004B6531">
          <w:rPr>
            <w:rFonts w:ascii="Times New Roman" w:hAnsi="Times New Roman" w:cs="Times New Roman"/>
            <w:b/>
            <w:bCs/>
            <w:webHidden/>
          </w:rPr>
          <w:fldChar w:fldCharType="begin"/>
        </w:r>
        <w:r w:rsidRPr="004B6531">
          <w:rPr>
            <w:rFonts w:ascii="Times New Roman" w:hAnsi="Times New Roman" w:cs="Times New Roman"/>
            <w:b/>
            <w:bCs/>
            <w:webHidden/>
          </w:rPr>
          <w:instrText xml:space="preserve"> PAGEREF _Toc95868062 \h </w:instrText>
        </w:r>
        <w:r w:rsidRPr="004B6531">
          <w:rPr>
            <w:rFonts w:ascii="Times New Roman" w:hAnsi="Times New Roman" w:cs="Times New Roman"/>
            <w:b/>
            <w:bCs/>
            <w:webHidden/>
          </w:rPr>
        </w:r>
        <w:r w:rsidRPr="004B6531">
          <w:rPr>
            <w:rFonts w:ascii="Times New Roman" w:hAnsi="Times New Roman" w:cs="Times New Roman"/>
            <w:b/>
            <w:bCs/>
            <w:webHidden/>
          </w:rPr>
          <w:fldChar w:fldCharType="separate"/>
        </w:r>
        <w:r w:rsidR="0044185D">
          <w:rPr>
            <w:rFonts w:ascii="Times New Roman" w:hAnsi="Times New Roman" w:cs="Times New Roman"/>
            <w:b/>
            <w:bCs/>
            <w:webHidden/>
          </w:rPr>
          <w:t>4</w:t>
        </w:r>
        <w:r w:rsidRPr="004B6531">
          <w:rPr>
            <w:rFonts w:ascii="Times New Roman" w:hAnsi="Times New Roman" w:cs="Times New Roman"/>
            <w:b/>
            <w:bCs/>
            <w:webHidden/>
          </w:rPr>
          <w:fldChar w:fldCharType="end"/>
        </w:r>
      </w:hyperlink>
    </w:p>
    <w:p w14:paraId="4562805F" w14:textId="54310BE3" w:rsidR="00D2101D" w:rsidRPr="004B6531" w:rsidRDefault="00A1445F">
      <w:pPr>
        <w:pStyle w:val="T2"/>
        <w:tabs>
          <w:tab w:val="right" w:leader="dot" w:pos="9344"/>
        </w:tabs>
        <w:rPr>
          <w:rFonts w:ascii="Times New Roman" w:hAnsi="Times New Roman"/>
          <w:b/>
          <w:bCs/>
          <w:noProof/>
        </w:rPr>
      </w:pPr>
      <w:hyperlink w:anchor="_Toc95868063" w:history="1">
        <w:r w:rsidR="00D2101D" w:rsidRPr="004B6531">
          <w:rPr>
            <w:rStyle w:val="Kpr"/>
            <w:rFonts w:ascii="Times New Roman" w:hAnsi="Times New Roman"/>
            <w:b/>
            <w:bCs/>
            <w:noProof/>
          </w:rPr>
          <w:t>Giriş</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_Toc95868063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w:t>
        </w:r>
        <w:r w:rsidR="00D2101D" w:rsidRPr="004B6531">
          <w:rPr>
            <w:rFonts w:ascii="Times New Roman" w:hAnsi="Times New Roman"/>
            <w:b/>
            <w:bCs/>
            <w:noProof/>
            <w:webHidden/>
          </w:rPr>
          <w:fldChar w:fldCharType="end"/>
        </w:r>
      </w:hyperlink>
    </w:p>
    <w:p w14:paraId="6EE3A901" w14:textId="74F8C7E7" w:rsidR="00D2101D" w:rsidRPr="004B6531" w:rsidRDefault="00A1445F">
      <w:pPr>
        <w:pStyle w:val="T2"/>
        <w:tabs>
          <w:tab w:val="right" w:leader="dot" w:pos="9344"/>
        </w:tabs>
        <w:rPr>
          <w:rFonts w:ascii="Times New Roman" w:hAnsi="Times New Roman"/>
          <w:b/>
          <w:bCs/>
          <w:noProof/>
        </w:rPr>
      </w:pPr>
      <w:hyperlink w:anchor="_Toc95868064" w:history="1">
        <w:r w:rsidR="00D2101D" w:rsidRPr="004B6531">
          <w:rPr>
            <w:rStyle w:val="Kpr"/>
            <w:rFonts w:ascii="Times New Roman" w:hAnsi="Times New Roman"/>
            <w:b/>
            <w:bCs/>
            <w:noProof/>
          </w:rPr>
          <w:t>Amaç</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_Toc95868064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w:t>
        </w:r>
        <w:r w:rsidR="00D2101D" w:rsidRPr="004B6531">
          <w:rPr>
            <w:rFonts w:ascii="Times New Roman" w:hAnsi="Times New Roman"/>
            <w:b/>
            <w:bCs/>
            <w:noProof/>
            <w:webHidden/>
          </w:rPr>
          <w:fldChar w:fldCharType="end"/>
        </w:r>
      </w:hyperlink>
    </w:p>
    <w:p w14:paraId="2ED78C2B" w14:textId="04B2C2CF" w:rsidR="00D2101D" w:rsidRPr="004B6531" w:rsidRDefault="00A1445F">
      <w:pPr>
        <w:pStyle w:val="T2"/>
        <w:tabs>
          <w:tab w:val="right" w:leader="dot" w:pos="9344"/>
        </w:tabs>
        <w:rPr>
          <w:rFonts w:ascii="Times New Roman" w:hAnsi="Times New Roman"/>
          <w:b/>
          <w:bCs/>
          <w:noProof/>
        </w:rPr>
      </w:pPr>
      <w:hyperlink w:anchor="_Toc95868065" w:history="1">
        <w:r w:rsidR="00D2101D" w:rsidRPr="004B6531">
          <w:rPr>
            <w:rStyle w:val="Kpr"/>
            <w:rFonts w:ascii="Times New Roman" w:hAnsi="Times New Roman"/>
            <w:b/>
            <w:bCs/>
            <w:noProof/>
          </w:rPr>
          <w:t>İçerik</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_Toc95868065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w:t>
        </w:r>
        <w:r w:rsidR="00D2101D" w:rsidRPr="004B6531">
          <w:rPr>
            <w:rFonts w:ascii="Times New Roman" w:hAnsi="Times New Roman"/>
            <w:b/>
            <w:bCs/>
            <w:noProof/>
            <w:webHidden/>
          </w:rPr>
          <w:fldChar w:fldCharType="end"/>
        </w:r>
      </w:hyperlink>
    </w:p>
    <w:p w14:paraId="1E290A64" w14:textId="61346E44" w:rsidR="00D2101D" w:rsidRPr="004B6531" w:rsidRDefault="00A1445F">
      <w:pPr>
        <w:pStyle w:val="T2"/>
        <w:tabs>
          <w:tab w:val="right" w:leader="dot" w:pos="9344"/>
        </w:tabs>
        <w:rPr>
          <w:rFonts w:ascii="Times New Roman" w:hAnsi="Times New Roman"/>
          <w:b/>
          <w:bCs/>
          <w:noProof/>
        </w:rPr>
      </w:pPr>
      <w:hyperlink w:anchor="_Toc95868066" w:history="1">
        <w:r w:rsidR="00D2101D" w:rsidRPr="004B6531">
          <w:rPr>
            <w:rStyle w:val="Kpr"/>
            <w:rFonts w:ascii="Times New Roman" w:hAnsi="Times New Roman"/>
            <w:b/>
            <w:bCs/>
            <w:noProof/>
          </w:rPr>
          <w:t>Raporun Hazırlanması ve Yayımlanması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_Toc95868066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w:t>
        </w:r>
        <w:r w:rsidR="00D2101D" w:rsidRPr="004B6531">
          <w:rPr>
            <w:rFonts w:ascii="Times New Roman" w:hAnsi="Times New Roman"/>
            <w:b/>
            <w:bCs/>
            <w:noProof/>
            <w:webHidden/>
          </w:rPr>
          <w:fldChar w:fldCharType="end"/>
        </w:r>
      </w:hyperlink>
    </w:p>
    <w:p w14:paraId="27805DB8" w14:textId="7867FA23" w:rsidR="00D2101D" w:rsidRPr="004B6531" w:rsidRDefault="00A1445F">
      <w:pPr>
        <w:pStyle w:val="T2"/>
        <w:tabs>
          <w:tab w:val="right" w:leader="dot" w:pos="9344"/>
        </w:tabs>
        <w:rPr>
          <w:rFonts w:ascii="Times New Roman" w:hAnsi="Times New Roman"/>
          <w:b/>
          <w:bCs/>
          <w:noProof/>
        </w:rPr>
      </w:pPr>
      <w:hyperlink w:anchor="_Toc95868067" w:history="1">
        <w:r w:rsidR="00D2101D" w:rsidRPr="004B6531">
          <w:rPr>
            <w:rStyle w:val="Kpr"/>
            <w:rFonts w:ascii="Times New Roman" w:hAnsi="Times New Roman"/>
            <w:b/>
            <w:bCs/>
            <w:noProof/>
          </w:rPr>
          <w:t>YÖKAK Dereceli Değerlendirme Anahtarı ve Kullanımı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_Toc95868067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w:t>
        </w:r>
        <w:r w:rsidR="00D2101D" w:rsidRPr="004B6531">
          <w:rPr>
            <w:rFonts w:ascii="Times New Roman" w:hAnsi="Times New Roman"/>
            <w:b/>
            <w:bCs/>
            <w:noProof/>
            <w:webHidden/>
          </w:rPr>
          <w:fldChar w:fldCharType="end"/>
        </w:r>
      </w:hyperlink>
    </w:p>
    <w:p w14:paraId="029828F3" w14:textId="7936F952" w:rsidR="00D2101D" w:rsidRPr="004B6531" w:rsidRDefault="00A1445F" w:rsidP="00F835CC">
      <w:pPr>
        <w:pStyle w:val="T1"/>
        <w:rPr>
          <w:rFonts w:ascii="Times New Roman" w:hAnsi="Times New Roman" w:cs="Times New Roman"/>
          <w:b/>
          <w:bCs/>
        </w:rPr>
      </w:pPr>
      <w:hyperlink w:anchor="_Toc95868068" w:history="1">
        <w:r w:rsidR="00D2101D" w:rsidRPr="004B6531">
          <w:rPr>
            <w:rStyle w:val="Kpr"/>
            <w:rFonts w:ascii="Times New Roman" w:hAnsi="Times New Roman" w:cs="Times New Roman"/>
            <w:b/>
            <w:bCs/>
          </w:rPr>
          <w:t>EK-1 BİRİM İÇ DEĞERLENDİRME RAPORU ŞABLONU</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_Toc95868068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11</w:t>
        </w:r>
        <w:r w:rsidR="00D2101D" w:rsidRPr="004B6531">
          <w:rPr>
            <w:rFonts w:ascii="Times New Roman" w:hAnsi="Times New Roman" w:cs="Times New Roman"/>
            <w:b/>
            <w:bCs/>
            <w:webHidden/>
          </w:rPr>
          <w:fldChar w:fldCharType="end"/>
        </w:r>
      </w:hyperlink>
    </w:p>
    <w:p w14:paraId="2267A23C" w14:textId="3A1AABEB" w:rsidR="00D2101D" w:rsidRPr="004B6531" w:rsidRDefault="00A1445F" w:rsidP="00F835CC">
      <w:pPr>
        <w:pStyle w:val="T1"/>
        <w:rPr>
          <w:rFonts w:ascii="Times New Roman" w:hAnsi="Times New Roman" w:cs="Times New Roman"/>
          <w:b/>
          <w:bCs/>
        </w:rPr>
      </w:pPr>
      <w:hyperlink w:anchor="_Toc95868069" w:history="1">
        <w:r w:rsidR="00D2101D" w:rsidRPr="004B6531">
          <w:rPr>
            <w:rStyle w:val="Kpr"/>
            <w:rFonts w:ascii="Times New Roman" w:hAnsi="Times New Roman" w:cs="Times New Roman"/>
            <w:b/>
            <w:bCs/>
          </w:rPr>
          <w:t>ÖZET</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_Toc95868069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11</w:t>
        </w:r>
        <w:r w:rsidR="00D2101D" w:rsidRPr="004B6531">
          <w:rPr>
            <w:rFonts w:ascii="Times New Roman" w:hAnsi="Times New Roman" w:cs="Times New Roman"/>
            <w:b/>
            <w:bCs/>
            <w:webHidden/>
          </w:rPr>
          <w:fldChar w:fldCharType="end"/>
        </w:r>
      </w:hyperlink>
    </w:p>
    <w:p w14:paraId="7CC794DD" w14:textId="02DE722E" w:rsidR="00D2101D" w:rsidRPr="004B6531" w:rsidRDefault="00A1445F" w:rsidP="00F835CC">
      <w:pPr>
        <w:pStyle w:val="T1"/>
        <w:rPr>
          <w:rFonts w:ascii="Times New Roman" w:hAnsi="Times New Roman" w:cs="Times New Roman"/>
          <w:b/>
          <w:bCs/>
        </w:rPr>
      </w:pPr>
      <w:hyperlink w:anchor="_Toc95868070" w:history="1">
        <w:r w:rsidR="00D2101D" w:rsidRPr="004B6531">
          <w:rPr>
            <w:rStyle w:val="Kpr"/>
            <w:rFonts w:ascii="Times New Roman" w:hAnsi="Times New Roman" w:cs="Times New Roman"/>
            <w:b/>
            <w:bCs/>
          </w:rPr>
          <w:t>BİRİM HAKKINDA BİLGİLER</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_Toc95868070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12</w:t>
        </w:r>
        <w:r w:rsidR="00D2101D" w:rsidRPr="004B6531">
          <w:rPr>
            <w:rFonts w:ascii="Times New Roman" w:hAnsi="Times New Roman" w:cs="Times New Roman"/>
            <w:b/>
            <w:bCs/>
            <w:webHidden/>
          </w:rPr>
          <w:fldChar w:fldCharType="end"/>
        </w:r>
      </w:hyperlink>
    </w:p>
    <w:p w14:paraId="0FA6D48E" w14:textId="630997CF" w:rsidR="00D2101D" w:rsidRPr="004B6531" w:rsidRDefault="00A1445F">
      <w:pPr>
        <w:pStyle w:val="T2"/>
        <w:tabs>
          <w:tab w:val="right" w:leader="dot" w:pos="9344"/>
        </w:tabs>
        <w:rPr>
          <w:rFonts w:ascii="Times New Roman" w:hAnsi="Times New Roman"/>
          <w:b/>
          <w:bCs/>
          <w:noProof/>
        </w:rPr>
      </w:pPr>
      <w:hyperlink w:anchor="_Toc95868071" w:history="1">
        <w:r w:rsidR="00D2101D" w:rsidRPr="004B6531">
          <w:rPr>
            <w:rStyle w:val="Kpr"/>
            <w:rFonts w:ascii="Times New Roman" w:hAnsi="Times New Roman"/>
            <w:b/>
            <w:bCs/>
            <w:noProof/>
          </w:rPr>
          <w:t>1. İletişim Bilgileri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12</w:t>
        </w:r>
        <w:r w:rsidR="00D2101D" w:rsidRPr="004B6531">
          <w:rPr>
            <w:rFonts w:ascii="Times New Roman" w:hAnsi="Times New Roman"/>
            <w:b/>
            <w:bCs/>
            <w:noProof/>
            <w:webHidden/>
          </w:rPr>
          <w:fldChar w:fldCharType="end"/>
        </w:r>
      </w:hyperlink>
    </w:p>
    <w:p w14:paraId="0E34FF37" w14:textId="7E291725" w:rsidR="00D2101D" w:rsidRPr="004B6531" w:rsidRDefault="00A1445F">
      <w:pPr>
        <w:pStyle w:val="T2"/>
        <w:tabs>
          <w:tab w:val="right" w:leader="dot" w:pos="9344"/>
        </w:tabs>
        <w:rPr>
          <w:rFonts w:ascii="Times New Roman" w:hAnsi="Times New Roman"/>
          <w:b/>
          <w:bCs/>
          <w:noProof/>
        </w:rPr>
      </w:pPr>
      <w:hyperlink w:anchor="_Toc95868072" w:history="1">
        <w:r w:rsidR="00D2101D" w:rsidRPr="004B6531">
          <w:rPr>
            <w:rStyle w:val="Kpr"/>
            <w:rFonts w:ascii="Times New Roman" w:hAnsi="Times New Roman"/>
            <w:b/>
            <w:bCs/>
            <w:noProof/>
          </w:rPr>
          <w:t>2. Tarihsel Gelişimi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12</w:t>
        </w:r>
        <w:r w:rsidR="00D2101D" w:rsidRPr="004B6531">
          <w:rPr>
            <w:rFonts w:ascii="Times New Roman" w:hAnsi="Times New Roman"/>
            <w:b/>
            <w:bCs/>
            <w:noProof/>
            <w:webHidden/>
          </w:rPr>
          <w:fldChar w:fldCharType="end"/>
        </w:r>
      </w:hyperlink>
    </w:p>
    <w:p w14:paraId="222F9A3A" w14:textId="3E2137DC" w:rsidR="00D2101D" w:rsidRPr="004B6531" w:rsidRDefault="00A1445F">
      <w:pPr>
        <w:pStyle w:val="T2"/>
        <w:tabs>
          <w:tab w:val="right" w:leader="dot" w:pos="9344"/>
        </w:tabs>
        <w:rPr>
          <w:rFonts w:ascii="Times New Roman" w:hAnsi="Times New Roman"/>
          <w:b/>
          <w:bCs/>
          <w:noProof/>
        </w:rPr>
      </w:pPr>
      <w:hyperlink w:anchor="_Toc95868073" w:history="1">
        <w:r w:rsidR="00D2101D" w:rsidRPr="004B6531">
          <w:rPr>
            <w:rStyle w:val="Kpr"/>
            <w:rFonts w:ascii="Times New Roman" w:hAnsi="Times New Roman"/>
            <w:b/>
            <w:bCs/>
            <w:noProof/>
          </w:rPr>
          <w:t>3. Misyonu, Vizyonu, Değerleri ve Hedefleri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14</w:t>
        </w:r>
        <w:r w:rsidR="00D2101D" w:rsidRPr="004B6531">
          <w:rPr>
            <w:rFonts w:ascii="Times New Roman" w:hAnsi="Times New Roman"/>
            <w:b/>
            <w:bCs/>
            <w:noProof/>
            <w:webHidden/>
          </w:rPr>
          <w:fldChar w:fldCharType="end"/>
        </w:r>
      </w:hyperlink>
    </w:p>
    <w:p w14:paraId="173C7438" w14:textId="1D2E15E7" w:rsidR="00D2101D" w:rsidRPr="004B6531" w:rsidRDefault="00A1445F" w:rsidP="00F835CC">
      <w:pPr>
        <w:pStyle w:val="T1"/>
        <w:rPr>
          <w:rFonts w:ascii="Times New Roman" w:hAnsi="Times New Roman" w:cs="Times New Roman"/>
          <w:b/>
          <w:bCs/>
        </w:rPr>
      </w:pPr>
      <w:hyperlink w:anchor="_Toc95868074" w:history="1">
        <w:r w:rsidR="00D2101D" w:rsidRPr="004B6531">
          <w:rPr>
            <w:rStyle w:val="Kpr"/>
            <w:rFonts w:ascii="Times New Roman" w:hAnsi="Times New Roman" w:cs="Times New Roman"/>
            <w:b/>
            <w:bCs/>
          </w:rPr>
          <w:t>LİDERLİK, YÖNETİ</w:t>
        </w:r>
        <w:r w:rsidR="00F95FE7" w:rsidRPr="004B6531">
          <w:rPr>
            <w:rStyle w:val="Kpr"/>
            <w:rFonts w:ascii="Times New Roman" w:hAnsi="Times New Roman" w:cs="Times New Roman"/>
            <w:b/>
            <w:bCs/>
          </w:rPr>
          <w:t>Şİ</w:t>
        </w:r>
        <w:r w:rsidR="00D2101D" w:rsidRPr="004B6531">
          <w:rPr>
            <w:rStyle w:val="Kpr"/>
            <w:rFonts w:ascii="Times New Roman" w:hAnsi="Times New Roman" w:cs="Times New Roman"/>
            <w:b/>
            <w:bCs/>
          </w:rPr>
          <w:t>M ve KALİTE</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_Toc95868074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15</w:t>
        </w:r>
        <w:r w:rsidR="00D2101D" w:rsidRPr="004B6531">
          <w:rPr>
            <w:rFonts w:ascii="Times New Roman" w:hAnsi="Times New Roman" w:cs="Times New Roman"/>
            <w:b/>
            <w:bCs/>
            <w:webHidden/>
          </w:rPr>
          <w:fldChar w:fldCharType="end"/>
        </w:r>
      </w:hyperlink>
    </w:p>
    <w:p w14:paraId="05435752" w14:textId="1F714B48" w:rsidR="00D2101D" w:rsidRPr="004B6531" w:rsidRDefault="00A1445F">
      <w:pPr>
        <w:pStyle w:val="T2"/>
        <w:tabs>
          <w:tab w:val="right" w:leader="dot" w:pos="9344"/>
        </w:tabs>
        <w:rPr>
          <w:rFonts w:ascii="Times New Roman" w:hAnsi="Times New Roman"/>
          <w:b/>
          <w:bCs/>
          <w:noProof/>
        </w:rPr>
      </w:pPr>
      <w:hyperlink w:anchor="_Toc95868075" w:history="1">
        <w:r w:rsidR="00D2101D" w:rsidRPr="004B6531">
          <w:rPr>
            <w:rStyle w:val="Kpr"/>
            <w:rFonts w:ascii="Times New Roman" w:hAnsi="Times New Roman"/>
            <w:b/>
            <w:bCs/>
            <w:noProof/>
          </w:rPr>
          <w:t>A.1. Liderlik ve Kalite</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15</w:t>
        </w:r>
        <w:r w:rsidR="00D2101D" w:rsidRPr="004B6531">
          <w:rPr>
            <w:rFonts w:ascii="Times New Roman" w:hAnsi="Times New Roman"/>
            <w:b/>
            <w:bCs/>
            <w:noProof/>
            <w:webHidden/>
          </w:rPr>
          <w:fldChar w:fldCharType="end"/>
        </w:r>
      </w:hyperlink>
    </w:p>
    <w:p w14:paraId="0379A981" w14:textId="3BC19FAB" w:rsidR="00D2101D" w:rsidRPr="004B6531" w:rsidRDefault="00A1445F">
      <w:pPr>
        <w:pStyle w:val="T3"/>
        <w:tabs>
          <w:tab w:val="right" w:leader="dot" w:pos="9344"/>
        </w:tabs>
        <w:rPr>
          <w:rFonts w:ascii="Times New Roman" w:hAnsi="Times New Roman"/>
          <w:b/>
          <w:bCs/>
          <w:noProof/>
        </w:rPr>
      </w:pPr>
      <w:hyperlink w:anchor="_Toc95868076" w:history="1">
        <w:r w:rsidR="00D2101D" w:rsidRPr="004B6531">
          <w:rPr>
            <w:rStyle w:val="Kpr"/>
            <w:rFonts w:ascii="Times New Roman" w:hAnsi="Times New Roman"/>
            <w:b/>
            <w:bCs/>
            <w:noProof/>
          </w:rPr>
          <w:t>A.1.1. Yönetim Modeli ve İdari Yapı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16</w:t>
        </w:r>
        <w:r w:rsidR="00D2101D" w:rsidRPr="004B6531">
          <w:rPr>
            <w:rFonts w:ascii="Times New Roman" w:hAnsi="Times New Roman"/>
            <w:b/>
            <w:bCs/>
            <w:noProof/>
            <w:webHidden/>
          </w:rPr>
          <w:fldChar w:fldCharType="end"/>
        </w:r>
      </w:hyperlink>
    </w:p>
    <w:p w14:paraId="6D685CA1" w14:textId="28EFC48E" w:rsidR="00D2101D" w:rsidRPr="004B6531" w:rsidRDefault="00A1445F">
      <w:pPr>
        <w:pStyle w:val="T3"/>
        <w:tabs>
          <w:tab w:val="right" w:leader="dot" w:pos="9344"/>
        </w:tabs>
        <w:rPr>
          <w:rFonts w:ascii="Times New Roman" w:hAnsi="Times New Roman"/>
          <w:b/>
          <w:bCs/>
          <w:noProof/>
        </w:rPr>
      </w:pPr>
      <w:hyperlink w:anchor="_Toc95868077" w:history="1">
        <w:r w:rsidR="00D2101D" w:rsidRPr="004B6531">
          <w:rPr>
            <w:rStyle w:val="Kpr"/>
            <w:rFonts w:ascii="Times New Roman" w:hAnsi="Times New Roman"/>
            <w:b/>
            <w:bCs/>
            <w:noProof/>
          </w:rPr>
          <w:t>A.1.2. Liderlik</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17</w:t>
        </w:r>
        <w:r w:rsidR="00D2101D" w:rsidRPr="004B6531">
          <w:rPr>
            <w:rFonts w:ascii="Times New Roman" w:hAnsi="Times New Roman"/>
            <w:b/>
            <w:bCs/>
            <w:noProof/>
            <w:webHidden/>
          </w:rPr>
          <w:fldChar w:fldCharType="end"/>
        </w:r>
      </w:hyperlink>
    </w:p>
    <w:p w14:paraId="57B6711E" w14:textId="68530B51" w:rsidR="00D2101D" w:rsidRPr="004B6531" w:rsidRDefault="00A1445F">
      <w:pPr>
        <w:pStyle w:val="T3"/>
        <w:tabs>
          <w:tab w:val="right" w:leader="dot" w:pos="9344"/>
        </w:tabs>
        <w:rPr>
          <w:rFonts w:ascii="Times New Roman" w:hAnsi="Times New Roman"/>
          <w:b/>
          <w:bCs/>
          <w:noProof/>
        </w:rPr>
      </w:pPr>
      <w:hyperlink w:anchor="_Toc95868078" w:history="1">
        <w:r w:rsidR="00D2101D" w:rsidRPr="004B6531">
          <w:rPr>
            <w:rStyle w:val="Kpr"/>
            <w:rFonts w:ascii="Times New Roman" w:hAnsi="Times New Roman"/>
            <w:b/>
            <w:bCs/>
            <w:noProof/>
          </w:rPr>
          <w:t>A.1.3. Kurumsal Dönüşüm Kapasitesi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_Toc95868078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20</w:t>
        </w:r>
        <w:r w:rsidR="00D2101D" w:rsidRPr="004B6531">
          <w:rPr>
            <w:rFonts w:ascii="Times New Roman" w:hAnsi="Times New Roman"/>
            <w:b/>
            <w:bCs/>
            <w:noProof/>
            <w:webHidden/>
          </w:rPr>
          <w:fldChar w:fldCharType="end"/>
        </w:r>
      </w:hyperlink>
    </w:p>
    <w:p w14:paraId="0D1E63A5" w14:textId="169E27C8" w:rsidR="00D2101D" w:rsidRPr="004B6531" w:rsidRDefault="00A1445F">
      <w:pPr>
        <w:pStyle w:val="T3"/>
        <w:tabs>
          <w:tab w:val="right" w:leader="dot" w:pos="9344"/>
        </w:tabs>
        <w:rPr>
          <w:rFonts w:ascii="Times New Roman" w:hAnsi="Times New Roman"/>
          <w:b/>
          <w:bCs/>
          <w:noProof/>
        </w:rPr>
      </w:pPr>
      <w:hyperlink w:anchor="_Toc95868079" w:history="1">
        <w:r w:rsidR="00D2101D" w:rsidRPr="004B6531">
          <w:rPr>
            <w:rStyle w:val="Kpr"/>
            <w:rFonts w:ascii="Times New Roman" w:hAnsi="Times New Roman"/>
            <w:b/>
            <w:bCs/>
            <w:noProof/>
          </w:rPr>
          <w:t>A.1.4. İç Kalite Güvencesi Mekanizmaları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_Toc95868079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21</w:t>
        </w:r>
        <w:r w:rsidR="00D2101D" w:rsidRPr="004B6531">
          <w:rPr>
            <w:rFonts w:ascii="Times New Roman" w:hAnsi="Times New Roman"/>
            <w:b/>
            <w:bCs/>
            <w:noProof/>
            <w:webHidden/>
          </w:rPr>
          <w:fldChar w:fldCharType="end"/>
        </w:r>
      </w:hyperlink>
    </w:p>
    <w:p w14:paraId="61E158F4" w14:textId="70004344" w:rsidR="00D2101D" w:rsidRPr="004B6531" w:rsidRDefault="00A1445F">
      <w:pPr>
        <w:pStyle w:val="T3"/>
        <w:tabs>
          <w:tab w:val="right" w:leader="dot" w:pos="9344"/>
        </w:tabs>
        <w:rPr>
          <w:rFonts w:ascii="Times New Roman" w:hAnsi="Times New Roman"/>
          <w:b/>
          <w:bCs/>
          <w:noProof/>
        </w:rPr>
      </w:pPr>
      <w:hyperlink w:anchor="_Toc95868080" w:history="1">
        <w:r w:rsidR="00D2101D" w:rsidRPr="004B6531">
          <w:rPr>
            <w:rStyle w:val="Kpr"/>
            <w:rFonts w:ascii="Times New Roman" w:hAnsi="Times New Roman"/>
            <w:b/>
            <w:bCs/>
            <w:noProof/>
          </w:rPr>
          <w:t>A.1.5. Kamuoyunu Bilgilendirme ve Hesap Verebilirlik</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22</w:t>
        </w:r>
        <w:r w:rsidR="00D2101D" w:rsidRPr="004B6531">
          <w:rPr>
            <w:rFonts w:ascii="Times New Roman" w:hAnsi="Times New Roman"/>
            <w:b/>
            <w:bCs/>
            <w:noProof/>
            <w:webHidden/>
          </w:rPr>
          <w:fldChar w:fldCharType="end"/>
        </w:r>
      </w:hyperlink>
    </w:p>
    <w:p w14:paraId="1D1E6255" w14:textId="021FC457" w:rsidR="00D2101D" w:rsidRPr="004B6531" w:rsidRDefault="00A1445F">
      <w:pPr>
        <w:pStyle w:val="T2"/>
        <w:tabs>
          <w:tab w:val="right" w:leader="dot" w:pos="9344"/>
        </w:tabs>
        <w:rPr>
          <w:rFonts w:ascii="Times New Roman" w:hAnsi="Times New Roman"/>
          <w:b/>
          <w:bCs/>
          <w:noProof/>
        </w:rPr>
      </w:pPr>
      <w:hyperlink w:anchor="_Toc95868081" w:history="1">
        <w:r w:rsidR="00D2101D" w:rsidRPr="004B6531">
          <w:rPr>
            <w:rStyle w:val="Kpr"/>
            <w:rFonts w:ascii="Times New Roman" w:hAnsi="Times New Roman"/>
            <w:b/>
            <w:bCs/>
            <w:noProof/>
          </w:rPr>
          <w:t>A.2. Misyon ve Stratejik Amaçlar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23</w:t>
        </w:r>
        <w:r w:rsidR="00D2101D" w:rsidRPr="004B6531">
          <w:rPr>
            <w:rFonts w:ascii="Times New Roman" w:hAnsi="Times New Roman"/>
            <w:b/>
            <w:bCs/>
            <w:noProof/>
            <w:webHidden/>
          </w:rPr>
          <w:fldChar w:fldCharType="end"/>
        </w:r>
      </w:hyperlink>
    </w:p>
    <w:p w14:paraId="31AF1A9E" w14:textId="205321D9" w:rsidR="00D2101D" w:rsidRPr="004B6531" w:rsidRDefault="00A1445F">
      <w:pPr>
        <w:pStyle w:val="T3"/>
        <w:tabs>
          <w:tab w:val="right" w:leader="dot" w:pos="9344"/>
        </w:tabs>
        <w:rPr>
          <w:rFonts w:ascii="Times New Roman" w:hAnsi="Times New Roman"/>
          <w:b/>
          <w:bCs/>
          <w:noProof/>
        </w:rPr>
      </w:pPr>
      <w:hyperlink w:anchor="_Toc95868082" w:history="1">
        <w:r w:rsidR="00D2101D" w:rsidRPr="004B6531">
          <w:rPr>
            <w:rStyle w:val="Kpr"/>
            <w:rFonts w:ascii="Times New Roman" w:hAnsi="Times New Roman"/>
            <w:b/>
            <w:bCs/>
            <w:noProof/>
          </w:rPr>
          <w:t>A.2.1. Misyon, Vizyon ve Politikalar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23</w:t>
        </w:r>
        <w:r w:rsidR="00D2101D" w:rsidRPr="004B6531">
          <w:rPr>
            <w:rFonts w:ascii="Times New Roman" w:hAnsi="Times New Roman"/>
            <w:b/>
            <w:bCs/>
            <w:noProof/>
            <w:webHidden/>
          </w:rPr>
          <w:fldChar w:fldCharType="end"/>
        </w:r>
      </w:hyperlink>
    </w:p>
    <w:p w14:paraId="259CDAAB" w14:textId="139CC52A" w:rsidR="00D2101D" w:rsidRPr="004B6531" w:rsidRDefault="00A1445F">
      <w:pPr>
        <w:pStyle w:val="T3"/>
        <w:tabs>
          <w:tab w:val="right" w:leader="dot" w:pos="9344"/>
        </w:tabs>
        <w:rPr>
          <w:rFonts w:ascii="Times New Roman" w:hAnsi="Times New Roman"/>
          <w:b/>
          <w:bCs/>
          <w:noProof/>
        </w:rPr>
      </w:pPr>
      <w:hyperlink w:anchor="_Toc95868083" w:history="1">
        <w:r w:rsidR="00D2101D" w:rsidRPr="004B6531">
          <w:rPr>
            <w:rStyle w:val="Kpr"/>
            <w:rFonts w:ascii="Times New Roman" w:hAnsi="Times New Roman"/>
            <w:b/>
            <w:bCs/>
            <w:noProof/>
          </w:rPr>
          <w:t>A.2.2. Stratejik Amaç ve Hedefler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25</w:t>
        </w:r>
        <w:r w:rsidR="00D2101D" w:rsidRPr="004B6531">
          <w:rPr>
            <w:rFonts w:ascii="Times New Roman" w:hAnsi="Times New Roman"/>
            <w:b/>
            <w:bCs/>
            <w:noProof/>
            <w:webHidden/>
          </w:rPr>
          <w:fldChar w:fldCharType="end"/>
        </w:r>
      </w:hyperlink>
    </w:p>
    <w:p w14:paraId="0D7D9F9A" w14:textId="60C6B6EB" w:rsidR="00D2101D" w:rsidRPr="004B6531" w:rsidRDefault="00A1445F">
      <w:pPr>
        <w:pStyle w:val="T3"/>
        <w:tabs>
          <w:tab w:val="right" w:leader="dot" w:pos="9344"/>
        </w:tabs>
        <w:rPr>
          <w:rFonts w:ascii="Times New Roman" w:hAnsi="Times New Roman"/>
          <w:b/>
          <w:bCs/>
          <w:noProof/>
        </w:rPr>
      </w:pPr>
      <w:hyperlink w:anchor="_Toc95868084" w:history="1">
        <w:r w:rsidR="00D2101D" w:rsidRPr="004B6531">
          <w:rPr>
            <w:rStyle w:val="Kpr"/>
            <w:rFonts w:ascii="Times New Roman" w:hAnsi="Times New Roman"/>
            <w:b/>
            <w:bCs/>
            <w:noProof/>
          </w:rPr>
          <w:t>A.2.3. Performans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27</w:t>
        </w:r>
        <w:r w:rsidR="00D2101D" w:rsidRPr="004B6531">
          <w:rPr>
            <w:rFonts w:ascii="Times New Roman" w:hAnsi="Times New Roman"/>
            <w:b/>
            <w:bCs/>
            <w:noProof/>
            <w:webHidden/>
          </w:rPr>
          <w:fldChar w:fldCharType="end"/>
        </w:r>
      </w:hyperlink>
    </w:p>
    <w:p w14:paraId="27608361" w14:textId="180C8F55" w:rsidR="00D2101D" w:rsidRPr="004B6531" w:rsidRDefault="00A1445F">
      <w:pPr>
        <w:pStyle w:val="T2"/>
        <w:tabs>
          <w:tab w:val="right" w:leader="dot" w:pos="9344"/>
        </w:tabs>
        <w:rPr>
          <w:rFonts w:ascii="Times New Roman" w:hAnsi="Times New Roman"/>
          <w:b/>
          <w:bCs/>
          <w:noProof/>
        </w:rPr>
      </w:pPr>
      <w:hyperlink w:anchor="_Toc95868085" w:history="1">
        <w:r w:rsidR="00D2101D" w:rsidRPr="004B6531">
          <w:rPr>
            <w:rStyle w:val="Kpr"/>
            <w:rFonts w:ascii="Times New Roman" w:hAnsi="Times New Roman"/>
            <w:b/>
            <w:bCs/>
            <w:noProof/>
          </w:rPr>
          <w:t>A.3. Yönetim Sistemleri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28</w:t>
        </w:r>
        <w:r w:rsidR="00D2101D" w:rsidRPr="004B6531">
          <w:rPr>
            <w:rFonts w:ascii="Times New Roman" w:hAnsi="Times New Roman"/>
            <w:b/>
            <w:bCs/>
            <w:noProof/>
            <w:webHidden/>
          </w:rPr>
          <w:fldChar w:fldCharType="end"/>
        </w:r>
      </w:hyperlink>
    </w:p>
    <w:p w14:paraId="3C9CEF10" w14:textId="169A7B5E" w:rsidR="00D2101D" w:rsidRPr="004B6531" w:rsidRDefault="00A1445F">
      <w:pPr>
        <w:pStyle w:val="T3"/>
        <w:tabs>
          <w:tab w:val="right" w:leader="dot" w:pos="9344"/>
        </w:tabs>
        <w:rPr>
          <w:rFonts w:ascii="Times New Roman" w:hAnsi="Times New Roman"/>
          <w:b/>
          <w:bCs/>
          <w:noProof/>
        </w:rPr>
      </w:pPr>
      <w:hyperlink w:anchor="_Toc95868086" w:history="1">
        <w:r w:rsidR="00D2101D" w:rsidRPr="004B6531">
          <w:rPr>
            <w:rStyle w:val="Kpr"/>
            <w:rFonts w:ascii="Times New Roman" w:hAnsi="Times New Roman"/>
            <w:b/>
            <w:bCs/>
            <w:noProof/>
          </w:rPr>
          <w:t>A.3.1. Bilgi Yönetim Sistemi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28</w:t>
        </w:r>
        <w:r w:rsidR="00D2101D" w:rsidRPr="004B6531">
          <w:rPr>
            <w:rFonts w:ascii="Times New Roman" w:hAnsi="Times New Roman"/>
            <w:b/>
            <w:bCs/>
            <w:noProof/>
            <w:webHidden/>
          </w:rPr>
          <w:fldChar w:fldCharType="end"/>
        </w:r>
      </w:hyperlink>
    </w:p>
    <w:p w14:paraId="6B8C15F2" w14:textId="7DBB7035" w:rsidR="00D2101D" w:rsidRPr="004B6531" w:rsidRDefault="00A1445F">
      <w:pPr>
        <w:pStyle w:val="T3"/>
        <w:tabs>
          <w:tab w:val="right" w:leader="dot" w:pos="9344"/>
        </w:tabs>
        <w:rPr>
          <w:rFonts w:ascii="Times New Roman" w:hAnsi="Times New Roman"/>
          <w:b/>
          <w:bCs/>
          <w:noProof/>
        </w:rPr>
      </w:pPr>
      <w:hyperlink w:anchor="_Toc95868087" w:history="1">
        <w:r w:rsidR="00D2101D" w:rsidRPr="004B6531">
          <w:rPr>
            <w:rStyle w:val="Kpr"/>
            <w:rFonts w:ascii="Times New Roman" w:hAnsi="Times New Roman"/>
            <w:b/>
            <w:bCs/>
            <w:noProof/>
          </w:rPr>
          <w:t>A.3.2. İnsan Kaynakları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28</w:t>
        </w:r>
        <w:r w:rsidR="00D2101D" w:rsidRPr="004B6531">
          <w:rPr>
            <w:rFonts w:ascii="Times New Roman" w:hAnsi="Times New Roman"/>
            <w:b/>
            <w:bCs/>
            <w:noProof/>
            <w:webHidden/>
          </w:rPr>
          <w:fldChar w:fldCharType="end"/>
        </w:r>
      </w:hyperlink>
    </w:p>
    <w:p w14:paraId="7832DCA5" w14:textId="39158356" w:rsidR="00D2101D" w:rsidRPr="004B6531" w:rsidRDefault="00A1445F">
      <w:pPr>
        <w:pStyle w:val="T3"/>
        <w:tabs>
          <w:tab w:val="right" w:leader="dot" w:pos="9344"/>
        </w:tabs>
        <w:rPr>
          <w:rFonts w:ascii="Times New Roman" w:hAnsi="Times New Roman"/>
          <w:b/>
          <w:bCs/>
          <w:noProof/>
        </w:rPr>
      </w:pPr>
      <w:hyperlink w:anchor="_Toc95868088" w:history="1">
        <w:r w:rsidR="00D2101D" w:rsidRPr="004B6531">
          <w:rPr>
            <w:rStyle w:val="Kpr"/>
            <w:rFonts w:ascii="Times New Roman" w:hAnsi="Times New Roman"/>
            <w:b/>
            <w:bCs/>
            <w:noProof/>
          </w:rPr>
          <w:t>A.3.3. Finansal Yönetim</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_Toc95868088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30</w:t>
        </w:r>
        <w:r w:rsidR="00D2101D" w:rsidRPr="004B6531">
          <w:rPr>
            <w:rFonts w:ascii="Times New Roman" w:hAnsi="Times New Roman"/>
            <w:b/>
            <w:bCs/>
            <w:noProof/>
            <w:webHidden/>
          </w:rPr>
          <w:fldChar w:fldCharType="end"/>
        </w:r>
      </w:hyperlink>
    </w:p>
    <w:p w14:paraId="5247B055" w14:textId="33ED7401" w:rsidR="00D2101D" w:rsidRPr="004B6531" w:rsidRDefault="00A1445F">
      <w:pPr>
        <w:pStyle w:val="T3"/>
        <w:tabs>
          <w:tab w:val="right" w:leader="dot" w:pos="9344"/>
        </w:tabs>
        <w:rPr>
          <w:rFonts w:ascii="Times New Roman" w:hAnsi="Times New Roman"/>
          <w:b/>
          <w:bCs/>
          <w:noProof/>
        </w:rPr>
      </w:pPr>
      <w:hyperlink w:anchor="_Toc95868089" w:history="1">
        <w:r w:rsidR="00D2101D" w:rsidRPr="004B6531">
          <w:rPr>
            <w:rStyle w:val="Kpr"/>
            <w:rFonts w:ascii="Times New Roman" w:hAnsi="Times New Roman"/>
            <w:b/>
            <w:bCs/>
            <w:noProof/>
          </w:rPr>
          <w:t>A.3.4. Süreç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_Toc95868089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30</w:t>
        </w:r>
        <w:r w:rsidR="00D2101D" w:rsidRPr="004B6531">
          <w:rPr>
            <w:rFonts w:ascii="Times New Roman" w:hAnsi="Times New Roman"/>
            <w:b/>
            <w:bCs/>
            <w:noProof/>
            <w:webHidden/>
          </w:rPr>
          <w:fldChar w:fldCharType="end"/>
        </w:r>
      </w:hyperlink>
    </w:p>
    <w:p w14:paraId="2344999A" w14:textId="7A0A7147" w:rsidR="00D2101D" w:rsidRPr="004B6531" w:rsidRDefault="00A1445F">
      <w:pPr>
        <w:pStyle w:val="T2"/>
        <w:tabs>
          <w:tab w:val="right" w:leader="dot" w:pos="9344"/>
        </w:tabs>
        <w:rPr>
          <w:rFonts w:ascii="Times New Roman" w:hAnsi="Times New Roman"/>
          <w:b/>
          <w:bCs/>
          <w:noProof/>
        </w:rPr>
      </w:pPr>
      <w:hyperlink w:anchor="_Toc95868090" w:history="1">
        <w:r w:rsidR="00D2101D" w:rsidRPr="004B6531">
          <w:rPr>
            <w:rStyle w:val="Kpr"/>
            <w:rFonts w:ascii="Times New Roman" w:hAnsi="Times New Roman"/>
            <w:b/>
            <w:bCs/>
            <w:noProof/>
          </w:rPr>
          <w:t>A.4. Paydaş Katılımı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30</w:t>
        </w:r>
        <w:r w:rsidR="00D2101D" w:rsidRPr="004B6531">
          <w:rPr>
            <w:rFonts w:ascii="Times New Roman" w:hAnsi="Times New Roman"/>
            <w:b/>
            <w:bCs/>
            <w:noProof/>
            <w:webHidden/>
          </w:rPr>
          <w:fldChar w:fldCharType="end"/>
        </w:r>
      </w:hyperlink>
    </w:p>
    <w:p w14:paraId="19C571EE" w14:textId="4C8F4D51" w:rsidR="00D2101D" w:rsidRPr="004B6531" w:rsidRDefault="00A1445F">
      <w:pPr>
        <w:pStyle w:val="T3"/>
        <w:tabs>
          <w:tab w:val="right" w:leader="dot" w:pos="9344"/>
        </w:tabs>
        <w:rPr>
          <w:rFonts w:ascii="Times New Roman" w:hAnsi="Times New Roman"/>
          <w:b/>
          <w:bCs/>
          <w:noProof/>
        </w:rPr>
      </w:pPr>
      <w:hyperlink w:anchor="_Toc95868091" w:history="1">
        <w:r w:rsidR="00D2101D" w:rsidRPr="004B6531">
          <w:rPr>
            <w:rStyle w:val="Kpr"/>
            <w:rFonts w:ascii="Times New Roman" w:hAnsi="Times New Roman"/>
            <w:b/>
            <w:bCs/>
            <w:noProof/>
          </w:rPr>
          <w:t>A.4.1. İç ve Dış Paydaş Katılımı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31</w:t>
        </w:r>
        <w:r w:rsidR="00D2101D" w:rsidRPr="004B6531">
          <w:rPr>
            <w:rFonts w:ascii="Times New Roman" w:hAnsi="Times New Roman"/>
            <w:b/>
            <w:bCs/>
            <w:noProof/>
            <w:webHidden/>
          </w:rPr>
          <w:fldChar w:fldCharType="end"/>
        </w:r>
      </w:hyperlink>
    </w:p>
    <w:p w14:paraId="46B067CA" w14:textId="034669B1" w:rsidR="00D2101D" w:rsidRPr="004B6531" w:rsidRDefault="00A1445F">
      <w:pPr>
        <w:pStyle w:val="T3"/>
        <w:tabs>
          <w:tab w:val="right" w:leader="dot" w:pos="9344"/>
        </w:tabs>
        <w:rPr>
          <w:rFonts w:ascii="Times New Roman" w:hAnsi="Times New Roman"/>
          <w:b/>
          <w:bCs/>
          <w:noProof/>
        </w:rPr>
      </w:pPr>
      <w:hyperlink w:anchor="_Toc95868092" w:history="1">
        <w:r w:rsidR="00D2101D" w:rsidRPr="004B6531">
          <w:rPr>
            <w:rStyle w:val="Kpr"/>
            <w:rFonts w:ascii="Times New Roman" w:hAnsi="Times New Roman"/>
            <w:b/>
            <w:bCs/>
            <w:noProof/>
          </w:rPr>
          <w:t>A.4.2. Öğrenci Geri Bildirimleri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32</w:t>
        </w:r>
        <w:r w:rsidR="00D2101D" w:rsidRPr="004B6531">
          <w:rPr>
            <w:rFonts w:ascii="Times New Roman" w:hAnsi="Times New Roman"/>
            <w:b/>
            <w:bCs/>
            <w:noProof/>
            <w:webHidden/>
          </w:rPr>
          <w:fldChar w:fldCharType="end"/>
        </w:r>
      </w:hyperlink>
    </w:p>
    <w:p w14:paraId="788A904A" w14:textId="2E159C55" w:rsidR="00D2101D" w:rsidRPr="004B6531" w:rsidRDefault="00A1445F">
      <w:pPr>
        <w:pStyle w:val="T3"/>
        <w:tabs>
          <w:tab w:val="right" w:leader="dot" w:pos="9344"/>
        </w:tabs>
        <w:rPr>
          <w:rFonts w:ascii="Times New Roman" w:hAnsi="Times New Roman"/>
          <w:b/>
          <w:bCs/>
          <w:noProof/>
        </w:rPr>
      </w:pPr>
      <w:hyperlink w:anchor="_Toc95868093" w:history="1">
        <w:r w:rsidR="00D2101D" w:rsidRPr="004B6531">
          <w:rPr>
            <w:rStyle w:val="Kpr"/>
            <w:rFonts w:ascii="Times New Roman" w:hAnsi="Times New Roman"/>
            <w:b/>
            <w:bCs/>
            <w:noProof/>
          </w:rPr>
          <w:t>A.4.3. Mezun İlişkileri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34</w:t>
        </w:r>
        <w:r w:rsidR="00D2101D" w:rsidRPr="004B6531">
          <w:rPr>
            <w:rFonts w:ascii="Times New Roman" w:hAnsi="Times New Roman"/>
            <w:b/>
            <w:bCs/>
            <w:noProof/>
            <w:webHidden/>
          </w:rPr>
          <w:fldChar w:fldCharType="end"/>
        </w:r>
      </w:hyperlink>
    </w:p>
    <w:p w14:paraId="76CE53E7" w14:textId="45F288FE" w:rsidR="00D2101D" w:rsidRPr="004B6531" w:rsidRDefault="00A1445F">
      <w:pPr>
        <w:pStyle w:val="T2"/>
        <w:tabs>
          <w:tab w:val="right" w:leader="dot" w:pos="9344"/>
        </w:tabs>
        <w:rPr>
          <w:rFonts w:ascii="Times New Roman" w:hAnsi="Times New Roman"/>
          <w:b/>
          <w:bCs/>
          <w:noProof/>
        </w:rPr>
      </w:pPr>
      <w:hyperlink w:anchor="_Toc95868094" w:history="1">
        <w:r w:rsidR="00D2101D" w:rsidRPr="004B6531">
          <w:rPr>
            <w:rStyle w:val="Kpr"/>
            <w:rFonts w:ascii="Times New Roman" w:hAnsi="Times New Roman"/>
            <w:b/>
            <w:bCs/>
            <w:noProof/>
          </w:rPr>
          <w:t>A.5. Uluslararasılaşma</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36</w:t>
        </w:r>
        <w:r w:rsidR="00D2101D" w:rsidRPr="004B6531">
          <w:rPr>
            <w:rFonts w:ascii="Times New Roman" w:hAnsi="Times New Roman"/>
            <w:b/>
            <w:bCs/>
            <w:noProof/>
            <w:webHidden/>
          </w:rPr>
          <w:fldChar w:fldCharType="end"/>
        </w:r>
      </w:hyperlink>
    </w:p>
    <w:p w14:paraId="6475A9D8" w14:textId="7B57E8C4" w:rsidR="00D2101D" w:rsidRPr="004B6531" w:rsidRDefault="00A1445F">
      <w:pPr>
        <w:pStyle w:val="T3"/>
        <w:tabs>
          <w:tab w:val="right" w:leader="dot" w:pos="9344"/>
        </w:tabs>
        <w:rPr>
          <w:rFonts w:ascii="Times New Roman" w:hAnsi="Times New Roman"/>
          <w:b/>
          <w:bCs/>
          <w:noProof/>
        </w:rPr>
      </w:pPr>
      <w:hyperlink w:anchor="_Toc95868095" w:history="1">
        <w:r w:rsidR="00D2101D" w:rsidRPr="004B6531">
          <w:rPr>
            <w:rStyle w:val="Kpr"/>
            <w:rFonts w:ascii="Times New Roman" w:hAnsi="Times New Roman"/>
            <w:b/>
            <w:bCs/>
            <w:noProof/>
          </w:rPr>
          <w:t>A.5.1. Uluslararasılaşma Süreçlerinin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36</w:t>
        </w:r>
        <w:r w:rsidR="00D2101D" w:rsidRPr="004B6531">
          <w:rPr>
            <w:rFonts w:ascii="Times New Roman" w:hAnsi="Times New Roman"/>
            <w:b/>
            <w:bCs/>
            <w:noProof/>
            <w:webHidden/>
          </w:rPr>
          <w:fldChar w:fldCharType="end"/>
        </w:r>
      </w:hyperlink>
    </w:p>
    <w:p w14:paraId="1101B716" w14:textId="1A4CAE14" w:rsidR="00D2101D" w:rsidRPr="004B6531" w:rsidRDefault="00A1445F">
      <w:pPr>
        <w:pStyle w:val="T3"/>
        <w:tabs>
          <w:tab w:val="right" w:leader="dot" w:pos="9344"/>
        </w:tabs>
        <w:rPr>
          <w:rFonts w:ascii="Times New Roman" w:hAnsi="Times New Roman"/>
          <w:b/>
          <w:bCs/>
          <w:noProof/>
        </w:rPr>
      </w:pPr>
      <w:hyperlink w:anchor="_Toc95868096" w:history="1">
        <w:r w:rsidR="00D2101D" w:rsidRPr="004B6531">
          <w:rPr>
            <w:rStyle w:val="Kpr"/>
            <w:rFonts w:ascii="Times New Roman" w:hAnsi="Times New Roman"/>
            <w:b/>
            <w:bCs/>
            <w:noProof/>
          </w:rPr>
          <w:t>A.5.2. Uluslararasılaşma Kaynakları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37</w:t>
        </w:r>
        <w:r w:rsidR="00D2101D" w:rsidRPr="004B6531">
          <w:rPr>
            <w:rFonts w:ascii="Times New Roman" w:hAnsi="Times New Roman"/>
            <w:b/>
            <w:bCs/>
            <w:noProof/>
            <w:webHidden/>
          </w:rPr>
          <w:fldChar w:fldCharType="end"/>
        </w:r>
      </w:hyperlink>
    </w:p>
    <w:p w14:paraId="09D984E3" w14:textId="5C5D6B61" w:rsidR="00D2101D" w:rsidRPr="004B6531" w:rsidRDefault="00A1445F">
      <w:pPr>
        <w:pStyle w:val="T3"/>
        <w:tabs>
          <w:tab w:val="right" w:leader="dot" w:pos="9344"/>
        </w:tabs>
        <w:rPr>
          <w:rFonts w:ascii="Times New Roman" w:hAnsi="Times New Roman"/>
          <w:b/>
          <w:bCs/>
          <w:noProof/>
        </w:rPr>
      </w:pPr>
      <w:hyperlink w:anchor="_Toc95868097" w:history="1">
        <w:r w:rsidR="00D2101D" w:rsidRPr="004B6531">
          <w:rPr>
            <w:rStyle w:val="Kpr"/>
            <w:rFonts w:ascii="Times New Roman" w:hAnsi="Times New Roman"/>
            <w:b/>
            <w:bCs/>
            <w:noProof/>
          </w:rPr>
          <w:t>A.5.3. Uluslararasılaşma Performansı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37</w:t>
        </w:r>
        <w:r w:rsidR="00D2101D" w:rsidRPr="004B6531">
          <w:rPr>
            <w:rFonts w:ascii="Times New Roman" w:hAnsi="Times New Roman"/>
            <w:b/>
            <w:bCs/>
            <w:noProof/>
            <w:webHidden/>
          </w:rPr>
          <w:fldChar w:fldCharType="end"/>
        </w:r>
      </w:hyperlink>
    </w:p>
    <w:p w14:paraId="78CBAD49" w14:textId="6B986875" w:rsidR="00D2101D" w:rsidRPr="004B6531" w:rsidRDefault="00A1445F" w:rsidP="00F835CC">
      <w:pPr>
        <w:pStyle w:val="T1"/>
        <w:rPr>
          <w:rFonts w:ascii="Times New Roman" w:hAnsi="Times New Roman" w:cs="Times New Roman"/>
          <w:b/>
          <w:bCs/>
        </w:rPr>
      </w:pPr>
      <w:hyperlink w:anchor="_Toc95868098" w:history="1">
        <w:r w:rsidR="00D2101D" w:rsidRPr="004B6531">
          <w:rPr>
            <w:rStyle w:val="Kpr"/>
            <w:rFonts w:ascii="Times New Roman" w:hAnsi="Times New Roman" w:cs="Times New Roman"/>
            <w:b/>
            <w:bCs/>
          </w:rPr>
          <w:t>EĞİTİM VE ÖĞRETİM</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_Toc95868098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webHidden/>
          </w:rPr>
          <w:t>Hata! Yer işareti tanımlanmamış.</w:t>
        </w:r>
        <w:r w:rsidR="00D2101D" w:rsidRPr="004B6531">
          <w:rPr>
            <w:rFonts w:ascii="Times New Roman" w:hAnsi="Times New Roman" w:cs="Times New Roman"/>
            <w:b/>
            <w:bCs/>
            <w:webHidden/>
          </w:rPr>
          <w:fldChar w:fldCharType="end"/>
        </w:r>
      </w:hyperlink>
    </w:p>
    <w:p w14:paraId="38C3CBE5" w14:textId="15093FB1" w:rsidR="00D2101D" w:rsidRPr="004B6531" w:rsidRDefault="00A1445F">
      <w:pPr>
        <w:pStyle w:val="T2"/>
        <w:tabs>
          <w:tab w:val="right" w:leader="dot" w:pos="9344"/>
        </w:tabs>
        <w:rPr>
          <w:rFonts w:ascii="Times New Roman" w:hAnsi="Times New Roman"/>
          <w:b/>
          <w:bCs/>
          <w:noProof/>
        </w:rPr>
      </w:pPr>
      <w:hyperlink w:anchor="_Toc95868099" w:history="1">
        <w:r w:rsidR="00D2101D" w:rsidRPr="004B6531">
          <w:rPr>
            <w:rStyle w:val="Kpr"/>
            <w:rFonts w:ascii="Times New Roman" w:hAnsi="Times New Roman"/>
            <w:b/>
            <w:bCs/>
            <w:noProof/>
          </w:rPr>
          <w:t>B.1. Program Tasarımı, Değerlendirmesi ve Güncellenmesi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_Toc95868099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38</w:t>
        </w:r>
        <w:r w:rsidR="00D2101D" w:rsidRPr="004B6531">
          <w:rPr>
            <w:rFonts w:ascii="Times New Roman" w:hAnsi="Times New Roman"/>
            <w:b/>
            <w:bCs/>
            <w:noProof/>
            <w:webHidden/>
          </w:rPr>
          <w:fldChar w:fldCharType="end"/>
        </w:r>
      </w:hyperlink>
    </w:p>
    <w:p w14:paraId="4A71EC21" w14:textId="277A03DE" w:rsidR="00D2101D" w:rsidRPr="004B6531" w:rsidRDefault="00A1445F">
      <w:pPr>
        <w:pStyle w:val="T3"/>
        <w:tabs>
          <w:tab w:val="right" w:leader="dot" w:pos="9344"/>
        </w:tabs>
        <w:rPr>
          <w:rFonts w:ascii="Times New Roman" w:hAnsi="Times New Roman"/>
          <w:b/>
          <w:bCs/>
          <w:noProof/>
        </w:rPr>
      </w:pPr>
      <w:hyperlink w:anchor="_Toc95868100" w:history="1">
        <w:r w:rsidR="00D2101D" w:rsidRPr="004B6531">
          <w:rPr>
            <w:rStyle w:val="Kpr"/>
            <w:rFonts w:ascii="Times New Roman" w:hAnsi="Times New Roman"/>
            <w:b/>
            <w:bCs/>
            <w:noProof/>
          </w:rPr>
          <w:t>B.1.1. Programların Tasarımı ve Onayı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39</w:t>
        </w:r>
        <w:r w:rsidR="00D2101D" w:rsidRPr="004B6531">
          <w:rPr>
            <w:rFonts w:ascii="Times New Roman" w:hAnsi="Times New Roman"/>
            <w:b/>
            <w:bCs/>
            <w:noProof/>
            <w:webHidden/>
          </w:rPr>
          <w:fldChar w:fldCharType="end"/>
        </w:r>
      </w:hyperlink>
    </w:p>
    <w:p w14:paraId="0F7C82F6" w14:textId="1FA618A2" w:rsidR="00D2101D" w:rsidRPr="004B6531" w:rsidRDefault="00A1445F">
      <w:pPr>
        <w:pStyle w:val="T3"/>
        <w:tabs>
          <w:tab w:val="right" w:leader="dot" w:pos="9344"/>
        </w:tabs>
        <w:rPr>
          <w:rFonts w:ascii="Times New Roman" w:hAnsi="Times New Roman"/>
          <w:b/>
          <w:bCs/>
          <w:noProof/>
        </w:rPr>
      </w:pPr>
      <w:hyperlink w:anchor="_Toc95868101" w:history="1">
        <w:r w:rsidR="00D2101D" w:rsidRPr="004B6531">
          <w:rPr>
            <w:rStyle w:val="Kpr"/>
            <w:rFonts w:ascii="Times New Roman" w:hAnsi="Times New Roman"/>
            <w:b/>
            <w:bCs/>
            <w:noProof/>
          </w:rPr>
          <w:t>B.1.2. Programın Ders Dağılım Dengesi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40</w:t>
        </w:r>
        <w:r w:rsidR="00D2101D" w:rsidRPr="004B6531">
          <w:rPr>
            <w:rFonts w:ascii="Times New Roman" w:hAnsi="Times New Roman"/>
            <w:b/>
            <w:bCs/>
            <w:noProof/>
            <w:webHidden/>
          </w:rPr>
          <w:fldChar w:fldCharType="end"/>
        </w:r>
      </w:hyperlink>
    </w:p>
    <w:p w14:paraId="36B8CA18" w14:textId="57AADC55" w:rsidR="00D2101D" w:rsidRPr="004B6531" w:rsidRDefault="00A1445F">
      <w:pPr>
        <w:pStyle w:val="T3"/>
        <w:tabs>
          <w:tab w:val="right" w:leader="dot" w:pos="9344"/>
        </w:tabs>
        <w:rPr>
          <w:rFonts w:ascii="Times New Roman" w:hAnsi="Times New Roman"/>
          <w:b/>
          <w:bCs/>
          <w:noProof/>
        </w:rPr>
      </w:pPr>
      <w:hyperlink w:anchor="_Toc95868102" w:history="1">
        <w:r w:rsidR="00D2101D" w:rsidRPr="004B6531">
          <w:rPr>
            <w:rStyle w:val="Kpr"/>
            <w:rFonts w:ascii="Times New Roman" w:hAnsi="Times New Roman"/>
            <w:b/>
            <w:bCs/>
            <w:noProof/>
          </w:rPr>
          <w:t>B.1.3. Ders Kazanımlarının Program Çıktılarıyla Uyumu</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43</w:t>
        </w:r>
        <w:r w:rsidR="00D2101D" w:rsidRPr="004B6531">
          <w:rPr>
            <w:rFonts w:ascii="Times New Roman" w:hAnsi="Times New Roman"/>
            <w:b/>
            <w:bCs/>
            <w:noProof/>
            <w:webHidden/>
          </w:rPr>
          <w:fldChar w:fldCharType="end"/>
        </w:r>
      </w:hyperlink>
    </w:p>
    <w:p w14:paraId="6A2DD36E" w14:textId="5C564982" w:rsidR="00D2101D" w:rsidRPr="004B6531" w:rsidRDefault="00A1445F">
      <w:pPr>
        <w:pStyle w:val="T3"/>
        <w:tabs>
          <w:tab w:val="right" w:leader="dot" w:pos="9344"/>
        </w:tabs>
        <w:rPr>
          <w:rFonts w:ascii="Times New Roman" w:hAnsi="Times New Roman"/>
          <w:b/>
          <w:bCs/>
          <w:noProof/>
        </w:rPr>
      </w:pPr>
      <w:hyperlink w:anchor="_Toc95868103" w:history="1">
        <w:r w:rsidR="00D2101D" w:rsidRPr="004B6531">
          <w:rPr>
            <w:rStyle w:val="Kpr"/>
            <w:rFonts w:ascii="Times New Roman" w:hAnsi="Times New Roman"/>
            <w:b/>
            <w:bCs/>
            <w:noProof/>
          </w:rPr>
          <w:t>B.1.4. Öğrenci İş Yüküne Dayalı Ders Tasarımı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44</w:t>
        </w:r>
        <w:r w:rsidR="00D2101D" w:rsidRPr="004B6531">
          <w:rPr>
            <w:rFonts w:ascii="Times New Roman" w:hAnsi="Times New Roman"/>
            <w:b/>
            <w:bCs/>
            <w:noProof/>
            <w:webHidden/>
          </w:rPr>
          <w:fldChar w:fldCharType="end"/>
        </w:r>
      </w:hyperlink>
    </w:p>
    <w:p w14:paraId="7B15258F" w14:textId="6DBFE7F5" w:rsidR="00D2101D" w:rsidRPr="004B6531" w:rsidRDefault="00A1445F">
      <w:pPr>
        <w:pStyle w:val="T3"/>
        <w:tabs>
          <w:tab w:val="right" w:leader="dot" w:pos="9344"/>
        </w:tabs>
        <w:rPr>
          <w:rFonts w:ascii="Times New Roman" w:hAnsi="Times New Roman"/>
          <w:b/>
          <w:bCs/>
          <w:noProof/>
        </w:rPr>
      </w:pPr>
      <w:hyperlink w:anchor="_Toc95868104" w:history="1">
        <w:r w:rsidR="00D2101D" w:rsidRPr="004B6531">
          <w:rPr>
            <w:rStyle w:val="Kpr"/>
            <w:rFonts w:ascii="Times New Roman" w:hAnsi="Times New Roman"/>
            <w:b/>
            <w:bCs/>
            <w:noProof/>
          </w:rPr>
          <w:t>B.1.5. Programların İzlenmesi ve Güncellenmesi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46</w:t>
        </w:r>
        <w:r w:rsidR="00D2101D" w:rsidRPr="004B6531">
          <w:rPr>
            <w:rFonts w:ascii="Times New Roman" w:hAnsi="Times New Roman"/>
            <w:b/>
            <w:bCs/>
            <w:noProof/>
            <w:webHidden/>
          </w:rPr>
          <w:fldChar w:fldCharType="end"/>
        </w:r>
      </w:hyperlink>
    </w:p>
    <w:p w14:paraId="754ECFCA" w14:textId="0C49C240" w:rsidR="00D2101D" w:rsidRPr="004B6531" w:rsidRDefault="00A1445F">
      <w:pPr>
        <w:pStyle w:val="T3"/>
        <w:tabs>
          <w:tab w:val="right" w:leader="dot" w:pos="9344"/>
        </w:tabs>
        <w:rPr>
          <w:rFonts w:ascii="Times New Roman" w:hAnsi="Times New Roman"/>
          <w:b/>
          <w:bCs/>
          <w:noProof/>
        </w:rPr>
      </w:pPr>
      <w:hyperlink w:anchor="_Toc95868105" w:history="1">
        <w:r w:rsidR="00D2101D" w:rsidRPr="004B6531">
          <w:rPr>
            <w:rStyle w:val="Kpr"/>
            <w:rFonts w:ascii="Times New Roman" w:hAnsi="Times New Roman"/>
            <w:b/>
            <w:bCs/>
            <w:noProof/>
          </w:rPr>
          <w:t>B.1.6. Eğitim ve Öğretim Süreçlerinin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47</w:t>
        </w:r>
        <w:r w:rsidR="00D2101D" w:rsidRPr="004B6531">
          <w:rPr>
            <w:rFonts w:ascii="Times New Roman" w:hAnsi="Times New Roman"/>
            <w:b/>
            <w:bCs/>
            <w:noProof/>
            <w:webHidden/>
          </w:rPr>
          <w:fldChar w:fldCharType="end"/>
        </w:r>
      </w:hyperlink>
    </w:p>
    <w:p w14:paraId="6B866780" w14:textId="1A01DE01" w:rsidR="00D2101D" w:rsidRPr="004B6531" w:rsidRDefault="00A1445F">
      <w:pPr>
        <w:pStyle w:val="T2"/>
        <w:tabs>
          <w:tab w:val="right" w:leader="dot" w:pos="9344"/>
        </w:tabs>
        <w:rPr>
          <w:rFonts w:ascii="Times New Roman" w:hAnsi="Times New Roman"/>
          <w:b/>
          <w:bCs/>
          <w:noProof/>
        </w:rPr>
      </w:pPr>
      <w:hyperlink w:anchor="_Toc95868106" w:history="1">
        <w:r w:rsidR="00D2101D" w:rsidRPr="004B6531">
          <w:rPr>
            <w:rStyle w:val="Kpr"/>
            <w:rFonts w:ascii="Times New Roman" w:hAnsi="Times New Roman"/>
            <w:b/>
            <w:bCs/>
            <w:noProof/>
          </w:rPr>
          <w:t>B.2. Programların Yürütülmesi (Öğrenci Merkezli Öğrenme Öğretme ve Değerlendirme)</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48</w:t>
        </w:r>
        <w:r w:rsidR="00D2101D" w:rsidRPr="004B6531">
          <w:rPr>
            <w:rFonts w:ascii="Times New Roman" w:hAnsi="Times New Roman"/>
            <w:b/>
            <w:bCs/>
            <w:noProof/>
            <w:webHidden/>
          </w:rPr>
          <w:fldChar w:fldCharType="end"/>
        </w:r>
      </w:hyperlink>
    </w:p>
    <w:p w14:paraId="1E3D81BA" w14:textId="4542EE96" w:rsidR="00D2101D" w:rsidRPr="004B6531" w:rsidRDefault="00A1445F">
      <w:pPr>
        <w:pStyle w:val="T3"/>
        <w:tabs>
          <w:tab w:val="right" w:leader="dot" w:pos="9344"/>
        </w:tabs>
        <w:rPr>
          <w:rFonts w:ascii="Times New Roman" w:hAnsi="Times New Roman"/>
          <w:b/>
          <w:bCs/>
          <w:noProof/>
        </w:rPr>
      </w:pPr>
      <w:hyperlink w:anchor="_Toc95868107" w:history="1">
        <w:r w:rsidR="00D2101D" w:rsidRPr="004B6531">
          <w:rPr>
            <w:rStyle w:val="Kpr"/>
            <w:rFonts w:ascii="Times New Roman" w:hAnsi="Times New Roman"/>
            <w:b/>
            <w:bCs/>
            <w:noProof/>
          </w:rPr>
          <w:t>B.2.1. Öğretim Yöntem ve Teknikleri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48</w:t>
        </w:r>
        <w:r w:rsidR="00D2101D" w:rsidRPr="004B6531">
          <w:rPr>
            <w:rFonts w:ascii="Times New Roman" w:hAnsi="Times New Roman"/>
            <w:b/>
            <w:bCs/>
            <w:noProof/>
            <w:webHidden/>
          </w:rPr>
          <w:fldChar w:fldCharType="end"/>
        </w:r>
      </w:hyperlink>
    </w:p>
    <w:p w14:paraId="38A68986" w14:textId="157E4FF7" w:rsidR="00D2101D" w:rsidRPr="004B6531" w:rsidRDefault="00A1445F">
      <w:pPr>
        <w:pStyle w:val="T3"/>
        <w:tabs>
          <w:tab w:val="right" w:leader="dot" w:pos="9344"/>
        </w:tabs>
        <w:rPr>
          <w:rFonts w:ascii="Times New Roman" w:hAnsi="Times New Roman"/>
          <w:b/>
          <w:bCs/>
          <w:noProof/>
        </w:rPr>
      </w:pPr>
      <w:hyperlink w:anchor="_Toc95868108" w:history="1">
        <w:r w:rsidR="00D2101D" w:rsidRPr="004B6531">
          <w:rPr>
            <w:rStyle w:val="Kpr"/>
            <w:rFonts w:ascii="Times New Roman" w:hAnsi="Times New Roman"/>
            <w:b/>
            <w:bCs/>
            <w:noProof/>
          </w:rPr>
          <w:t>B.2.2. Ölçme ve değerlendirme</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_Toc95868108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49</w:t>
        </w:r>
        <w:r w:rsidR="00D2101D" w:rsidRPr="004B6531">
          <w:rPr>
            <w:rFonts w:ascii="Times New Roman" w:hAnsi="Times New Roman"/>
            <w:b/>
            <w:bCs/>
            <w:noProof/>
            <w:webHidden/>
          </w:rPr>
          <w:fldChar w:fldCharType="end"/>
        </w:r>
      </w:hyperlink>
    </w:p>
    <w:p w14:paraId="67F6A20F" w14:textId="6E548A5B" w:rsidR="00D2101D" w:rsidRPr="004B6531" w:rsidRDefault="00A1445F">
      <w:pPr>
        <w:pStyle w:val="T3"/>
        <w:tabs>
          <w:tab w:val="right" w:leader="dot" w:pos="9344"/>
        </w:tabs>
        <w:rPr>
          <w:rFonts w:ascii="Times New Roman" w:hAnsi="Times New Roman"/>
          <w:b/>
          <w:bCs/>
          <w:noProof/>
        </w:rPr>
      </w:pPr>
      <w:hyperlink w:anchor="_Toc95868109" w:history="1">
        <w:r w:rsidR="00D2101D" w:rsidRPr="004B6531">
          <w:rPr>
            <w:rStyle w:val="Kpr"/>
            <w:rFonts w:ascii="Times New Roman" w:hAnsi="Times New Roman"/>
            <w:b/>
            <w:bCs/>
            <w:noProof/>
          </w:rPr>
          <w:t>B.2.3. Öğrenci Kabulü, Önceki Öğrenmenin Tanınması ve Kredilendirilmesi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_Toc95868109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50</w:t>
        </w:r>
        <w:r w:rsidR="00D2101D" w:rsidRPr="004B6531">
          <w:rPr>
            <w:rFonts w:ascii="Times New Roman" w:hAnsi="Times New Roman"/>
            <w:b/>
            <w:bCs/>
            <w:noProof/>
            <w:webHidden/>
          </w:rPr>
          <w:fldChar w:fldCharType="end"/>
        </w:r>
      </w:hyperlink>
    </w:p>
    <w:p w14:paraId="7BB4051E" w14:textId="65588E31" w:rsidR="00D2101D" w:rsidRPr="004B6531" w:rsidRDefault="00A1445F">
      <w:pPr>
        <w:pStyle w:val="T3"/>
        <w:tabs>
          <w:tab w:val="right" w:leader="dot" w:pos="9344"/>
        </w:tabs>
        <w:rPr>
          <w:rFonts w:ascii="Times New Roman" w:hAnsi="Times New Roman"/>
          <w:b/>
          <w:bCs/>
          <w:noProof/>
        </w:rPr>
      </w:pPr>
      <w:hyperlink w:anchor="_Toc95868110" w:history="1">
        <w:r w:rsidR="00D2101D" w:rsidRPr="004B6531">
          <w:rPr>
            <w:rStyle w:val="Kpr"/>
            <w:rFonts w:ascii="Times New Roman" w:hAnsi="Times New Roman"/>
            <w:b/>
            <w:bCs/>
            <w:noProof/>
          </w:rPr>
          <w:t>B.2.4. Yeterliliklerin Sertifikalandırılması ve Diploma</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50</w:t>
        </w:r>
        <w:r w:rsidR="00D2101D" w:rsidRPr="004B6531">
          <w:rPr>
            <w:rFonts w:ascii="Times New Roman" w:hAnsi="Times New Roman"/>
            <w:b/>
            <w:bCs/>
            <w:noProof/>
            <w:webHidden/>
          </w:rPr>
          <w:fldChar w:fldCharType="end"/>
        </w:r>
      </w:hyperlink>
    </w:p>
    <w:p w14:paraId="443550C6" w14:textId="59F8A3E4" w:rsidR="00D2101D" w:rsidRPr="004B6531" w:rsidRDefault="00A1445F">
      <w:pPr>
        <w:pStyle w:val="T2"/>
        <w:tabs>
          <w:tab w:val="right" w:leader="dot" w:pos="9344"/>
        </w:tabs>
        <w:rPr>
          <w:rFonts w:ascii="Times New Roman" w:hAnsi="Times New Roman"/>
          <w:b/>
          <w:bCs/>
          <w:noProof/>
        </w:rPr>
      </w:pPr>
      <w:hyperlink w:anchor="_Toc95868111" w:history="1">
        <w:r w:rsidR="00D2101D" w:rsidRPr="004B6531">
          <w:rPr>
            <w:rStyle w:val="Kpr"/>
            <w:rFonts w:ascii="Times New Roman" w:hAnsi="Times New Roman"/>
            <w:b/>
            <w:bCs/>
            <w:noProof/>
          </w:rPr>
          <w:t>B.3. Öğrenme Kaynakları ve Akademik Destek Hizmetleri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51</w:t>
        </w:r>
        <w:r w:rsidR="00D2101D" w:rsidRPr="004B6531">
          <w:rPr>
            <w:rFonts w:ascii="Times New Roman" w:hAnsi="Times New Roman"/>
            <w:b/>
            <w:bCs/>
            <w:noProof/>
            <w:webHidden/>
          </w:rPr>
          <w:fldChar w:fldCharType="end"/>
        </w:r>
      </w:hyperlink>
    </w:p>
    <w:p w14:paraId="4C68A5F4" w14:textId="4833B75A" w:rsidR="00D2101D" w:rsidRPr="004B6531" w:rsidRDefault="00A1445F">
      <w:pPr>
        <w:pStyle w:val="T3"/>
        <w:tabs>
          <w:tab w:val="right" w:leader="dot" w:pos="9344"/>
        </w:tabs>
        <w:rPr>
          <w:rFonts w:ascii="Times New Roman" w:hAnsi="Times New Roman"/>
          <w:b/>
          <w:bCs/>
          <w:noProof/>
        </w:rPr>
      </w:pPr>
      <w:hyperlink w:anchor="_Toc95868112" w:history="1">
        <w:r w:rsidR="00D2101D" w:rsidRPr="004B6531">
          <w:rPr>
            <w:rStyle w:val="Kpr"/>
            <w:rFonts w:ascii="Times New Roman" w:hAnsi="Times New Roman"/>
            <w:b/>
            <w:bCs/>
            <w:noProof/>
          </w:rPr>
          <w:t>B.3.1. Öğrenme Ortam ve Kaynakları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51</w:t>
        </w:r>
        <w:r w:rsidR="00D2101D" w:rsidRPr="004B6531">
          <w:rPr>
            <w:rFonts w:ascii="Times New Roman" w:hAnsi="Times New Roman"/>
            <w:b/>
            <w:bCs/>
            <w:noProof/>
            <w:webHidden/>
          </w:rPr>
          <w:fldChar w:fldCharType="end"/>
        </w:r>
      </w:hyperlink>
    </w:p>
    <w:p w14:paraId="65B35C4D" w14:textId="4503DCBE" w:rsidR="00D2101D" w:rsidRPr="004B6531" w:rsidRDefault="00A1445F">
      <w:pPr>
        <w:pStyle w:val="T3"/>
        <w:tabs>
          <w:tab w:val="right" w:leader="dot" w:pos="9344"/>
        </w:tabs>
        <w:rPr>
          <w:rFonts w:ascii="Times New Roman" w:hAnsi="Times New Roman"/>
          <w:b/>
          <w:bCs/>
          <w:noProof/>
        </w:rPr>
      </w:pPr>
      <w:hyperlink w:anchor="_Toc95868113" w:history="1">
        <w:r w:rsidR="00D2101D" w:rsidRPr="004B6531">
          <w:rPr>
            <w:rStyle w:val="Kpr"/>
            <w:rFonts w:ascii="Times New Roman" w:hAnsi="Times New Roman"/>
            <w:b/>
            <w:bCs/>
            <w:noProof/>
          </w:rPr>
          <w:t>B.3.2. Akademik Destek Hizmetleri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52</w:t>
        </w:r>
        <w:r w:rsidR="00D2101D" w:rsidRPr="004B6531">
          <w:rPr>
            <w:rFonts w:ascii="Times New Roman" w:hAnsi="Times New Roman"/>
            <w:b/>
            <w:bCs/>
            <w:noProof/>
            <w:webHidden/>
          </w:rPr>
          <w:fldChar w:fldCharType="end"/>
        </w:r>
      </w:hyperlink>
    </w:p>
    <w:p w14:paraId="2CE8EDEF" w14:textId="486BF17C" w:rsidR="00D2101D" w:rsidRPr="004B6531" w:rsidRDefault="00A1445F">
      <w:pPr>
        <w:pStyle w:val="T3"/>
        <w:tabs>
          <w:tab w:val="right" w:leader="dot" w:pos="9344"/>
        </w:tabs>
        <w:rPr>
          <w:rFonts w:ascii="Times New Roman" w:hAnsi="Times New Roman"/>
          <w:b/>
          <w:bCs/>
          <w:noProof/>
        </w:rPr>
      </w:pPr>
      <w:hyperlink w:anchor="_Toc95868114" w:history="1">
        <w:r w:rsidR="00D2101D" w:rsidRPr="004B6531">
          <w:rPr>
            <w:rStyle w:val="Kpr"/>
            <w:rFonts w:ascii="Times New Roman" w:hAnsi="Times New Roman"/>
            <w:b/>
            <w:bCs/>
            <w:noProof/>
          </w:rPr>
          <w:t>B.3.3. Tesis ve Altyapılar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53</w:t>
        </w:r>
        <w:r w:rsidR="00D2101D" w:rsidRPr="004B6531">
          <w:rPr>
            <w:rFonts w:ascii="Times New Roman" w:hAnsi="Times New Roman"/>
            <w:b/>
            <w:bCs/>
            <w:noProof/>
            <w:webHidden/>
          </w:rPr>
          <w:fldChar w:fldCharType="end"/>
        </w:r>
      </w:hyperlink>
    </w:p>
    <w:p w14:paraId="7EFCBC3E" w14:textId="7F8C2340" w:rsidR="00D2101D" w:rsidRPr="004B6531" w:rsidRDefault="00A1445F">
      <w:pPr>
        <w:pStyle w:val="T3"/>
        <w:tabs>
          <w:tab w:val="right" w:leader="dot" w:pos="9344"/>
        </w:tabs>
        <w:rPr>
          <w:rFonts w:ascii="Times New Roman" w:hAnsi="Times New Roman"/>
          <w:b/>
          <w:bCs/>
          <w:noProof/>
        </w:rPr>
      </w:pPr>
      <w:hyperlink w:anchor="_Toc95868115" w:history="1">
        <w:r w:rsidR="00D2101D" w:rsidRPr="004B6531">
          <w:rPr>
            <w:rStyle w:val="Kpr"/>
            <w:rFonts w:ascii="Times New Roman" w:hAnsi="Times New Roman"/>
            <w:b/>
            <w:bCs/>
            <w:noProof/>
          </w:rPr>
          <w:t>B.3.4. Dezavantajlı Gruplar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53</w:t>
        </w:r>
        <w:r w:rsidR="00D2101D" w:rsidRPr="004B6531">
          <w:rPr>
            <w:rFonts w:ascii="Times New Roman" w:hAnsi="Times New Roman"/>
            <w:b/>
            <w:bCs/>
            <w:noProof/>
            <w:webHidden/>
          </w:rPr>
          <w:fldChar w:fldCharType="end"/>
        </w:r>
      </w:hyperlink>
    </w:p>
    <w:p w14:paraId="40CE8F3C" w14:textId="03B5943D" w:rsidR="00D2101D" w:rsidRPr="004B6531" w:rsidRDefault="00A1445F">
      <w:pPr>
        <w:pStyle w:val="T3"/>
        <w:tabs>
          <w:tab w:val="right" w:leader="dot" w:pos="9344"/>
        </w:tabs>
        <w:rPr>
          <w:rFonts w:ascii="Times New Roman" w:hAnsi="Times New Roman"/>
          <w:b/>
          <w:bCs/>
          <w:noProof/>
        </w:rPr>
      </w:pPr>
      <w:hyperlink w:anchor="_Toc95868116" w:history="1">
        <w:r w:rsidR="00D2101D" w:rsidRPr="004B6531">
          <w:rPr>
            <w:rStyle w:val="Kpr"/>
            <w:rFonts w:ascii="Times New Roman" w:hAnsi="Times New Roman"/>
            <w:b/>
            <w:bCs/>
            <w:noProof/>
          </w:rPr>
          <w:t>B.3.5. Sosyal, Kültürel, Sportif Faaliyetler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54</w:t>
        </w:r>
        <w:r w:rsidR="00D2101D" w:rsidRPr="004B6531">
          <w:rPr>
            <w:rFonts w:ascii="Times New Roman" w:hAnsi="Times New Roman"/>
            <w:b/>
            <w:bCs/>
            <w:noProof/>
            <w:webHidden/>
          </w:rPr>
          <w:fldChar w:fldCharType="end"/>
        </w:r>
      </w:hyperlink>
    </w:p>
    <w:p w14:paraId="4F59BC40" w14:textId="1277BD8A" w:rsidR="00D2101D" w:rsidRPr="004B6531" w:rsidRDefault="00A1445F">
      <w:pPr>
        <w:pStyle w:val="T2"/>
        <w:tabs>
          <w:tab w:val="right" w:leader="dot" w:pos="9344"/>
        </w:tabs>
        <w:rPr>
          <w:rFonts w:ascii="Times New Roman" w:hAnsi="Times New Roman"/>
          <w:b/>
          <w:bCs/>
          <w:noProof/>
        </w:rPr>
      </w:pPr>
      <w:hyperlink w:anchor="_Toc95868117" w:history="1">
        <w:r w:rsidR="00D2101D" w:rsidRPr="004B6531">
          <w:rPr>
            <w:rStyle w:val="Kpr"/>
            <w:rFonts w:ascii="Times New Roman" w:hAnsi="Times New Roman"/>
            <w:b/>
            <w:bCs/>
            <w:noProof/>
          </w:rPr>
          <w:t>B.4. Öğretim Kadrosu</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54</w:t>
        </w:r>
        <w:r w:rsidR="00D2101D" w:rsidRPr="004B6531">
          <w:rPr>
            <w:rFonts w:ascii="Times New Roman" w:hAnsi="Times New Roman"/>
            <w:b/>
            <w:bCs/>
            <w:noProof/>
            <w:webHidden/>
          </w:rPr>
          <w:fldChar w:fldCharType="end"/>
        </w:r>
      </w:hyperlink>
    </w:p>
    <w:p w14:paraId="4097B9B8" w14:textId="5422B540" w:rsidR="00D2101D" w:rsidRPr="004B6531" w:rsidRDefault="00A1445F">
      <w:pPr>
        <w:pStyle w:val="T3"/>
        <w:tabs>
          <w:tab w:val="right" w:leader="dot" w:pos="9344"/>
        </w:tabs>
        <w:rPr>
          <w:rFonts w:ascii="Times New Roman" w:hAnsi="Times New Roman"/>
          <w:b/>
          <w:bCs/>
          <w:noProof/>
        </w:rPr>
      </w:pPr>
      <w:hyperlink w:anchor="_Toc95868118" w:history="1">
        <w:r w:rsidR="00D2101D" w:rsidRPr="004B6531">
          <w:rPr>
            <w:rStyle w:val="Kpr"/>
            <w:rFonts w:ascii="Times New Roman" w:hAnsi="Times New Roman"/>
            <w:b/>
            <w:bCs/>
            <w:noProof/>
          </w:rPr>
          <w:t>B.4.1. Atama, Yükseltme ve Görevlendirme Kriterleri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_Toc95868118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55</w:t>
        </w:r>
        <w:r w:rsidR="00D2101D" w:rsidRPr="004B6531">
          <w:rPr>
            <w:rFonts w:ascii="Times New Roman" w:hAnsi="Times New Roman"/>
            <w:b/>
            <w:bCs/>
            <w:noProof/>
            <w:webHidden/>
          </w:rPr>
          <w:fldChar w:fldCharType="end"/>
        </w:r>
      </w:hyperlink>
    </w:p>
    <w:p w14:paraId="17BC92DA" w14:textId="7F601F39" w:rsidR="00D2101D" w:rsidRPr="004B6531" w:rsidRDefault="00A1445F">
      <w:pPr>
        <w:pStyle w:val="T3"/>
        <w:tabs>
          <w:tab w:val="right" w:leader="dot" w:pos="9344"/>
        </w:tabs>
        <w:rPr>
          <w:rFonts w:ascii="Times New Roman" w:hAnsi="Times New Roman"/>
          <w:b/>
          <w:bCs/>
          <w:noProof/>
        </w:rPr>
      </w:pPr>
      <w:hyperlink w:anchor="_Toc95868119" w:history="1">
        <w:r w:rsidR="00D2101D" w:rsidRPr="004B6531">
          <w:rPr>
            <w:rStyle w:val="Kpr"/>
            <w:rFonts w:ascii="Times New Roman" w:hAnsi="Times New Roman"/>
            <w:b/>
            <w:bCs/>
            <w:noProof/>
          </w:rPr>
          <w:t>B.4.2. Öğretim Yetkinlikleri ve Gelişimi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_Toc95868119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56</w:t>
        </w:r>
        <w:r w:rsidR="00D2101D" w:rsidRPr="004B6531">
          <w:rPr>
            <w:rFonts w:ascii="Times New Roman" w:hAnsi="Times New Roman"/>
            <w:b/>
            <w:bCs/>
            <w:noProof/>
            <w:webHidden/>
          </w:rPr>
          <w:fldChar w:fldCharType="end"/>
        </w:r>
      </w:hyperlink>
    </w:p>
    <w:p w14:paraId="385A61DA" w14:textId="406F8315" w:rsidR="00D2101D" w:rsidRPr="004B6531" w:rsidRDefault="00A1445F">
      <w:pPr>
        <w:pStyle w:val="T3"/>
        <w:tabs>
          <w:tab w:val="right" w:leader="dot" w:pos="9344"/>
        </w:tabs>
        <w:rPr>
          <w:rFonts w:ascii="Times New Roman" w:hAnsi="Times New Roman"/>
          <w:b/>
          <w:bCs/>
          <w:noProof/>
        </w:rPr>
      </w:pPr>
      <w:hyperlink w:anchor="_Toc95868120" w:history="1">
        <w:r w:rsidR="00D2101D" w:rsidRPr="004B6531">
          <w:rPr>
            <w:rStyle w:val="Kpr"/>
            <w:rFonts w:ascii="Times New Roman" w:hAnsi="Times New Roman"/>
            <w:b/>
            <w:bCs/>
            <w:noProof/>
          </w:rPr>
          <w:t>B.4.3. Eğitim Faaliyetlerine Yönelik Teşvik ve Ödüllendirme</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58</w:t>
        </w:r>
        <w:r w:rsidR="00D2101D" w:rsidRPr="004B6531">
          <w:rPr>
            <w:rFonts w:ascii="Times New Roman" w:hAnsi="Times New Roman"/>
            <w:b/>
            <w:bCs/>
            <w:noProof/>
            <w:webHidden/>
          </w:rPr>
          <w:fldChar w:fldCharType="end"/>
        </w:r>
      </w:hyperlink>
    </w:p>
    <w:p w14:paraId="7E68CBEC" w14:textId="772475BD" w:rsidR="00D2101D" w:rsidRPr="004B6531" w:rsidRDefault="00A1445F" w:rsidP="00F835CC">
      <w:pPr>
        <w:pStyle w:val="T1"/>
        <w:rPr>
          <w:rFonts w:ascii="Times New Roman" w:hAnsi="Times New Roman" w:cs="Times New Roman"/>
          <w:b/>
          <w:bCs/>
        </w:rPr>
      </w:pPr>
      <w:hyperlink w:anchor="_Toc95868121" w:history="1">
        <w:r w:rsidR="00D2101D" w:rsidRPr="004B6531">
          <w:rPr>
            <w:rStyle w:val="Kpr"/>
            <w:rFonts w:ascii="Times New Roman" w:hAnsi="Times New Roman" w:cs="Times New Roman"/>
            <w:b/>
            <w:bCs/>
          </w:rPr>
          <w:t>ARAŞTIRMA VE GELİŞTİRME</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_Toc95868121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60</w:t>
        </w:r>
        <w:r w:rsidR="00D2101D" w:rsidRPr="004B6531">
          <w:rPr>
            <w:rFonts w:ascii="Times New Roman" w:hAnsi="Times New Roman" w:cs="Times New Roman"/>
            <w:b/>
            <w:bCs/>
            <w:webHidden/>
          </w:rPr>
          <w:fldChar w:fldCharType="end"/>
        </w:r>
      </w:hyperlink>
    </w:p>
    <w:p w14:paraId="156413E0" w14:textId="5A948B85" w:rsidR="00D2101D" w:rsidRPr="004B6531" w:rsidRDefault="00A1445F">
      <w:pPr>
        <w:pStyle w:val="T2"/>
        <w:tabs>
          <w:tab w:val="right" w:leader="dot" w:pos="9344"/>
        </w:tabs>
        <w:rPr>
          <w:rFonts w:ascii="Times New Roman" w:hAnsi="Times New Roman"/>
          <w:b/>
          <w:bCs/>
          <w:noProof/>
        </w:rPr>
      </w:pPr>
      <w:hyperlink w:anchor="_Toc95868122" w:history="1">
        <w:r w:rsidR="00D2101D" w:rsidRPr="004B6531">
          <w:rPr>
            <w:rStyle w:val="Kpr"/>
            <w:rFonts w:ascii="Times New Roman" w:hAnsi="Times New Roman"/>
            <w:b/>
            <w:bCs/>
            <w:noProof/>
          </w:rPr>
          <w:t>C.1. Araştırma Süreçlerinin Yönetimi ve Araştırma Kaynakları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_Toc95868122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60</w:t>
        </w:r>
        <w:r w:rsidR="00D2101D" w:rsidRPr="004B6531">
          <w:rPr>
            <w:rFonts w:ascii="Times New Roman" w:hAnsi="Times New Roman"/>
            <w:b/>
            <w:bCs/>
            <w:noProof/>
            <w:webHidden/>
          </w:rPr>
          <w:fldChar w:fldCharType="end"/>
        </w:r>
      </w:hyperlink>
    </w:p>
    <w:p w14:paraId="3B5B24A9" w14:textId="525036AD" w:rsidR="00D2101D" w:rsidRPr="004B6531" w:rsidRDefault="00A1445F">
      <w:pPr>
        <w:pStyle w:val="T3"/>
        <w:tabs>
          <w:tab w:val="right" w:leader="dot" w:pos="9344"/>
        </w:tabs>
        <w:rPr>
          <w:rFonts w:ascii="Times New Roman" w:hAnsi="Times New Roman"/>
          <w:b/>
          <w:bCs/>
          <w:noProof/>
        </w:rPr>
      </w:pPr>
      <w:hyperlink w:anchor="_Toc95868123" w:history="1">
        <w:r w:rsidR="00D2101D" w:rsidRPr="004B6531">
          <w:rPr>
            <w:rStyle w:val="Kpr"/>
            <w:rFonts w:ascii="Times New Roman" w:hAnsi="Times New Roman"/>
            <w:b/>
            <w:bCs/>
            <w:noProof/>
          </w:rPr>
          <w:t>C.1.1. Araştırma Süreçlerinin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60</w:t>
        </w:r>
        <w:r w:rsidR="00D2101D" w:rsidRPr="004B6531">
          <w:rPr>
            <w:rFonts w:ascii="Times New Roman" w:hAnsi="Times New Roman"/>
            <w:b/>
            <w:bCs/>
            <w:noProof/>
            <w:webHidden/>
          </w:rPr>
          <w:fldChar w:fldCharType="end"/>
        </w:r>
      </w:hyperlink>
    </w:p>
    <w:p w14:paraId="329A2849" w14:textId="5DC9D67A" w:rsidR="00D2101D" w:rsidRPr="004B6531" w:rsidRDefault="00A1445F">
      <w:pPr>
        <w:pStyle w:val="T3"/>
        <w:tabs>
          <w:tab w:val="right" w:leader="dot" w:pos="9344"/>
        </w:tabs>
        <w:rPr>
          <w:rFonts w:ascii="Times New Roman" w:hAnsi="Times New Roman"/>
          <w:b/>
          <w:bCs/>
          <w:noProof/>
        </w:rPr>
      </w:pPr>
      <w:hyperlink w:anchor="_Toc95868124" w:history="1">
        <w:r w:rsidR="00D2101D" w:rsidRPr="004B6531">
          <w:rPr>
            <w:rStyle w:val="Kpr"/>
            <w:rFonts w:ascii="Times New Roman" w:hAnsi="Times New Roman"/>
            <w:b/>
            <w:bCs/>
            <w:noProof/>
          </w:rPr>
          <w:t>C.1.2. İç ve Dış Kaynaklar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60</w:t>
        </w:r>
        <w:r w:rsidR="00D2101D" w:rsidRPr="004B6531">
          <w:rPr>
            <w:rFonts w:ascii="Times New Roman" w:hAnsi="Times New Roman"/>
            <w:b/>
            <w:bCs/>
            <w:noProof/>
            <w:webHidden/>
          </w:rPr>
          <w:fldChar w:fldCharType="end"/>
        </w:r>
      </w:hyperlink>
    </w:p>
    <w:p w14:paraId="5F083788" w14:textId="674F5AC2" w:rsidR="00D2101D" w:rsidRPr="004B6531" w:rsidRDefault="00A1445F">
      <w:pPr>
        <w:pStyle w:val="T3"/>
        <w:tabs>
          <w:tab w:val="right" w:leader="dot" w:pos="9344"/>
        </w:tabs>
        <w:rPr>
          <w:rFonts w:ascii="Times New Roman" w:hAnsi="Times New Roman"/>
          <w:b/>
          <w:bCs/>
          <w:noProof/>
        </w:rPr>
      </w:pPr>
      <w:hyperlink w:anchor="_Toc95868125" w:history="1">
        <w:r w:rsidR="00D2101D" w:rsidRPr="004B6531">
          <w:rPr>
            <w:rStyle w:val="Kpr"/>
            <w:rFonts w:ascii="Times New Roman" w:hAnsi="Times New Roman"/>
            <w:b/>
            <w:bCs/>
            <w:noProof/>
          </w:rPr>
          <w:t>C.1.3. Doktora Programları ve Doktora Sonrası İmkanlar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60</w:t>
        </w:r>
        <w:r w:rsidR="00D2101D" w:rsidRPr="004B6531">
          <w:rPr>
            <w:rFonts w:ascii="Times New Roman" w:hAnsi="Times New Roman"/>
            <w:b/>
            <w:bCs/>
            <w:noProof/>
            <w:webHidden/>
          </w:rPr>
          <w:fldChar w:fldCharType="end"/>
        </w:r>
      </w:hyperlink>
    </w:p>
    <w:p w14:paraId="59475364" w14:textId="103D0000" w:rsidR="00D2101D" w:rsidRPr="004B6531" w:rsidRDefault="00A1445F">
      <w:pPr>
        <w:pStyle w:val="T2"/>
        <w:tabs>
          <w:tab w:val="right" w:leader="dot" w:pos="9344"/>
        </w:tabs>
        <w:rPr>
          <w:rFonts w:ascii="Times New Roman" w:hAnsi="Times New Roman"/>
          <w:b/>
          <w:bCs/>
          <w:noProof/>
        </w:rPr>
      </w:pPr>
      <w:hyperlink w:anchor="_Toc95868126" w:history="1">
        <w:r w:rsidR="00D2101D" w:rsidRPr="004B6531">
          <w:rPr>
            <w:rStyle w:val="Kpr"/>
            <w:rFonts w:ascii="Times New Roman" w:hAnsi="Times New Roman"/>
            <w:b/>
            <w:bCs/>
            <w:noProof/>
          </w:rPr>
          <w:t>C.2. Araştırma Yetkinliği, İş Birlikleri ve Destekler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60</w:t>
        </w:r>
        <w:r w:rsidR="00D2101D" w:rsidRPr="004B6531">
          <w:rPr>
            <w:rFonts w:ascii="Times New Roman" w:hAnsi="Times New Roman"/>
            <w:b/>
            <w:bCs/>
            <w:noProof/>
            <w:webHidden/>
          </w:rPr>
          <w:fldChar w:fldCharType="end"/>
        </w:r>
      </w:hyperlink>
    </w:p>
    <w:p w14:paraId="20570E41" w14:textId="199AC7D9" w:rsidR="00D2101D" w:rsidRPr="004B6531" w:rsidRDefault="00A1445F">
      <w:pPr>
        <w:pStyle w:val="T3"/>
        <w:tabs>
          <w:tab w:val="right" w:leader="dot" w:pos="9344"/>
        </w:tabs>
        <w:rPr>
          <w:rFonts w:ascii="Times New Roman" w:hAnsi="Times New Roman"/>
          <w:b/>
          <w:bCs/>
          <w:noProof/>
        </w:rPr>
      </w:pPr>
      <w:hyperlink w:anchor="_Toc95868127" w:history="1">
        <w:r w:rsidR="00D2101D" w:rsidRPr="004B6531">
          <w:rPr>
            <w:rStyle w:val="Kpr"/>
            <w:rFonts w:ascii="Times New Roman" w:hAnsi="Times New Roman"/>
            <w:b/>
            <w:bCs/>
            <w:noProof/>
          </w:rPr>
          <w:t>C.2.1. Araştırma Yetkinlikleri ve Gelişimi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61</w:t>
        </w:r>
        <w:r w:rsidR="00D2101D" w:rsidRPr="004B6531">
          <w:rPr>
            <w:rFonts w:ascii="Times New Roman" w:hAnsi="Times New Roman"/>
            <w:b/>
            <w:bCs/>
            <w:noProof/>
            <w:webHidden/>
          </w:rPr>
          <w:fldChar w:fldCharType="end"/>
        </w:r>
      </w:hyperlink>
    </w:p>
    <w:p w14:paraId="46CA8ECE" w14:textId="0D32723D" w:rsidR="00D2101D" w:rsidRPr="004B6531" w:rsidRDefault="00A1445F">
      <w:pPr>
        <w:pStyle w:val="T3"/>
        <w:tabs>
          <w:tab w:val="right" w:leader="dot" w:pos="9344"/>
        </w:tabs>
        <w:rPr>
          <w:rFonts w:ascii="Times New Roman" w:hAnsi="Times New Roman"/>
          <w:b/>
          <w:bCs/>
          <w:noProof/>
        </w:rPr>
      </w:pPr>
      <w:hyperlink w:anchor="_Toc95868128" w:history="1">
        <w:r w:rsidR="00D2101D" w:rsidRPr="004B6531">
          <w:rPr>
            <w:rStyle w:val="Kpr"/>
            <w:rFonts w:ascii="Times New Roman" w:hAnsi="Times New Roman"/>
            <w:b/>
            <w:bCs/>
            <w:noProof/>
          </w:rPr>
          <w:t>C.2.2. Ulusal ve Uluslararası Ortak Programlar ve Ortak Araştırma Birimleri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_Toc95868128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61</w:t>
        </w:r>
        <w:r w:rsidR="00D2101D" w:rsidRPr="004B6531">
          <w:rPr>
            <w:rFonts w:ascii="Times New Roman" w:hAnsi="Times New Roman"/>
            <w:b/>
            <w:bCs/>
            <w:noProof/>
            <w:webHidden/>
          </w:rPr>
          <w:fldChar w:fldCharType="end"/>
        </w:r>
      </w:hyperlink>
    </w:p>
    <w:p w14:paraId="63D561B4" w14:textId="5BA0DAE8" w:rsidR="00D2101D" w:rsidRPr="004B6531" w:rsidRDefault="00A1445F">
      <w:pPr>
        <w:pStyle w:val="T2"/>
        <w:tabs>
          <w:tab w:val="right" w:leader="dot" w:pos="9344"/>
        </w:tabs>
        <w:rPr>
          <w:rFonts w:ascii="Times New Roman" w:hAnsi="Times New Roman"/>
          <w:b/>
          <w:bCs/>
          <w:noProof/>
        </w:rPr>
      </w:pPr>
      <w:hyperlink w:anchor="_Toc95868129" w:history="1">
        <w:r w:rsidR="00D2101D" w:rsidRPr="004B6531">
          <w:rPr>
            <w:rStyle w:val="Kpr"/>
            <w:rFonts w:ascii="Times New Roman" w:hAnsi="Times New Roman"/>
            <w:b/>
            <w:bCs/>
            <w:noProof/>
          </w:rPr>
          <w:t>C.3. Araştırma Performansı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_Toc95868129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61</w:t>
        </w:r>
        <w:r w:rsidR="00D2101D" w:rsidRPr="004B6531">
          <w:rPr>
            <w:rFonts w:ascii="Times New Roman" w:hAnsi="Times New Roman"/>
            <w:b/>
            <w:bCs/>
            <w:noProof/>
            <w:webHidden/>
          </w:rPr>
          <w:fldChar w:fldCharType="end"/>
        </w:r>
      </w:hyperlink>
    </w:p>
    <w:p w14:paraId="0C1233AD" w14:textId="687BBF7D" w:rsidR="00D2101D" w:rsidRPr="004B6531" w:rsidRDefault="00A1445F">
      <w:pPr>
        <w:pStyle w:val="T3"/>
        <w:tabs>
          <w:tab w:val="right" w:leader="dot" w:pos="9344"/>
        </w:tabs>
        <w:rPr>
          <w:rFonts w:ascii="Times New Roman" w:hAnsi="Times New Roman"/>
          <w:b/>
          <w:bCs/>
          <w:noProof/>
        </w:rPr>
      </w:pPr>
      <w:hyperlink w:anchor="_Toc95868130" w:history="1">
        <w:r w:rsidR="00D2101D" w:rsidRPr="004B6531">
          <w:rPr>
            <w:rStyle w:val="Kpr"/>
            <w:rFonts w:ascii="Times New Roman" w:hAnsi="Times New Roman"/>
            <w:b/>
            <w:bCs/>
            <w:noProof/>
          </w:rPr>
          <w:t>C.3.1. Araştırma Performansının İzlenmesi ve Değerlendirilmesi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_Toc95868130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61</w:t>
        </w:r>
        <w:r w:rsidR="00D2101D" w:rsidRPr="004B6531">
          <w:rPr>
            <w:rFonts w:ascii="Times New Roman" w:hAnsi="Times New Roman"/>
            <w:b/>
            <w:bCs/>
            <w:noProof/>
            <w:webHidden/>
          </w:rPr>
          <w:fldChar w:fldCharType="end"/>
        </w:r>
      </w:hyperlink>
    </w:p>
    <w:p w14:paraId="31551BEF" w14:textId="0D24120E" w:rsidR="00D2101D" w:rsidRPr="004B6531" w:rsidRDefault="00A1445F">
      <w:pPr>
        <w:pStyle w:val="T3"/>
        <w:tabs>
          <w:tab w:val="right" w:leader="dot" w:pos="9344"/>
        </w:tabs>
        <w:rPr>
          <w:rFonts w:ascii="Times New Roman" w:hAnsi="Times New Roman"/>
          <w:b/>
          <w:bCs/>
          <w:noProof/>
        </w:rPr>
      </w:pPr>
      <w:hyperlink w:anchor="_Toc95868131" w:history="1">
        <w:r w:rsidR="00D2101D" w:rsidRPr="004B6531">
          <w:rPr>
            <w:rStyle w:val="Kpr"/>
            <w:rFonts w:ascii="Times New Roman" w:hAnsi="Times New Roman"/>
            <w:b/>
            <w:bCs/>
            <w:noProof/>
          </w:rPr>
          <w:t>C.3.2. Öğretim Elemanı/Araştırmacı Performansının Değerlendirilmesi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_Toc95868131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62</w:t>
        </w:r>
        <w:r w:rsidR="00D2101D" w:rsidRPr="004B6531">
          <w:rPr>
            <w:rFonts w:ascii="Times New Roman" w:hAnsi="Times New Roman"/>
            <w:b/>
            <w:bCs/>
            <w:noProof/>
            <w:webHidden/>
          </w:rPr>
          <w:fldChar w:fldCharType="end"/>
        </w:r>
      </w:hyperlink>
    </w:p>
    <w:p w14:paraId="291D807C" w14:textId="004FFC0B" w:rsidR="00D2101D" w:rsidRPr="004B6531" w:rsidRDefault="00A1445F" w:rsidP="00F835CC">
      <w:pPr>
        <w:pStyle w:val="T1"/>
        <w:rPr>
          <w:rFonts w:ascii="Times New Roman" w:hAnsi="Times New Roman" w:cs="Times New Roman"/>
          <w:b/>
          <w:bCs/>
        </w:rPr>
      </w:pPr>
      <w:hyperlink w:anchor="_Toc95868132" w:history="1">
        <w:r w:rsidR="00D2101D" w:rsidRPr="004B6531">
          <w:rPr>
            <w:rStyle w:val="Kpr"/>
            <w:rFonts w:ascii="Times New Roman" w:hAnsi="Times New Roman" w:cs="Times New Roman"/>
            <w:b/>
            <w:bCs/>
          </w:rPr>
          <w:t>TOPLUMSAL KATKI</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_Toc95868132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63</w:t>
        </w:r>
        <w:r w:rsidR="00D2101D" w:rsidRPr="004B6531">
          <w:rPr>
            <w:rFonts w:ascii="Times New Roman" w:hAnsi="Times New Roman" w:cs="Times New Roman"/>
            <w:b/>
            <w:bCs/>
            <w:webHidden/>
          </w:rPr>
          <w:fldChar w:fldCharType="end"/>
        </w:r>
      </w:hyperlink>
    </w:p>
    <w:p w14:paraId="6BD6D4A9" w14:textId="603626B3" w:rsidR="00D2101D" w:rsidRPr="004B6531" w:rsidRDefault="00A1445F">
      <w:pPr>
        <w:pStyle w:val="T2"/>
        <w:tabs>
          <w:tab w:val="right" w:leader="dot" w:pos="9344"/>
        </w:tabs>
        <w:rPr>
          <w:rFonts w:ascii="Times New Roman" w:hAnsi="Times New Roman"/>
          <w:b/>
          <w:bCs/>
          <w:noProof/>
        </w:rPr>
      </w:pPr>
      <w:hyperlink w:anchor="_Toc95868133" w:history="1">
        <w:r w:rsidR="00D2101D" w:rsidRPr="004B6531">
          <w:rPr>
            <w:rStyle w:val="Kpr"/>
            <w:rFonts w:ascii="Times New Roman" w:hAnsi="Times New Roman"/>
            <w:b/>
            <w:bCs/>
            <w:noProof/>
          </w:rPr>
          <w:t>D.1. Toplumsal Katkı Süreçlerinin Yönetimi ve Toplumsal Katkı Kaynakları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_Toc95868133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63</w:t>
        </w:r>
        <w:r w:rsidR="00D2101D" w:rsidRPr="004B6531">
          <w:rPr>
            <w:rFonts w:ascii="Times New Roman" w:hAnsi="Times New Roman"/>
            <w:b/>
            <w:bCs/>
            <w:noProof/>
            <w:webHidden/>
          </w:rPr>
          <w:fldChar w:fldCharType="end"/>
        </w:r>
      </w:hyperlink>
    </w:p>
    <w:p w14:paraId="2BA93967" w14:textId="3B296AF1" w:rsidR="00D2101D" w:rsidRPr="004B6531" w:rsidRDefault="00A1445F">
      <w:pPr>
        <w:pStyle w:val="T3"/>
        <w:tabs>
          <w:tab w:val="right" w:leader="dot" w:pos="9344"/>
        </w:tabs>
        <w:rPr>
          <w:rFonts w:ascii="Times New Roman" w:hAnsi="Times New Roman"/>
          <w:b/>
          <w:bCs/>
          <w:noProof/>
        </w:rPr>
      </w:pPr>
      <w:hyperlink w:anchor="_Toc95868134" w:history="1">
        <w:r w:rsidR="00D2101D" w:rsidRPr="004B6531">
          <w:rPr>
            <w:rStyle w:val="Kpr"/>
            <w:rFonts w:ascii="Times New Roman" w:hAnsi="Times New Roman"/>
            <w:b/>
            <w:bCs/>
            <w:noProof/>
          </w:rPr>
          <w:t>D.1.1. Toplumsal Katkı Süreçlerinin Yönetimi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_Toc95868134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63</w:t>
        </w:r>
        <w:r w:rsidR="00D2101D" w:rsidRPr="004B6531">
          <w:rPr>
            <w:rFonts w:ascii="Times New Roman" w:hAnsi="Times New Roman"/>
            <w:b/>
            <w:bCs/>
            <w:noProof/>
            <w:webHidden/>
          </w:rPr>
          <w:fldChar w:fldCharType="end"/>
        </w:r>
      </w:hyperlink>
    </w:p>
    <w:p w14:paraId="160BEE60" w14:textId="5ABDC0DF" w:rsidR="00D2101D" w:rsidRPr="004B6531" w:rsidRDefault="00A1445F">
      <w:pPr>
        <w:pStyle w:val="T3"/>
        <w:tabs>
          <w:tab w:val="right" w:leader="dot" w:pos="9344"/>
        </w:tabs>
        <w:rPr>
          <w:rFonts w:ascii="Times New Roman" w:hAnsi="Times New Roman"/>
          <w:b/>
          <w:bCs/>
          <w:noProof/>
        </w:rPr>
      </w:pPr>
      <w:hyperlink w:anchor="_Toc95868135" w:history="1">
        <w:r w:rsidR="00D2101D" w:rsidRPr="004B6531">
          <w:rPr>
            <w:rStyle w:val="Kpr"/>
            <w:rFonts w:ascii="Times New Roman" w:hAnsi="Times New Roman"/>
            <w:b/>
            <w:bCs/>
            <w:noProof/>
          </w:rPr>
          <w:t>D.1.2. Kaynaklar</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_Toc95868135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64</w:t>
        </w:r>
        <w:r w:rsidR="00D2101D" w:rsidRPr="004B6531">
          <w:rPr>
            <w:rFonts w:ascii="Times New Roman" w:hAnsi="Times New Roman"/>
            <w:b/>
            <w:bCs/>
            <w:noProof/>
            <w:webHidden/>
          </w:rPr>
          <w:fldChar w:fldCharType="end"/>
        </w:r>
      </w:hyperlink>
    </w:p>
    <w:p w14:paraId="62C49710" w14:textId="736D5BB6" w:rsidR="00D2101D" w:rsidRPr="004B6531" w:rsidRDefault="00A1445F">
      <w:pPr>
        <w:pStyle w:val="T2"/>
        <w:tabs>
          <w:tab w:val="right" w:leader="dot" w:pos="9344"/>
        </w:tabs>
        <w:rPr>
          <w:rFonts w:ascii="Times New Roman" w:hAnsi="Times New Roman"/>
          <w:b/>
          <w:bCs/>
          <w:noProof/>
        </w:rPr>
      </w:pPr>
      <w:hyperlink w:anchor="_Toc95868136" w:history="1">
        <w:r w:rsidR="00D2101D" w:rsidRPr="004B6531">
          <w:rPr>
            <w:rStyle w:val="Kpr"/>
            <w:rFonts w:ascii="Times New Roman" w:hAnsi="Times New Roman"/>
            <w:b/>
            <w:bCs/>
            <w:noProof/>
          </w:rPr>
          <w:t>D.2 Toplumsal Katkı Performansı</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_Toc95868136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64</w:t>
        </w:r>
        <w:r w:rsidR="00D2101D" w:rsidRPr="004B6531">
          <w:rPr>
            <w:rFonts w:ascii="Times New Roman" w:hAnsi="Times New Roman"/>
            <w:b/>
            <w:bCs/>
            <w:noProof/>
            <w:webHidden/>
          </w:rPr>
          <w:fldChar w:fldCharType="end"/>
        </w:r>
      </w:hyperlink>
    </w:p>
    <w:p w14:paraId="2AE437E0" w14:textId="343B6732" w:rsidR="00D2101D" w:rsidRPr="004B6531" w:rsidRDefault="00A1445F">
      <w:pPr>
        <w:pStyle w:val="T3"/>
        <w:tabs>
          <w:tab w:val="right" w:leader="dot" w:pos="9344"/>
        </w:tabs>
        <w:rPr>
          <w:rFonts w:ascii="Times New Roman" w:hAnsi="Times New Roman"/>
          <w:b/>
          <w:bCs/>
          <w:noProof/>
        </w:rPr>
      </w:pPr>
      <w:hyperlink w:anchor="_Toc95868137" w:history="1">
        <w:r w:rsidR="00D2101D" w:rsidRPr="004B6531">
          <w:rPr>
            <w:rStyle w:val="Kpr"/>
            <w:rFonts w:ascii="Times New Roman" w:hAnsi="Times New Roman"/>
            <w:b/>
            <w:bCs/>
            <w:noProof/>
          </w:rPr>
          <w:t>D.2.1.Toplumsal Katkı Performansının İzlenmesi ve Değerlendirilmesi</w:t>
        </w:r>
        <w:r w:rsidR="00D2101D" w:rsidRPr="004B6531">
          <w:rPr>
            <w:rFonts w:ascii="Times New Roman" w:hAnsi="Times New Roman"/>
            <w:b/>
            <w:bCs/>
            <w:noProof/>
            <w:webHidden/>
          </w:rPr>
          <w:tab/>
        </w:r>
        <w:r w:rsidR="00D2101D" w:rsidRPr="004B6531">
          <w:rPr>
            <w:rFonts w:ascii="Times New Roman" w:hAnsi="Times New Roman"/>
            <w:b/>
            <w:bCs/>
            <w:noProof/>
            <w:webHidden/>
          </w:rPr>
          <w:fldChar w:fldCharType="begin"/>
        </w:r>
        <w:r w:rsidR="00D2101D" w:rsidRPr="004B6531">
          <w:rPr>
            <w:rFonts w:ascii="Times New Roman" w:hAnsi="Times New Roman"/>
            <w:b/>
            <w:bCs/>
            <w:noProof/>
            <w:webHidden/>
          </w:rPr>
          <w:instrText xml:space="preserve"> PAGEREF _Toc95868137 \h </w:instrText>
        </w:r>
        <w:r w:rsidR="00D2101D" w:rsidRPr="004B6531">
          <w:rPr>
            <w:rFonts w:ascii="Times New Roman" w:hAnsi="Times New Roman"/>
            <w:b/>
            <w:bCs/>
            <w:noProof/>
            <w:webHidden/>
          </w:rPr>
        </w:r>
        <w:r w:rsidR="00D2101D" w:rsidRPr="004B6531">
          <w:rPr>
            <w:rFonts w:ascii="Times New Roman" w:hAnsi="Times New Roman"/>
            <w:b/>
            <w:bCs/>
            <w:noProof/>
            <w:webHidden/>
          </w:rPr>
          <w:fldChar w:fldCharType="separate"/>
        </w:r>
        <w:r w:rsidR="0044185D">
          <w:rPr>
            <w:rFonts w:ascii="Times New Roman" w:hAnsi="Times New Roman"/>
            <w:b/>
            <w:bCs/>
            <w:noProof/>
            <w:webHidden/>
          </w:rPr>
          <w:t>64</w:t>
        </w:r>
        <w:r w:rsidR="00D2101D" w:rsidRPr="004B6531">
          <w:rPr>
            <w:rFonts w:ascii="Times New Roman" w:hAnsi="Times New Roman"/>
            <w:b/>
            <w:bCs/>
            <w:noProof/>
            <w:webHidden/>
          </w:rPr>
          <w:fldChar w:fldCharType="end"/>
        </w:r>
      </w:hyperlink>
    </w:p>
    <w:p w14:paraId="104057E8" w14:textId="2CA2F560" w:rsidR="00D2101D" w:rsidRPr="004B6531" w:rsidRDefault="00A1445F" w:rsidP="00F835CC">
      <w:pPr>
        <w:pStyle w:val="T1"/>
        <w:rPr>
          <w:rFonts w:ascii="Times New Roman" w:hAnsi="Times New Roman" w:cs="Times New Roman"/>
          <w:b/>
          <w:bCs/>
        </w:rPr>
      </w:pPr>
      <w:hyperlink w:anchor="_Toc95868138" w:history="1">
        <w:r w:rsidR="00D2101D" w:rsidRPr="004B6531">
          <w:rPr>
            <w:rStyle w:val="Kpr"/>
            <w:rFonts w:ascii="Times New Roman" w:hAnsi="Times New Roman" w:cs="Times New Roman"/>
            <w:b/>
            <w:bCs/>
          </w:rPr>
          <w:t>SONUÇ VE DEĞERLENDİRME</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_Toc95868138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65</w:t>
        </w:r>
        <w:r w:rsidR="00D2101D" w:rsidRPr="004B6531">
          <w:rPr>
            <w:rFonts w:ascii="Times New Roman" w:hAnsi="Times New Roman" w:cs="Times New Roman"/>
            <w:b/>
            <w:bCs/>
            <w:webHidden/>
          </w:rPr>
          <w:fldChar w:fldCharType="end"/>
        </w:r>
      </w:hyperlink>
    </w:p>
    <w:p w14:paraId="0F79165B" w14:textId="207B78B0" w:rsidR="00D2101D" w:rsidRPr="004B6531" w:rsidRDefault="00A1445F" w:rsidP="00F835CC">
      <w:pPr>
        <w:pStyle w:val="T1"/>
        <w:rPr>
          <w:rFonts w:ascii="Times New Roman" w:hAnsi="Times New Roman" w:cs="Times New Roman"/>
          <w:b/>
          <w:bCs/>
        </w:rPr>
      </w:pPr>
      <w:hyperlink w:anchor="_Toc95868139" w:history="1">
        <w:r w:rsidR="00D2101D" w:rsidRPr="004B6531">
          <w:rPr>
            <w:rStyle w:val="Kpr"/>
            <w:rFonts w:ascii="Times New Roman" w:hAnsi="Times New Roman" w:cs="Times New Roman"/>
            <w:b/>
            <w:bCs/>
          </w:rPr>
          <w:t>EK-2 DERECELİ DEĞERLENDİRME ANAHTARI</w:t>
        </w:r>
        <w:r w:rsidR="00D2101D" w:rsidRPr="004B6531">
          <w:rPr>
            <w:rFonts w:ascii="Times New Roman" w:hAnsi="Times New Roman" w:cs="Times New Roman"/>
            <w:b/>
            <w:bCs/>
            <w:webHidden/>
          </w:rPr>
          <w:tab/>
        </w:r>
        <w:r w:rsidR="00D2101D" w:rsidRPr="004B6531">
          <w:rPr>
            <w:rFonts w:ascii="Times New Roman" w:hAnsi="Times New Roman" w:cs="Times New Roman"/>
            <w:b/>
            <w:bCs/>
            <w:webHidden/>
          </w:rPr>
          <w:fldChar w:fldCharType="begin"/>
        </w:r>
        <w:r w:rsidR="00D2101D" w:rsidRPr="004B6531">
          <w:rPr>
            <w:rFonts w:ascii="Times New Roman" w:hAnsi="Times New Roman" w:cs="Times New Roman"/>
            <w:b/>
            <w:bCs/>
            <w:webHidden/>
          </w:rPr>
          <w:instrText xml:space="preserve"> PAGEREF _Toc95868139 \h </w:instrText>
        </w:r>
        <w:r w:rsidR="00D2101D" w:rsidRPr="004B6531">
          <w:rPr>
            <w:rFonts w:ascii="Times New Roman" w:hAnsi="Times New Roman" w:cs="Times New Roman"/>
            <w:b/>
            <w:bCs/>
            <w:webHidden/>
          </w:rPr>
        </w:r>
        <w:r w:rsidR="00D2101D" w:rsidRPr="004B6531">
          <w:rPr>
            <w:rFonts w:ascii="Times New Roman" w:hAnsi="Times New Roman" w:cs="Times New Roman"/>
            <w:b/>
            <w:bCs/>
            <w:webHidden/>
          </w:rPr>
          <w:fldChar w:fldCharType="separate"/>
        </w:r>
        <w:r w:rsidR="0044185D">
          <w:rPr>
            <w:rFonts w:ascii="Times New Roman" w:hAnsi="Times New Roman" w:cs="Times New Roman"/>
            <w:b/>
            <w:bCs/>
            <w:webHidden/>
          </w:rPr>
          <w:t>66</w:t>
        </w:r>
        <w:r w:rsidR="00D2101D" w:rsidRPr="004B6531">
          <w:rPr>
            <w:rFonts w:ascii="Times New Roman" w:hAnsi="Times New Roman" w:cs="Times New Roman"/>
            <w:b/>
            <w:bCs/>
            <w:webHidden/>
          </w:rPr>
          <w:fldChar w:fldCharType="end"/>
        </w:r>
      </w:hyperlink>
    </w:p>
    <w:p w14:paraId="4FA744EB" w14:textId="335B67F1" w:rsidR="00A133CB" w:rsidRPr="004B6531" w:rsidRDefault="00D2101D" w:rsidP="00881DED">
      <w:pPr>
        <w:jc w:val="center"/>
        <w:rPr>
          <w:rFonts w:ascii="Times New Roman" w:hAnsi="Times New Roman" w:cs="Times New Roman"/>
          <w:color w:val="4472C4" w:themeColor="accent1"/>
          <w:sz w:val="24"/>
          <w:szCs w:val="24"/>
        </w:rPr>
      </w:pPr>
      <w:r w:rsidRPr="004B6531">
        <w:rPr>
          <w:rFonts w:ascii="Times New Roman" w:eastAsiaTheme="minorEastAsia" w:hAnsi="Times New Roman" w:cs="Times New Roman"/>
          <w:b/>
          <w:bCs/>
          <w:color w:val="4472C4" w:themeColor="accent1"/>
          <w:lang w:eastAsia="tr-TR"/>
        </w:rPr>
        <w:fldChar w:fldCharType="end"/>
      </w:r>
    </w:p>
    <w:p w14:paraId="618B1AEF" w14:textId="77777777" w:rsidR="00A133CB" w:rsidRPr="004B6531" w:rsidRDefault="00A133CB" w:rsidP="00881DED">
      <w:pPr>
        <w:jc w:val="center"/>
        <w:rPr>
          <w:rFonts w:ascii="Times New Roman" w:hAnsi="Times New Roman" w:cs="Times New Roman"/>
          <w:color w:val="4472C4" w:themeColor="accent1"/>
          <w:sz w:val="24"/>
          <w:szCs w:val="24"/>
        </w:rPr>
      </w:pPr>
    </w:p>
    <w:p w14:paraId="32B61F92" w14:textId="0FE5F14B" w:rsidR="00A133CB" w:rsidRPr="004B6531" w:rsidRDefault="00A133CB" w:rsidP="00881DED">
      <w:pPr>
        <w:jc w:val="center"/>
        <w:rPr>
          <w:rFonts w:ascii="Times New Roman" w:hAnsi="Times New Roman" w:cs="Times New Roman"/>
          <w:color w:val="4472C4" w:themeColor="accent1"/>
          <w:sz w:val="24"/>
          <w:szCs w:val="24"/>
        </w:rPr>
      </w:pPr>
    </w:p>
    <w:p w14:paraId="03668824" w14:textId="0F8181E8" w:rsidR="00A133CB" w:rsidRPr="004B6531" w:rsidRDefault="00A133CB" w:rsidP="00881DED">
      <w:pPr>
        <w:jc w:val="center"/>
        <w:rPr>
          <w:rFonts w:ascii="Times New Roman" w:hAnsi="Times New Roman" w:cs="Times New Roman"/>
          <w:color w:val="4472C4" w:themeColor="accent1"/>
          <w:sz w:val="24"/>
          <w:szCs w:val="24"/>
        </w:rPr>
      </w:pPr>
    </w:p>
    <w:p w14:paraId="766156ED" w14:textId="0F50C467" w:rsidR="00A133CB" w:rsidRPr="004B6531" w:rsidRDefault="00A133CB" w:rsidP="00881DED">
      <w:pPr>
        <w:jc w:val="center"/>
        <w:rPr>
          <w:rFonts w:ascii="Times New Roman" w:hAnsi="Times New Roman" w:cs="Times New Roman"/>
          <w:color w:val="4472C4" w:themeColor="accent1"/>
          <w:sz w:val="24"/>
          <w:szCs w:val="24"/>
        </w:rPr>
      </w:pPr>
    </w:p>
    <w:p w14:paraId="46A35EAC" w14:textId="0473C91A" w:rsidR="00A133CB" w:rsidRPr="004B6531" w:rsidRDefault="00A133CB" w:rsidP="008B6AB0">
      <w:pPr>
        <w:rPr>
          <w:rFonts w:ascii="Times New Roman" w:hAnsi="Times New Roman" w:cs="Times New Roman"/>
          <w:color w:val="4472C4" w:themeColor="accent1"/>
          <w:sz w:val="24"/>
          <w:szCs w:val="24"/>
        </w:rPr>
      </w:pPr>
    </w:p>
    <w:p w14:paraId="68F68B09" w14:textId="5540D8FF" w:rsidR="00A133CB" w:rsidRPr="004B6531" w:rsidRDefault="00A133CB" w:rsidP="00881DED">
      <w:pPr>
        <w:jc w:val="center"/>
        <w:rPr>
          <w:rFonts w:ascii="Times New Roman" w:hAnsi="Times New Roman" w:cs="Times New Roman"/>
          <w:color w:val="4472C4" w:themeColor="accent1"/>
          <w:sz w:val="24"/>
          <w:szCs w:val="24"/>
        </w:rPr>
      </w:pPr>
    </w:p>
    <w:p w14:paraId="33D18ABA" w14:textId="08C3BE1E" w:rsidR="00A133CB" w:rsidRPr="004B6531" w:rsidRDefault="00A133CB" w:rsidP="00881DED">
      <w:pPr>
        <w:jc w:val="center"/>
        <w:rPr>
          <w:rFonts w:ascii="Times New Roman" w:hAnsi="Times New Roman" w:cs="Times New Roman"/>
          <w:color w:val="4472C4" w:themeColor="accent1"/>
          <w:sz w:val="24"/>
          <w:szCs w:val="24"/>
        </w:rPr>
      </w:pPr>
    </w:p>
    <w:p w14:paraId="58612F62" w14:textId="23639C11" w:rsidR="00A133CB" w:rsidRPr="004B6531" w:rsidRDefault="00A133CB" w:rsidP="00881DED">
      <w:pPr>
        <w:jc w:val="center"/>
        <w:rPr>
          <w:rFonts w:ascii="Times New Roman" w:hAnsi="Times New Roman" w:cs="Times New Roman"/>
          <w:color w:val="4472C4" w:themeColor="accent1"/>
          <w:sz w:val="24"/>
          <w:szCs w:val="24"/>
        </w:rPr>
      </w:pPr>
    </w:p>
    <w:p w14:paraId="3F670D5F" w14:textId="6F78BD24" w:rsidR="00A133CB" w:rsidRPr="004B6531" w:rsidRDefault="00A133CB" w:rsidP="00881DED">
      <w:pPr>
        <w:jc w:val="center"/>
        <w:rPr>
          <w:rFonts w:ascii="Times New Roman" w:hAnsi="Times New Roman" w:cs="Times New Roman"/>
          <w:color w:val="4472C4" w:themeColor="accent1"/>
          <w:sz w:val="24"/>
          <w:szCs w:val="24"/>
        </w:rPr>
      </w:pPr>
    </w:p>
    <w:p w14:paraId="05FD00CC" w14:textId="5614492E" w:rsidR="00A133CB" w:rsidRPr="004B6531" w:rsidRDefault="00A133CB" w:rsidP="00881DED">
      <w:pPr>
        <w:jc w:val="center"/>
        <w:rPr>
          <w:rFonts w:ascii="Times New Roman" w:hAnsi="Times New Roman" w:cs="Times New Roman"/>
          <w:color w:val="4472C4" w:themeColor="accent1"/>
          <w:sz w:val="24"/>
          <w:szCs w:val="24"/>
        </w:rPr>
      </w:pPr>
    </w:p>
    <w:p w14:paraId="634856F4" w14:textId="693CC866" w:rsidR="00A133CB" w:rsidRPr="004B6531" w:rsidRDefault="00A133CB" w:rsidP="00881DED">
      <w:pPr>
        <w:jc w:val="center"/>
        <w:rPr>
          <w:rFonts w:ascii="Times New Roman" w:hAnsi="Times New Roman" w:cs="Times New Roman"/>
          <w:color w:val="4472C4" w:themeColor="accent1"/>
          <w:sz w:val="24"/>
          <w:szCs w:val="24"/>
        </w:rPr>
      </w:pPr>
    </w:p>
    <w:p w14:paraId="5BE0D143" w14:textId="5AC8D9DF" w:rsidR="00A133CB" w:rsidRPr="004B6531" w:rsidRDefault="00A133CB" w:rsidP="00881DED">
      <w:pPr>
        <w:jc w:val="center"/>
        <w:rPr>
          <w:rFonts w:ascii="Times New Roman" w:hAnsi="Times New Roman" w:cs="Times New Roman"/>
          <w:color w:val="4472C4" w:themeColor="accent1"/>
          <w:sz w:val="24"/>
          <w:szCs w:val="24"/>
        </w:rPr>
      </w:pPr>
    </w:p>
    <w:p w14:paraId="665B1461" w14:textId="4F29BB4F" w:rsidR="00A133CB" w:rsidRPr="004B6531" w:rsidRDefault="00A133CB" w:rsidP="00881DED">
      <w:pPr>
        <w:jc w:val="center"/>
        <w:rPr>
          <w:rFonts w:ascii="Times New Roman" w:hAnsi="Times New Roman" w:cs="Times New Roman"/>
          <w:color w:val="4472C4" w:themeColor="accent1"/>
          <w:sz w:val="24"/>
          <w:szCs w:val="24"/>
        </w:rPr>
      </w:pPr>
    </w:p>
    <w:p w14:paraId="0F039906" w14:textId="18122E0F" w:rsidR="00A133CB" w:rsidRPr="004B6531" w:rsidRDefault="00A133CB" w:rsidP="00881DED">
      <w:pPr>
        <w:jc w:val="center"/>
        <w:rPr>
          <w:rFonts w:ascii="Times New Roman" w:hAnsi="Times New Roman" w:cs="Times New Roman"/>
          <w:color w:val="4472C4" w:themeColor="accent1"/>
          <w:sz w:val="24"/>
          <w:szCs w:val="24"/>
        </w:rPr>
      </w:pPr>
    </w:p>
    <w:p w14:paraId="0C7DB5BE" w14:textId="4DB1E7A7" w:rsidR="00A133CB" w:rsidRPr="004B6531" w:rsidRDefault="00A133CB" w:rsidP="00881DED">
      <w:pPr>
        <w:jc w:val="center"/>
        <w:rPr>
          <w:rFonts w:ascii="Times New Roman" w:hAnsi="Times New Roman" w:cs="Times New Roman"/>
          <w:color w:val="4472C4" w:themeColor="accent1"/>
          <w:sz w:val="24"/>
          <w:szCs w:val="24"/>
        </w:rPr>
      </w:pPr>
    </w:p>
    <w:p w14:paraId="3D10E342" w14:textId="4BEB42E7" w:rsidR="00A133CB" w:rsidRPr="004B6531" w:rsidRDefault="00A133CB" w:rsidP="00881DED">
      <w:pPr>
        <w:jc w:val="center"/>
        <w:rPr>
          <w:rFonts w:ascii="Times New Roman" w:hAnsi="Times New Roman" w:cs="Times New Roman"/>
          <w:color w:val="4472C4" w:themeColor="accent1"/>
          <w:sz w:val="24"/>
          <w:szCs w:val="24"/>
        </w:rPr>
      </w:pPr>
    </w:p>
    <w:p w14:paraId="1B726F49" w14:textId="1024156B" w:rsidR="00A133CB" w:rsidRPr="004B6531" w:rsidRDefault="00A133CB" w:rsidP="00881DED">
      <w:pPr>
        <w:jc w:val="center"/>
        <w:rPr>
          <w:rFonts w:ascii="Times New Roman" w:hAnsi="Times New Roman" w:cs="Times New Roman"/>
          <w:color w:val="4472C4" w:themeColor="accent1"/>
          <w:sz w:val="24"/>
          <w:szCs w:val="24"/>
        </w:rPr>
      </w:pPr>
    </w:p>
    <w:p w14:paraId="535671CD" w14:textId="3658ADB3" w:rsidR="00A133CB" w:rsidRPr="004B6531" w:rsidRDefault="00A133CB" w:rsidP="00881DED">
      <w:pPr>
        <w:jc w:val="center"/>
        <w:rPr>
          <w:rFonts w:ascii="Times New Roman" w:hAnsi="Times New Roman" w:cs="Times New Roman"/>
          <w:color w:val="4472C4" w:themeColor="accent1"/>
          <w:sz w:val="24"/>
          <w:szCs w:val="24"/>
        </w:rPr>
      </w:pPr>
    </w:p>
    <w:p w14:paraId="030C78E8" w14:textId="10871DB2" w:rsidR="00A133CB" w:rsidRPr="004B6531" w:rsidRDefault="00A133CB" w:rsidP="00881DED">
      <w:pPr>
        <w:jc w:val="center"/>
        <w:rPr>
          <w:rFonts w:ascii="Times New Roman" w:hAnsi="Times New Roman" w:cs="Times New Roman"/>
          <w:color w:val="4472C4" w:themeColor="accent1"/>
          <w:sz w:val="24"/>
          <w:szCs w:val="24"/>
        </w:rPr>
      </w:pPr>
    </w:p>
    <w:p w14:paraId="2A8AFF19" w14:textId="31692CDD" w:rsidR="00A133CB" w:rsidRPr="004B6531" w:rsidRDefault="00A133CB" w:rsidP="00881DED">
      <w:pPr>
        <w:jc w:val="center"/>
        <w:rPr>
          <w:rFonts w:ascii="Times New Roman" w:hAnsi="Times New Roman" w:cs="Times New Roman"/>
          <w:color w:val="4472C4" w:themeColor="accent1"/>
          <w:sz w:val="24"/>
          <w:szCs w:val="24"/>
        </w:rPr>
      </w:pPr>
    </w:p>
    <w:p w14:paraId="2AEAD867" w14:textId="156ED48A" w:rsidR="00A133CB" w:rsidRPr="004B6531" w:rsidRDefault="00A133CB" w:rsidP="00881DED">
      <w:pPr>
        <w:jc w:val="center"/>
        <w:rPr>
          <w:rFonts w:ascii="Times New Roman" w:hAnsi="Times New Roman" w:cs="Times New Roman"/>
          <w:color w:val="4472C4" w:themeColor="accent1"/>
          <w:sz w:val="24"/>
          <w:szCs w:val="24"/>
        </w:rPr>
      </w:pPr>
    </w:p>
    <w:p w14:paraId="29AA9785" w14:textId="6B152B3B" w:rsidR="00CA5EAA" w:rsidRPr="004B6531" w:rsidRDefault="00CA5EAA" w:rsidP="006C5BE2">
      <w:pPr>
        <w:spacing w:before="120" w:after="120" w:line="240" w:lineRule="auto"/>
        <w:rPr>
          <w:rFonts w:ascii="Times New Roman" w:hAnsi="Times New Roman" w:cs="Times New Roman"/>
          <w:b/>
          <w:bCs/>
          <w:color w:val="000000" w:themeColor="text1"/>
          <w:sz w:val="24"/>
          <w:szCs w:val="24"/>
        </w:rPr>
        <w:sectPr w:rsidR="00CA5EAA" w:rsidRPr="004B6531" w:rsidSect="00AB4B91">
          <w:pgSz w:w="11906" w:h="16838"/>
          <w:pgMar w:top="1418" w:right="1134" w:bottom="1418" w:left="1418" w:header="170" w:footer="624" w:gutter="0"/>
          <w:pgNumType w:start="1"/>
          <w:cols w:space="708"/>
          <w:docGrid w:linePitch="360"/>
        </w:sectPr>
      </w:pPr>
    </w:p>
    <w:p w14:paraId="0C422097" w14:textId="17DCC133" w:rsidR="001A3630" w:rsidRPr="004B6531" w:rsidRDefault="00DD1BB2" w:rsidP="00DD1BB2">
      <w:pPr>
        <w:tabs>
          <w:tab w:val="left" w:pos="8145"/>
        </w:tabs>
        <w:rPr>
          <w:rFonts w:ascii="Times New Roman" w:hAnsi="Times New Roman" w:cs="Times New Roman"/>
          <w:b/>
          <w:bCs/>
          <w:color w:val="4472C4" w:themeColor="accent1"/>
          <w:sz w:val="24"/>
          <w:szCs w:val="24"/>
        </w:rPr>
      </w:pPr>
      <w:r>
        <w:rPr>
          <w:rFonts w:ascii="Times New Roman" w:hAnsi="Times New Roman" w:cs="Times New Roman"/>
          <w:sz w:val="24"/>
          <w:szCs w:val="24"/>
        </w:rPr>
        <w:lastRenderedPageBreak/>
        <w:tab/>
      </w:r>
    </w:p>
    <w:p w14:paraId="068AA64D" w14:textId="77777777" w:rsidR="00B25E15" w:rsidRPr="004B6531" w:rsidRDefault="00B25E15" w:rsidP="00B25E15">
      <w:pPr>
        <w:rPr>
          <w:rFonts w:ascii="Times New Roman" w:hAnsi="Times New Roman" w:cs="Times New Roman"/>
          <w:sz w:val="24"/>
          <w:szCs w:val="24"/>
        </w:rPr>
      </w:pPr>
    </w:p>
    <w:p w14:paraId="101A94F8" w14:textId="5D3AC4FA" w:rsidR="00B25E15" w:rsidRPr="004B6531" w:rsidRDefault="00B25E15" w:rsidP="00B25E15">
      <w:pPr>
        <w:rPr>
          <w:rFonts w:ascii="Times New Roman" w:hAnsi="Times New Roman" w:cs="Times New Roman"/>
          <w:sz w:val="24"/>
          <w:szCs w:val="24"/>
        </w:rPr>
      </w:pPr>
    </w:p>
    <w:p w14:paraId="32A390A6" w14:textId="47F10460" w:rsidR="00F6198E" w:rsidRPr="004B6531" w:rsidRDefault="00F6198E" w:rsidP="00B25E15">
      <w:pPr>
        <w:rPr>
          <w:rFonts w:ascii="Times New Roman" w:hAnsi="Times New Roman" w:cs="Times New Roman"/>
          <w:sz w:val="24"/>
          <w:szCs w:val="24"/>
        </w:rPr>
      </w:pPr>
    </w:p>
    <w:p w14:paraId="0441A913" w14:textId="77777777" w:rsidR="00F6198E" w:rsidRPr="004B6531" w:rsidRDefault="00F6198E" w:rsidP="00B25E15">
      <w:pPr>
        <w:rPr>
          <w:rFonts w:ascii="Times New Roman" w:hAnsi="Times New Roman" w:cs="Times New Roman"/>
          <w:sz w:val="24"/>
          <w:szCs w:val="24"/>
        </w:rPr>
      </w:pPr>
    </w:p>
    <w:p w14:paraId="6A3B2E09" w14:textId="31C9946C" w:rsidR="00B25E15" w:rsidRPr="004B6531" w:rsidRDefault="00733180" w:rsidP="00551375">
      <w:pPr>
        <w:jc w:val="center"/>
        <w:rPr>
          <w:rFonts w:ascii="Times New Roman" w:hAnsi="Times New Roman" w:cs="Times New Roman"/>
          <w:b/>
          <w:bCs/>
          <w:color w:val="4472C4" w:themeColor="accent1"/>
          <w:sz w:val="48"/>
          <w:szCs w:val="48"/>
        </w:rPr>
      </w:pPr>
      <w:r w:rsidRPr="004B6531">
        <w:rPr>
          <w:rFonts w:ascii="Times New Roman" w:hAnsi="Times New Roman" w:cs="Times New Roman"/>
          <w:b/>
          <w:bCs/>
          <w:color w:val="4472C4" w:themeColor="accent1"/>
          <w:sz w:val="48"/>
          <w:szCs w:val="48"/>
        </w:rPr>
        <w:t>PROGRAM</w:t>
      </w:r>
      <w:r w:rsidR="00B25E15" w:rsidRPr="004B6531">
        <w:rPr>
          <w:rFonts w:ascii="Times New Roman" w:hAnsi="Times New Roman" w:cs="Times New Roman"/>
          <w:b/>
          <w:bCs/>
          <w:color w:val="4472C4" w:themeColor="accent1"/>
          <w:sz w:val="48"/>
          <w:szCs w:val="48"/>
        </w:rPr>
        <w:t xml:space="preserve"> </w:t>
      </w:r>
      <w:r w:rsidRPr="004B6531">
        <w:rPr>
          <w:rFonts w:ascii="Times New Roman" w:hAnsi="Times New Roman" w:cs="Times New Roman"/>
          <w:b/>
          <w:bCs/>
          <w:color w:val="4472C4" w:themeColor="accent1"/>
          <w:sz w:val="48"/>
          <w:szCs w:val="48"/>
        </w:rPr>
        <w:t>ÖZ</w:t>
      </w:r>
      <w:r w:rsidR="00B25E15" w:rsidRPr="004B6531">
        <w:rPr>
          <w:rFonts w:ascii="Times New Roman" w:hAnsi="Times New Roman" w:cs="Times New Roman"/>
          <w:b/>
          <w:bCs/>
          <w:color w:val="4472C4" w:themeColor="accent1"/>
          <w:sz w:val="48"/>
          <w:szCs w:val="48"/>
        </w:rPr>
        <w:t xml:space="preserve"> DEĞERLENDİRME RAPORU</w:t>
      </w:r>
    </w:p>
    <w:p w14:paraId="6F3F4F4B" w14:textId="7E0BCF3D" w:rsidR="00551375" w:rsidRPr="004B6531" w:rsidRDefault="0000643C" w:rsidP="00551375">
      <w:pPr>
        <w:jc w:val="center"/>
        <w:rPr>
          <w:rFonts w:ascii="Times New Roman" w:hAnsi="Times New Roman" w:cs="Times New Roman"/>
          <w:b/>
          <w:bCs/>
          <w:color w:val="4472C4" w:themeColor="accent1"/>
          <w:sz w:val="48"/>
          <w:szCs w:val="48"/>
        </w:rPr>
      </w:pPr>
      <w:r>
        <w:rPr>
          <w:rFonts w:ascii="Times New Roman" w:hAnsi="Times New Roman" w:cs="Times New Roman"/>
          <w:b/>
          <w:bCs/>
          <w:color w:val="4472C4" w:themeColor="accent1"/>
          <w:sz w:val="48"/>
          <w:szCs w:val="48"/>
        </w:rPr>
        <w:t>2025</w:t>
      </w:r>
    </w:p>
    <w:p w14:paraId="79074882" w14:textId="2775A887" w:rsidR="00B25E15" w:rsidRPr="004B6531" w:rsidRDefault="00B25E15" w:rsidP="00B25E15">
      <w:pPr>
        <w:rPr>
          <w:rFonts w:ascii="Times New Roman" w:hAnsi="Times New Roman" w:cs="Times New Roman"/>
          <w:sz w:val="24"/>
          <w:szCs w:val="24"/>
        </w:rPr>
      </w:pPr>
    </w:p>
    <w:p w14:paraId="67CEFBE9" w14:textId="0AA314AE" w:rsidR="00B25E15" w:rsidRPr="004B6531" w:rsidRDefault="00B25E15" w:rsidP="00B25E15">
      <w:pPr>
        <w:rPr>
          <w:rFonts w:ascii="Times New Roman" w:hAnsi="Times New Roman" w:cs="Times New Roman"/>
          <w:sz w:val="24"/>
          <w:szCs w:val="24"/>
        </w:rPr>
      </w:pPr>
    </w:p>
    <w:p w14:paraId="2D5D146E" w14:textId="66E582CC" w:rsidR="00B25E15" w:rsidRPr="004B6531" w:rsidRDefault="00B25E15" w:rsidP="00B25E15">
      <w:pPr>
        <w:rPr>
          <w:rFonts w:ascii="Times New Roman" w:hAnsi="Times New Roman" w:cs="Times New Roman"/>
          <w:sz w:val="24"/>
          <w:szCs w:val="24"/>
        </w:rPr>
      </w:pPr>
    </w:p>
    <w:p w14:paraId="0DD7A6DA" w14:textId="65FFFB57" w:rsidR="00B25E15" w:rsidRPr="004B6531" w:rsidRDefault="00B25E15" w:rsidP="00B25E15">
      <w:pPr>
        <w:rPr>
          <w:rFonts w:ascii="Times New Roman" w:hAnsi="Times New Roman" w:cs="Times New Roman"/>
          <w:sz w:val="24"/>
          <w:szCs w:val="24"/>
        </w:rPr>
      </w:pPr>
    </w:p>
    <w:p w14:paraId="285A36B6" w14:textId="77777777" w:rsidR="00F6198E" w:rsidRPr="004B6531" w:rsidRDefault="00F6198E" w:rsidP="00B25E15">
      <w:pPr>
        <w:rPr>
          <w:rFonts w:ascii="Times New Roman" w:hAnsi="Times New Roman" w:cs="Times New Roman"/>
          <w:sz w:val="24"/>
          <w:szCs w:val="24"/>
        </w:rPr>
      </w:pPr>
    </w:p>
    <w:p w14:paraId="66D19C06" w14:textId="77777777" w:rsidR="00B25E15" w:rsidRPr="004B6531" w:rsidRDefault="00B25E15" w:rsidP="00B25E15">
      <w:pPr>
        <w:jc w:val="center"/>
        <w:rPr>
          <w:rFonts w:ascii="Times New Roman" w:hAnsi="Times New Roman" w:cs="Times New Roman"/>
          <w:color w:val="4472C4" w:themeColor="accent1"/>
          <w:sz w:val="36"/>
          <w:szCs w:val="36"/>
        </w:rPr>
      </w:pPr>
      <w:r w:rsidRPr="004B6531">
        <w:rPr>
          <w:rFonts w:ascii="Times New Roman" w:hAnsi="Times New Roman" w:cs="Times New Roman"/>
          <w:color w:val="4472C4" w:themeColor="accent1"/>
          <w:sz w:val="36"/>
          <w:szCs w:val="36"/>
        </w:rPr>
        <w:t>ISPARTA UYGULAMALI BİLİMLER ÜNİVERSİTESİ</w:t>
      </w:r>
    </w:p>
    <w:p w14:paraId="569FDB8B" w14:textId="22F28F60" w:rsidR="00B25E15" w:rsidRPr="004B6531" w:rsidRDefault="00F00DC1" w:rsidP="00F6198E">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Gelendost</w:t>
      </w:r>
      <w:r w:rsidR="00F6198E" w:rsidRPr="004B6531">
        <w:rPr>
          <w:rFonts w:ascii="Times New Roman" w:hAnsi="Times New Roman" w:cs="Times New Roman"/>
          <w:color w:val="4472C4" w:themeColor="accent1"/>
          <w:sz w:val="32"/>
          <w:szCs w:val="32"/>
        </w:rPr>
        <w:t xml:space="preserve"> </w:t>
      </w:r>
      <w:r w:rsidR="00551375" w:rsidRPr="004B6531">
        <w:rPr>
          <w:rFonts w:ascii="Times New Roman" w:hAnsi="Times New Roman" w:cs="Times New Roman"/>
          <w:color w:val="4472C4" w:themeColor="accent1"/>
          <w:sz w:val="32"/>
          <w:szCs w:val="32"/>
        </w:rPr>
        <w:t>Meslek Yüksekokulu</w:t>
      </w:r>
    </w:p>
    <w:p w14:paraId="48105517" w14:textId="28EFCBB4" w:rsidR="00733180" w:rsidRPr="004B6531" w:rsidRDefault="00F00DC1" w:rsidP="00733180">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 xml:space="preserve">Gıda Teknolojisi </w:t>
      </w:r>
      <w:r w:rsidR="00733180" w:rsidRPr="004B6531">
        <w:rPr>
          <w:rFonts w:ascii="Times New Roman" w:hAnsi="Times New Roman" w:cs="Times New Roman"/>
          <w:color w:val="4472C4" w:themeColor="accent1"/>
          <w:sz w:val="32"/>
          <w:szCs w:val="32"/>
        </w:rPr>
        <w:t>Programı</w:t>
      </w:r>
    </w:p>
    <w:p w14:paraId="249BCEA3" w14:textId="77777777" w:rsidR="00DB398E" w:rsidRPr="004B6531" w:rsidRDefault="00DB398E" w:rsidP="00733180">
      <w:pPr>
        <w:jc w:val="center"/>
        <w:rPr>
          <w:rFonts w:ascii="Times New Roman" w:hAnsi="Times New Roman" w:cs="Times New Roman"/>
          <w:color w:val="4472C4" w:themeColor="accent1"/>
          <w:sz w:val="32"/>
          <w:szCs w:val="32"/>
        </w:rPr>
      </w:pPr>
    </w:p>
    <w:p w14:paraId="729FE0E6" w14:textId="6203B6FA" w:rsidR="00F00DC1" w:rsidRDefault="00F00DC1" w:rsidP="00F00DC1">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Dr. Öğretim Üyesi Şerife ÇEVİK</w:t>
      </w:r>
      <w:r w:rsidR="00DB398E" w:rsidRPr="004B6531">
        <w:rPr>
          <w:rFonts w:ascii="Times New Roman" w:hAnsi="Times New Roman" w:cs="Times New Roman"/>
          <w:color w:val="4472C4" w:themeColor="accent1"/>
          <w:sz w:val="32"/>
          <w:szCs w:val="32"/>
        </w:rPr>
        <w:t xml:space="preserve"> (Başkan)</w:t>
      </w:r>
    </w:p>
    <w:p w14:paraId="028286C2" w14:textId="120E2912" w:rsidR="00DB398E" w:rsidRPr="004B6531" w:rsidRDefault="00F00DC1" w:rsidP="00F00DC1">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Dr. Öğretim Üyesi Didem AKPINAR KANKAYA</w:t>
      </w:r>
      <w:r w:rsidRPr="004B6531">
        <w:rPr>
          <w:rFonts w:ascii="Times New Roman" w:hAnsi="Times New Roman" w:cs="Times New Roman"/>
          <w:color w:val="4472C4" w:themeColor="accent1"/>
          <w:sz w:val="32"/>
          <w:szCs w:val="32"/>
        </w:rPr>
        <w:t xml:space="preserve"> </w:t>
      </w:r>
      <w:r w:rsidR="00DB398E" w:rsidRPr="004B6531">
        <w:rPr>
          <w:rFonts w:ascii="Times New Roman" w:hAnsi="Times New Roman" w:cs="Times New Roman"/>
          <w:color w:val="4472C4" w:themeColor="accent1"/>
          <w:sz w:val="32"/>
          <w:szCs w:val="32"/>
        </w:rPr>
        <w:t>(Ü</w:t>
      </w:r>
      <w:r w:rsidR="00DB398E" w:rsidRPr="004B6531">
        <w:rPr>
          <w:rFonts w:ascii="Times New Roman" w:hAnsi="Times New Roman" w:cs="Times New Roman"/>
          <w:color w:val="4472C4" w:themeColor="accent1"/>
          <w:sz w:val="34"/>
          <w:szCs w:val="34"/>
        </w:rPr>
        <w:t>ye</w:t>
      </w:r>
      <w:r w:rsidR="00DB398E" w:rsidRPr="004B6531">
        <w:rPr>
          <w:rFonts w:ascii="Times New Roman" w:hAnsi="Times New Roman" w:cs="Times New Roman"/>
          <w:color w:val="4472C4" w:themeColor="accent1"/>
          <w:sz w:val="32"/>
          <w:szCs w:val="32"/>
        </w:rPr>
        <w:t>)</w:t>
      </w:r>
    </w:p>
    <w:p w14:paraId="64788423" w14:textId="3CDC8F55" w:rsidR="00DB398E" w:rsidRPr="004B6531" w:rsidRDefault="00F00DC1" w:rsidP="00DB398E">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Dr. Öğretim Üyesi Pınar UZUN</w:t>
      </w:r>
      <w:r w:rsidR="00DB398E" w:rsidRPr="004B6531">
        <w:rPr>
          <w:rFonts w:ascii="Times New Roman" w:hAnsi="Times New Roman" w:cs="Times New Roman"/>
          <w:color w:val="4472C4" w:themeColor="accent1"/>
          <w:sz w:val="32"/>
          <w:szCs w:val="32"/>
        </w:rPr>
        <w:t xml:space="preserve"> (Ü</w:t>
      </w:r>
      <w:r w:rsidR="00DB398E" w:rsidRPr="004B6531">
        <w:rPr>
          <w:rFonts w:ascii="Times New Roman" w:hAnsi="Times New Roman" w:cs="Times New Roman"/>
          <w:color w:val="4472C4" w:themeColor="accent1"/>
          <w:sz w:val="34"/>
          <w:szCs w:val="34"/>
        </w:rPr>
        <w:t>ye</w:t>
      </w:r>
      <w:r w:rsidR="00DB398E" w:rsidRPr="004B6531">
        <w:rPr>
          <w:rFonts w:ascii="Times New Roman" w:hAnsi="Times New Roman" w:cs="Times New Roman"/>
          <w:color w:val="4472C4" w:themeColor="accent1"/>
          <w:sz w:val="32"/>
          <w:szCs w:val="32"/>
        </w:rPr>
        <w:t>)</w:t>
      </w:r>
    </w:p>
    <w:p w14:paraId="4DB64055" w14:textId="77777777" w:rsidR="00B25E15" w:rsidRPr="004B6531" w:rsidRDefault="00B25E15" w:rsidP="00B25E15">
      <w:pPr>
        <w:jc w:val="center"/>
        <w:rPr>
          <w:rFonts w:ascii="Times New Roman" w:hAnsi="Times New Roman" w:cs="Times New Roman"/>
          <w:color w:val="4472C4" w:themeColor="accent1"/>
          <w:sz w:val="24"/>
          <w:szCs w:val="24"/>
        </w:rPr>
      </w:pPr>
    </w:p>
    <w:p w14:paraId="53E18F0B" w14:textId="5CEC02D3" w:rsidR="00B25E15" w:rsidRPr="004B6531" w:rsidRDefault="00B25E15" w:rsidP="00B25E15">
      <w:pPr>
        <w:jc w:val="center"/>
        <w:rPr>
          <w:rFonts w:ascii="Times New Roman" w:hAnsi="Times New Roman" w:cs="Times New Roman"/>
          <w:color w:val="4472C4" w:themeColor="accent1"/>
          <w:sz w:val="24"/>
          <w:szCs w:val="24"/>
        </w:rPr>
      </w:pPr>
    </w:p>
    <w:p w14:paraId="63DDD983" w14:textId="77777777" w:rsidR="00B85AB3" w:rsidRPr="004B6531" w:rsidRDefault="00B85AB3" w:rsidP="00B25E15">
      <w:pPr>
        <w:jc w:val="center"/>
        <w:rPr>
          <w:rFonts w:ascii="Times New Roman" w:hAnsi="Times New Roman" w:cs="Times New Roman"/>
          <w:color w:val="4472C4" w:themeColor="accent1"/>
          <w:sz w:val="24"/>
          <w:szCs w:val="24"/>
        </w:rPr>
      </w:pPr>
    </w:p>
    <w:p w14:paraId="2076F7D0" w14:textId="28605FFF" w:rsidR="00B25E15" w:rsidRDefault="00B25E15" w:rsidP="00B25E15">
      <w:pPr>
        <w:jc w:val="center"/>
        <w:rPr>
          <w:rFonts w:ascii="Times New Roman" w:hAnsi="Times New Roman" w:cs="Times New Roman"/>
          <w:color w:val="4472C4" w:themeColor="accent1"/>
          <w:sz w:val="24"/>
          <w:szCs w:val="24"/>
        </w:rPr>
      </w:pPr>
      <w:r w:rsidRPr="004B6531">
        <w:rPr>
          <w:rFonts w:ascii="Times New Roman" w:hAnsi="Times New Roman" w:cs="Times New Roman"/>
          <w:color w:val="4472C4" w:themeColor="accent1"/>
          <w:sz w:val="24"/>
          <w:szCs w:val="24"/>
        </w:rPr>
        <w:t>Isparta, 202</w:t>
      </w:r>
      <w:r w:rsidR="00F00DC1">
        <w:rPr>
          <w:rFonts w:ascii="Times New Roman" w:hAnsi="Times New Roman" w:cs="Times New Roman"/>
          <w:color w:val="4472C4" w:themeColor="accent1"/>
          <w:sz w:val="24"/>
          <w:szCs w:val="24"/>
        </w:rPr>
        <w:t>4</w:t>
      </w:r>
    </w:p>
    <w:p w14:paraId="144F6F37" w14:textId="0F785336" w:rsidR="00294D4D" w:rsidRDefault="00294D4D" w:rsidP="00B25E15">
      <w:pPr>
        <w:jc w:val="center"/>
        <w:rPr>
          <w:rFonts w:ascii="Times New Roman" w:hAnsi="Times New Roman" w:cs="Times New Roman"/>
          <w:color w:val="4472C4" w:themeColor="accent1"/>
          <w:sz w:val="24"/>
          <w:szCs w:val="24"/>
        </w:rPr>
      </w:pPr>
    </w:p>
    <w:p w14:paraId="161CF671" w14:textId="46C3843A" w:rsidR="00294D4D" w:rsidRDefault="00294D4D" w:rsidP="00B25E15">
      <w:pPr>
        <w:jc w:val="center"/>
        <w:rPr>
          <w:rFonts w:ascii="Times New Roman" w:hAnsi="Times New Roman" w:cs="Times New Roman"/>
          <w:color w:val="4472C4" w:themeColor="accent1"/>
          <w:sz w:val="24"/>
          <w:szCs w:val="24"/>
        </w:rPr>
      </w:pPr>
    </w:p>
    <w:p w14:paraId="55B481E8" w14:textId="77777777" w:rsidR="00294D4D" w:rsidRPr="004B6531" w:rsidRDefault="00294D4D" w:rsidP="00B25E15">
      <w:pPr>
        <w:jc w:val="center"/>
        <w:rPr>
          <w:rFonts w:ascii="Times New Roman" w:hAnsi="Times New Roman" w:cs="Times New Roman"/>
          <w:color w:val="4472C4" w:themeColor="accent1"/>
          <w:sz w:val="24"/>
          <w:szCs w:val="24"/>
        </w:rPr>
      </w:pPr>
    </w:p>
    <w:p w14:paraId="06C7147F" w14:textId="0B1618CF" w:rsidR="001A3630" w:rsidRPr="004B6531" w:rsidRDefault="001A3630" w:rsidP="00DD62F7">
      <w:pPr>
        <w:pStyle w:val="Balk1"/>
      </w:pPr>
      <w:bookmarkStart w:id="1" w:name="_Toc95868069"/>
      <w:r w:rsidRPr="004B6531">
        <w:lastRenderedPageBreak/>
        <w:t>ÖZET</w:t>
      </w:r>
      <w:bookmarkEnd w:id="1"/>
    </w:p>
    <w:p w14:paraId="69C26F53" w14:textId="01432D5C" w:rsidR="001A3630" w:rsidRPr="004B6531" w:rsidRDefault="001A3630" w:rsidP="001A3630">
      <w:pPr>
        <w:spacing w:before="120" w:after="120" w:line="240" w:lineRule="auto"/>
        <w:jc w:val="both"/>
        <w:rPr>
          <w:rFonts w:ascii="Times New Roman" w:hAnsi="Times New Roman" w:cs="Times New Roman"/>
          <w:color w:val="000000" w:themeColor="text1"/>
          <w:sz w:val="24"/>
          <w:szCs w:val="24"/>
        </w:rPr>
      </w:pPr>
      <w:r w:rsidRPr="004B6531">
        <w:rPr>
          <w:rFonts w:ascii="Times New Roman" w:hAnsi="Times New Roman" w:cs="Times New Roman"/>
          <w:color w:val="000000" w:themeColor="text1"/>
          <w:sz w:val="24"/>
          <w:szCs w:val="24"/>
        </w:rPr>
        <w:t xml:space="preserve">Bu bölümde, raporun amacı, kapsamı ve hazırlanma sürecine ilişkin kısa bilgilere yer verilmelidir. </w:t>
      </w:r>
      <w:r w:rsidR="00E8104F" w:rsidRPr="004B6531">
        <w:rPr>
          <w:rFonts w:ascii="Times New Roman" w:hAnsi="Times New Roman" w:cs="Times New Roman"/>
          <w:color w:val="000000" w:themeColor="text1"/>
          <w:sz w:val="24"/>
          <w:szCs w:val="24"/>
        </w:rPr>
        <w:t>Bölümün/</w:t>
      </w:r>
      <w:r w:rsidR="00733180" w:rsidRPr="004B6531">
        <w:rPr>
          <w:rFonts w:ascii="Times New Roman" w:hAnsi="Times New Roman" w:cs="Times New Roman"/>
          <w:color w:val="000000" w:themeColor="text1"/>
          <w:sz w:val="24"/>
          <w:szCs w:val="24"/>
        </w:rPr>
        <w:t>Program</w:t>
      </w:r>
      <w:r w:rsidR="00E8104F" w:rsidRPr="004B6531">
        <w:rPr>
          <w:rFonts w:ascii="Times New Roman" w:hAnsi="Times New Roman" w:cs="Times New Roman"/>
          <w:color w:val="000000" w:themeColor="text1"/>
          <w:sz w:val="24"/>
          <w:szCs w:val="24"/>
        </w:rPr>
        <w:t>ın</w:t>
      </w:r>
      <w:r w:rsidRPr="004B6531">
        <w:rPr>
          <w:rFonts w:ascii="Times New Roman" w:hAnsi="Times New Roman" w:cs="Times New Roman"/>
          <w:color w:val="000000" w:themeColor="text1"/>
          <w:sz w:val="24"/>
          <w:szCs w:val="24"/>
        </w:rPr>
        <w:t xml:space="preserve"> öz değerlendirme çalışmalarının temel bulguları özetlenmelidir.</w:t>
      </w:r>
    </w:p>
    <w:p w14:paraId="35F87C1C" w14:textId="18BE0F3F" w:rsidR="001A3630" w:rsidRPr="004B6531" w:rsidRDefault="001A3630" w:rsidP="001A3630">
      <w:pPr>
        <w:spacing w:before="120" w:after="120" w:line="240" w:lineRule="auto"/>
        <w:jc w:val="both"/>
        <w:rPr>
          <w:rFonts w:ascii="Times New Roman" w:hAnsi="Times New Roman" w:cs="Times New Roman"/>
          <w:color w:val="000000" w:themeColor="text1"/>
          <w:sz w:val="24"/>
          <w:szCs w:val="24"/>
        </w:rPr>
      </w:pPr>
    </w:p>
    <w:p w14:paraId="4E5BABE4" w14:textId="2A7CA852" w:rsidR="001A3630" w:rsidRPr="004B6531" w:rsidRDefault="00CE01A5" w:rsidP="00DD62F7">
      <w:pPr>
        <w:pStyle w:val="Balk1"/>
      </w:pPr>
      <w:bookmarkStart w:id="2" w:name="_Toc95868070"/>
      <w:r w:rsidRPr="004B6531">
        <w:t>BÖLÜM/</w:t>
      </w:r>
      <w:r w:rsidR="00733180" w:rsidRPr="004B6531">
        <w:t>PROGRAM</w:t>
      </w:r>
      <w:r w:rsidR="001A3630" w:rsidRPr="004B6531">
        <w:t xml:space="preserve"> HAKKINDA BİLGİLER</w:t>
      </w:r>
      <w:bookmarkEnd w:id="2"/>
    </w:p>
    <w:p w14:paraId="2AFBFF0A" w14:textId="4B3292EA" w:rsidR="001A3630" w:rsidRPr="004B6531" w:rsidRDefault="001A3630" w:rsidP="001A3630">
      <w:pPr>
        <w:spacing w:before="120" w:after="120" w:line="240" w:lineRule="auto"/>
        <w:jc w:val="both"/>
        <w:rPr>
          <w:rFonts w:ascii="Times New Roman" w:hAnsi="Times New Roman" w:cs="Times New Roman"/>
          <w:color w:val="000000" w:themeColor="text1"/>
          <w:sz w:val="24"/>
          <w:szCs w:val="24"/>
        </w:rPr>
      </w:pPr>
      <w:r w:rsidRPr="004B6531">
        <w:rPr>
          <w:rFonts w:ascii="Times New Roman" w:hAnsi="Times New Roman" w:cs="Times New Roman"/>
          <w:color w:val="000000" w:themeColor="text1"/>
          <w:sz w:val="24"/>
          <w:szCs w:val="24"/>
        </w:rPr>
        <w:t xml:space="preserve">Bu bölümde, </w:t>
      </w:r>
      <w:r w:rsidR="00CE01A5" w:rsidRPr="004B6531">
        <w:rPr>
          <w:rFonts w:ascii="Times New Roman" w:hAnsi="Times New Roman" w:cs="Times New Roman"/>
          <w:color w:val="000000" w:themeColor="text1"/>
          <w:sz w:val="24"/>
          <w:szCs w:val="24"/>
        </w:rPr>
        <w:t>bölüm/</w:t>
      </w:r>
      <w:r w:rsidR="00733180" w:rsidRPr="004B6531">
        <w:rPr>
          <w:rFonts w:ascii="Times New Roman" w:hAnsi="Times New Roman" w:cs="Times New Roman"/>
          <w:color w:val="000000" w:themeColor="text1"/>
          <w:sz w:val="24"/>
          <w:szCs w:val="24"/>
        </w:rPr>
        <w:t>programın</w:t>
      </w:r>
      <w:r w:rsidRPr="004B6531">
        <w:rPr>
          <w:rFonts w:ascii="Times New Roman" w:hAnsi="Times New Roman" w:cs="Times New Roman"/>
          <w:color w:val="000000" w:themeColor="text1"/>
          <w:sz w:val="24"/>
          <w:szCs w:val="24"/>
        </w:rPr>
        <w:t xml:space="preserve"> tarihsel gelişimi, misyonu, vizyonu, değerleri, </w:t>
      </w:r>
      <w:r w:rsidR="008A2F29" w:rsidRPr="004B6531">
        <w:rPr>
          <w:rFonts w:ascii="Times New Roman" w:hAnsi="Times New Roman" w:cs="Times New Roman"/>
          <w:color w:val="000000" w:themeColor="text1"/>
          <w:sz w:val="24"/>
          <w:szCs w:val="24"/>
        </w:rPr>
        <w:t xml:space="preserve">amaç ve </w:t>
      </w:r>
      <w:r w:rsidRPr="004B6531">
        <w:rPr>
          <w:rFonts w:ascii="Times New Roman" w:hAnsi="Times New Roman" w:cs="Times New Roman"/>
          <w:color w:val="000000" w:themeColor="text1"/>
          <w:sz w:val="24"/>
          <w:szCs w:val="24"/>
        </w:rPr>
        <w:t>hedefleri, organizasyon yapısı ve iyileştirme alanları hakkında bilgi verilmeli ve aşağıdaki hususları içerecek şekilde düzenlenmelidir.</w:t>
      </w:r>
    </w:p>
    <w:p w14:paraId="756970BA" w14:textId="77777777" w:rsidR="0025570B" w:rsidRPr="004B6531" w:rsidRDefault="0025570B" w:rsidP="00DD62F7">
      <w:pPr>
        <w:pStyle w:val="Balk2"/>
      </w:pPr>
      <w:bookmarkStart w:id="3" w:name="_Toc95868071"/>
    </w:p>
    <w:p w14:paraId="7D5B919F" w14:textId="03FBFEC5" w:rsidR="001A3630" w:rsidRPr="004B6531" w:rsidRDefault="001A3630" w:rsidP="00DD62F7">
      <w:pPr>
        <w:pStyle w:val="Balk2"/>
      </w:pPr>
      <w:r w:rsidRPr="004B6531">
        <w:t>1. İletişim Bilgileri</w:t>
      </w:r>
      <w:bookmarkEnd w:id="3"/>
    </w:p>
    <w:p w14:paraId="664B13A0" w14:textId="77B0AA61" w:rsidR="00B23BCC" w:rsidRPr="004B6531" w:rsidRDefault="00B23BCC" w:rsidP="001A3630">
      <w:pPr>
        <w:spacing w:before="120" w:after="120" w:line="240" w:lineRule="auto"/>
        <w:jc w:val="both"/>
        <w:rPr>
          <w:rFonts w:ascii="Times New Roman" w:hAnsi="Times New Roman" w:cs="Times New Roman"/>
          <w:color w:val="000000" w:themeColor="text1"/>
          <w:sz w:val="24"/>
          <w:szCs w:val="24"/>
        </w:rPr>
      </w:pPr>
      <w:r w:rsidRPr="004B6531">
        <w:rPr>
          <w:rFonts w:ascii="Times New Roman" w:hAnsi="Times New Roman" w:cs="Times New Roman"/>
          <w:color w:val="000000" w:themeColor="text1"/>
          <w:sz w:val="24"/>
          <w:szCs w:val="24"/>
        </w:rPr>
        <w:t xml:space="preserve">Isparta Uygulamalı Bilimler Üniversitesi </w:t>
      </w:r>
      <w:r w:rsidR="00733180" w:rsidRPr="004B6531">
        <w:rPr>
          <w:rFonts w:ascii="Times New Roman" w:hAnsi="Times New Roman" w:cs="Times New Roman"/>
          <w:color w:val="000000" w:themeColor="text1"/>
          <w:sz w:val="24"/>
          <w:szCs w:val="24"/>
        </w:rPr>
        <w:t>Bölüm/Program</w:t>
      </w:r>
      <w:r w:rsidR="00D77101" w:rsidRPr="004B6531">
        <w:rPr>
          <w:rFonts w:ascii="Times New Roman" w:hAnsi="Times New Roman" w:cs="Times New Roman"/>
          <w:color w:val="000000" w:themeColor="text1"/>
          <w:sz w:val="24"/>
          <w:szCs w:val="24"/>
        </w:rPr>
        <w:t xml:space="preserve"> </w:t>
      </w:r>
      <w:r w:rsidR="005B2A0B" w:rsidRPr="004B6531">
        <w:rPr>
          <w:rFonts w:ascii="Times New Roman" w:hAnsi="Times New Roman" w:cs="Times New Roman"/>
          <w:color w:val="000000" w:themeColor="text1"/>
          <w:sz w:val="24"/>
          <w:szCs w:val="24"/>
        </w:rPr>
        <w:t>Başkanı</w:t>
      </w:r>
      <w:r w:rsidR="00D77101" w:rsidRPr="004B6531">
        <w:rPr>
          <w:rFonts w:ascii="Times New Roman" w:hAnsi="Times New Roman" w:cs="Times New Roman"/>
          <w:color w:val="000000" w:themeColor="text1"/>
          <w:sz w:val="24"/>
          <w:szCs w:val="24"/>
        </w:rPr>
        <w:t>,</w:t>
      </w:r>
      <w:r w:rsidRPr="004B6531">
        <w:rPr>
          <w:rFonts w:ascii="Times New Roman" w:hAnsi="Times New Roman" w:cs="Times New Roman"/>
          <w:color w:val="000000" w:themeColor="text1"/>
          <w:sz w:val="24"/>
          <w:szCs w:val="24"/>
        </w:rPr>
        <w:t xml:space="preserve"> </w:t>
      </w:r>
      <w:r w:rsidR="00733180" w:rsidRPr="004B6531">
        <w:rPr>
          <w:rFonts w:ascii="Times New Roman" w:hAnsi="Times New Roman" w:cs="Times New Roman"/>
          <w:color w:val="000000" w:themeColor="text1"/>
          <w:sz w:val="24"/>
          <w:szCs w:val="24"/>
        </w:rPr>
        <w:t>Bölüm/Program</w:t>
      </w:r>
      <w:r w:rsidR="00F713C1" w:rsidRPr="004B6531">
        <w:rPr>
          <w:rFonts w:ascii="Times New Roman" w:hAnsi="Times New Roman" w:cs="Times New Roman"/>
          <w:color w:val="000000" w:themeColor="text1"/>
          <w:sz w:val="24"/>
          <w:szCs w:val="24"/>
        </w:rPr>
        <w:t xml:space="preserve"> </w:t>
      </w:r>
      <w:r w:rsidR="0007058E" w:rsidRPr="004B6531">
        <w:rPr>
          <w:rFonts w:ascii="Times New Roman" w:hAnsi="Times New Roman" w:cs="Times New Roman"/>
          <w:color w:val="000000" w:themeColor="text1"/>
          <w:sz w:val="24"/>
          <w:szCs w:val="24"/>
        </w:rPr>
        <w:t xml:space="preserve">Öz Değerlendirme Takımının </w:t>
      </w:r>
      <w:r w:rsidRPr="004B6531">
        <w:rPr>
          <w:rFonts w:ascii="Times New Roman" w:hAnsi="Times New Roman" w:cs="Times New Roman"/>
          <w:color w:val="000000" w:themeColor="text1"/>
          <w:sz w:val="24"/>
          <w:szCs w:val="24"/>
        </w:rPr>
        <w:t>bilgileri (isim, adres, telefon, e-posta vb.) verilmelidir.</w:t>
      </w:r>
    </w:p>
    <w:p w14:paraId="1C20BB19" w14:textId="77777777" w:rsidR="004C038F" w:rsidRPr="004B6531" w:rsidRDefault="004C038F">
      <w:pPr>
        <w:rPr>
          <w:rFonts w:ascii="Times New Roman" w:hAnsi="Times New Roman" w:cs="Times New Roman"/>
        </w:rPr>
      </w:pPr>
    </w:p>
    <w:tbl>
      <w:tblPr>
        <w:tblStyle w:val="TabloKlavuzu"/>
        <w:tblW w:w="9421" w:type="dxa"/>
        <w:tblLook w:val="04A0" w:firstRow="1" w:lastRow="0" w:firstColumn="1" w:lastColumn="0" w:noHBand="0" w:noVBand="1"/>
      </w:tblPr>
      <w:tblGrid>
        <w:gridCol w:w="2041"/>
        <w:gridCol w:w="2835"/>
        <w:gridCol w:w="1654"/>
        <w:gridCol w:w="2891"/>
      </w:tblGrid>
      <w:tr w:rsidR="004C038F" w:rsidRPr="004B6531" w14:paraId="7D4BFF6E" w14:textId="77777777" w:rsidTr="00FA5EAB">
        <w:trPr>
          <w:trHeight w:val="454"/>
        </w:trPr>
        <w:tc>
          <w:tcPr>
            <w:tcW w:w="9421" w:type="dxa"/>
            <w:gridSpan w:val="4"/>
            <w:vAlign w:val="center"/>
          </w:tcPr>
          <w:p w14:paraId="30D1D7AE" w14:textId="379BC71C" w:rsidR="004C038F" w:rsidRPr="004B6531" w:rsidRDefault="00AA4529" w:rsidP="00AA4529">
            <w:pPr>
              <w:spacing w:before="120" w:after="120"/>
              <w:jc w:val="center"/>
              <w:rPr>
                <w:rFonts w:ascii="Times New Roman" w:hAnsi="Times New Roman" w:cs="Times New Roman"/>
                <w:color w:val="000000" w:themeColor="text1"/>
              </w:rPr>
            </w:pPr>
            <w:r>
              <w:rPr>
                <w:rFonts w:ascii="Times New Roman" w:hAnsi="Times New Roman" w:cs="Times New Roman"/>
                <w:b/>
                <w:bCs/>
                <w:color w:val="000000" w:themeColor="text1"/>
              </w:rPr>
              <w:t xml:space="preserve">Gelendost </w:t>
            </w:r>
            <w:r w:rsidR="004C038F" w:rsidRPr="004B6531">
              <w:rPr>
                <w:rFonts w:ascii="Times New Roman" w:hAnsi="Times New Roman" w:cs="Times New Roman"/>
                <w:b/>
                <w:bCs/>
                <w:color w:val="000000" w:themeColor="text1"/>
              </w:rPr>
              <w:t>Meslek Yüksekokulu</w:t>
            </w:r>
          </w:p>
        </w:tc>
      </w:tr>
      <w:tr w:rsidR="004C038F" w:rsidRPr="004B6531" w14:paraId="245DDA23" w14:textId="77777777" w:rsidTr="004C038F">
        <w:trPr>
          <w:trHeight w:val="454"/>
        </w:trPr>
        <w:tc>
          <w:tcPr>
            <w:tcW w:w="2041" w:type="dxa"/>
            <w:vAlign w:val="center"/>
          </w:tcPr>
          <w:p w14:paraId="4F36D854" w14:textId="77777777" w:rsidR="00D77101" w:rsidRPr="004B6531" w:rsidRDefault="00D77101" w:rsidP="00D77101">
            <w:pPr>
              <w:spacing w:before="120" w:after="120"/>
              <w:rPr>
                <w:rFonts w:ascii="Times New Roman" w:hAnsi="Times New Roman" w:cs="Times New Roman"/>
                <w:color w:val="000000" w:themeColor="text1"/>
              </w:rPr>
            </w:pPr>
          </w:p>
        </w:tc>
        <w:tc>
          <w:tcPr>
            <w:tcW w:w="2835" w:type="dxa"/>
            <w:vAlign w:val="center"/>
          </w:tcPr>
          <w:p w14:paraId="0615E729" w14:textId="4FD4F89E" w:rsidR="00D77101" w:rsidRPr="004B6531" w:rsidRDefault="00D77101" w:rsidP="00D77101">
            <w:pPr>
              <w:spacing w:before="120" w:after="120"/>
              <w:jc w:val="center"/>
              <w:rPr>
                <w:rFonts w:ascii="Times New Roman" w:hAnsi="Times New Roman" w:cs="Times New Roman"/>
                <w:color w:val="000000" w:themeColor="text1"/>
              </w:rPr>
            </w:pPr>
            <w:r w:rsidRPr="004B6531">
              <w:rPr>
                <w:rFonts w:ascii="Times New Roman" w:hAnsi="Times New Roman" w:cs="Times New Roman"/>
                <w:color w:val="000000" w:themeColor="text1"/>
              </w:rPr>
              <w:t>Unvanı, Adı, Soyadı</w:t>
            </w:r>
          </w:p>
        </w:tc>
        <w:tc>
          <w:tcPr>
            <w:tcW w:w="1654" w:type="dxa"/>
            <w:vAlign w:val="center"/>
          </w:tcPr>
          <w:p w14:paraId="1151BECE" w14:textId="3DFF7335" w:rsidR="00D77101" w:rsidRPr="004B6531" w:rsidRDefault="00D77101" w:rsidP="00D77101">
            <w:pPr>
              <w:spacing w:before="120" w:after="120"/>
              <w:jc w:val="center"/>
              <w:rPr>
                <w:rFonts w:ascii="Times New Roman" w:hAnsi="Times New Roman" w:cs="Times New Roman"/>
                <w:color w:val="000000" w:themeColor="text1"/>
              </w:rPr>
            </w:pPr>
            <w:r w:rsidRPr="004B6531">
              <w:rPr>
                <w:rFonts w:ascii="Times New Roman" w:hAnsi="Times New Roman" w:cs="Times New Roman"/>
                <w:color w:val="000000" w:themeColor="text1"/>
              </w:rPr>
              <w:t>Telefon</w:t>
            </w:r>
          </w:p>
        </w:tc>
        <w:tc>
          <w:tcPr>
            <w:tcW w:w="2891" w:type="dxa"/>
            <w:vAlign w:val="center"/>
          </w:tcPr>
          <w:p w14:paraId="08118D14" w14:textId="164718A7" w:rsidR="00D77101" w:rsidRPr="004B6531" w:rsidRDefault="00D77101" w:rsidP="00D77101">
            <w:pPr>
              <w:spacing w:before="120" w:after="120"/>
              <w:jc w:val="center"/>
              <w:rPr>
                <w:rFonts w:ascii="Times New Roman" w:hAnsi="Times New Roman" w:cs="Times New Roman"/>
                <w:color w:val="000000" w:themeColor="text1"/>
              </w:rPr>
            </w:pPr>
            <w:r w:rsidRPr="004B6531">
              <w:rPr>
                <w:rFonts w:ascii="Times New Roman" w:hAnsi="Times New Roman" w:cs="Times New Roman"/>
                <w:color w:val="000000" w:themeColor="text1"/>
              </w:rPr>
              <w:t>E-Posta</w:t>
            </w:r>
          </w:p>
        </w:tc>
      </w:tr>
      <w:tr w:rsidR="00AA4529" w:rsidRPr="004B6531" w14:paraId="04B350E5" w14:textId="77777777" w:rsidTr="004C038F">
        <w:trPr>
          <w:trHeight w:val="794"/>
        </w:trPr>
        <w:tc>
          <w:tcPr>
            <w:tcW w:w="2041" w:type="dxa"/>
            <w:vAlign w:val="center"/>
          </w:tcPr>
          <w:p w14:paraId="3F862816" w14:textId="4B43FFE7" w:rsidR="00AA4529" w:rsidRPr="00530A14" w:rsidRDefault="00AA4529" w:rsidP="00AA4529">
            <w:pPr>
              <w:spacing w:before="120" w:after="120"/>
              <w:rPr>
                <w:rFonts w:ascii="Times New Roman" w:hAnsi="Times New Roman" w:cs="Times New Roman"/>
              </w:rPr>
            </w:pPr>
            <w:r w:rsidRPr="00530A14">
              <w:rPr>
                <w:rFonts w:ascii="Times New Roman" w:hAnsi="Times New Roman" w:cs="Times New Roman"/>
              </w:rPr>
              <w:t>Bölüm/Program Başkanı</w:t>
            </w:r>
          </w:p>
        </w:tc>
        <w:tc>
          <w:tcPr>
            <w:tcW w:w="2835" w:type="dxa"/>
            <w:vAlign w:val="center"/>
          </w:tcPr>
          <w:p w14:paraId="18BCB6C0" w14:textId="069B1A49" w:rsidR="00AA4529" w:rsidRPr="00530A14" w:rsidRDefault="00AA4529" w:rsidP="00DE1317">
            <w:pPr>
              <w:spacing w:before="120" w:after="120"/>
              <w:rPr>
                <w:rFonts w:ascii="Times New Roman" w:hAnsi="Times New Roman" w:cs="Times New Roman"/>
              </w:rPr>
            </w:pPr>
            <w:r w:rsidRPr="00530A14">
              <w:rPr>
                <w:rFonts w:ascii="Times New Roman" w:hAnsi="Times New Roman" w:cs="Times New Roman"/>
              </w:rPr>
              <w:t>Dr. Öğr. Üyesi Ş</w:t>
            </w:r>
            <w:r w:rsidR="00DE1317">
              <w:rPr>
                <w:rFonts w:ascii="Times New Roman" w:hAnsi="Times New Roman" w:cs="Times New Roman"/>
              </w:rPr>
              <w:t>…...</w:t>
            </w:r>
            <w:r w:rsidRPr="00530A14">
              <w:rPr>
                <w:rFonts w:ascii="Times New Roman" w:hAnsi="Times New Roman" w:cs="Times New Roman"/>
              </w:rPr>
              <w:t xml:space="preserve"> Ç</w:t>
            </w:r>
            <w:r w:rsidR="00DE1317">
              <w:rPr>
                <w:rFonts w:ascii="Times New Roman" w:hAnsi="Times New Roman" w:cs="Times New Roman"/>
              </w:rPr>
              <w:t>…….</w:t>
            </w:r>
          </w:p>
        </w:tc>
        <w:tc>
          <w:tcPr>
            <w:tcW w:w="1654" w:type="dxa"/>
            <w:vAlign w:val="center"/>
          </w:tcPr>
          <w:p w14:paraId="1ABBA6AA" w14:textId="40D69C15" w:rsidR="00AA4529" w:rsidRPr="00530A14" w:rsidRDefault="00AA4529" w:rsidP="00AA4529">
            <w:pPr>
              <w:spacing w:before="120" w:after="120"/>
              <w:rPr>
                <w:rFonts w:ascii="Times New Roman" w:hAnsi="Times New Roman" w:cs="Times New Roman"/>
              </w:rPr>
            </w:pPr>
          </w:p>
        </w:tc>
        <w:tc>
          <w:tcPr>
            <w:tcW w:w="2891" w:type="dxa"/>
            <w:vAlign w:val="center"/>
          </w:tcPr>
          <w:p w14:paraId="2BF5831A" w14:textId="49D1FEF5" w:rsidR="00AA4529" w:rsidRPr="00530A14" w:rsidRDefault="00AA4529" w:rsidP="00AA4529">
            <w:pPr>
              <w:spacing w:before="120" w:after="120"/>
              <w:rPr>
                <w:rFonts w:ascii="Times New Roman" w:hAnsi="Times New Roman" w:cs="Times New Roman"/>
              </w:rPr>
            </w:pPr>
            <w:r w:rsidRPr="00530A14">
              <w:rPr>
                <w:rFonts w:ascii="Times New Roman" w:hAnsi="Times New Roman" w:cs="Times New Roman"/>
              </w:rPr>
              <w:t>serifecevik@isparta.edu.tr</w:t>
            </w:r>
          </w:p>
        </w:tc>
      </w:tr>
      <w:tr w:rsidR="00AA4529" w:rsidRPr="004B6531" w14:paraId="340F9E56" w14:textId="77777777" w:rsidTr="004C038F">
        <w:trPr>
          <w:trHeight w:val="794"/>
        </w:trPr>
        <w:tc>
          <w:tcPr>
            <w:tcW w:w="2041" w:type="dxa"/>
            <w:vAlign w:val="center"/>
          </w:tcPr>
          <w:p w14:paraId="3CD50A75" w14:textId="501EE8DD" w:rsidR="00AA4529" w:rsidRPr="00530A14" w:rsidRDefault="00AA4529" w:rsidP="00AA4529">
            <w:pPr>
              <w:spacing w:before="120" w:after="120"/>
              <w:rPr>
                <w:rFonts w:ascii="Times New Roman" w:hAnsi="Times New Roman" w:cs="Times New Roman"/>
                <w:sz w:val="24"/>
                <w:szCs w:val="24"/>
              </w:rPr>
            </w:pPr>
            <w:r w:rsidRPr="00530A14">
              <w:rPr>
                <w:rFonts w:ascii="Times New Roman" w:hAnsi="Times New Roman" w:cs="Times New Roman"/>
              </w:rPr>
              <w:t>Bölüm/Program Takım Ü</w:t>
            </w:r>
            <w:r w:rsidRPr="00530A14">
              <w:rPr>
                <w:rFonts w:ascii="Times New Roman" w:hAnsi="Times New Roman" w:cs="Times New Roman"/>
                <w:sz w:val="24"/>
                <w:szCs w:val="24"/>
              </w:rPr>
              <w:t>yesi</w:t>
            </w:r>
          </w:p>
        </w:tc>
        <w:tc>
          <w:tcPr>
            <w:tcW w:w="2835" w:type="dxa"/>
            <w:vAlign w:val="center"/>
          </w:tcPr>
          <w:p w14:paraId="53FEFD4C" w14:textId="73393CF6" w:rsidR="00AA4529" w:rsidRPr="00530A14" w:rsidRDefault="00AA4529" w:rsidP="00DE1317">
            <w:pPr>
              <w:spacing w:before="120" w:after="120"/>
              <w:rPr>
                <w:rFonts w:ascii="Times New Roman" w:hAnsi="Times New Roman" w:cs="Times New Roman"/>
              </w:rPr>
            </w:pPr>
            <w:r w:rsidRPr="00530A14">
              <w:rPr>
                <w:rFonts w:ascii="Times New Roman" w:hAnsi="Times New Roman" w:cs="Times New Roman"/>
              </w:rPr>
              <w:t>Dr. Öğr. Üyesi D</w:t>
            </w:r>
            <w:r w:rsidR="00DE1317">
              <w:rPr>
                <w:rFonts w:ascii="Times New Roman" w:hAnsi="Times New Roman" w:cs="Times New Roman"/>
              </w:rPr>
              <w:t>…</w:t>
            </w:r>
            <w:r w:rsidR="001E2400">
              <w:rPr>
                <w:rFonts w:ascii="Times New Roman" w:hAnsi="Times New Roman" w:cs="Times New Roman"/>
              </w:rPr>
              <w:t>.</w:t>
            </w:r>
            <w:r w:rsidR="00DE1317">
              <w:rPr>
                <w:rFonts w:ascii="Times New Roman" w:hAnsi="Times New Roman" w:cs="Times New Roman"/>
              </w:rPr>
              <w:t xml:space="preserve">.  </w:t>
            </w:r>
            <w:r w:rsidRPr="00530A14">
              <w:rPr>
                <w:rFonts w:ascii="Times New Roman" w:hAnsi="Times New Roman" w:cs="Times New Roman"/>
              </w:rPr>
              <w:t>A</w:t>
            </w:r>
            <w:r w:rsidR="00DE1317">
              <w:rPr>
                <w:rFonts w:ascii="Times New Roman" w:hAnsi="Times New Roman" w:cs="Times New Roman"/>
              </w:rPr>
              <w:t>……</w:t>
            </w:r>
            <w:r w:rsidR="001E2400">
              <w:rPr>
                <w:rFonts w:ascii="Times New Roman" w:hAnsi="Times New Roman" w:cs="Times New Roman"/>
              </w:rPr>
              <w:t>.</w:t>
            </w:r>
            <w:r w:rsidRPr="00530A14">
              <w:rPr>
                <w:rFonts w:ascii="Times New Roman" w:hAnsi="Times New Roman" w:cs="Times New Roman"/>
              </w:rPr>
              <w:t xml:space="preserve"> K</w:t>
            </w:r>
            <w:r w:rsidR="00DE1317">
              <w:rPr>
                <w:rFonts w:ascii="Times New Roman" w:hAnsi="Times New Roman" w:cs="Times New Roman"/>
              </w:rPr>
              <w:t>……</w:t>
            </w:r>
          </w:p>
        </w:tc>
        <w:tc>
          <w:tcPr>
            <w:tcW w:w="1654" w:type="dxa"/>
            <w:vAlign w:val="center"/>
          </w:tcPr>
          <w:p w14:paraId="784841CB" w14:textId="77777777" w:rsidR="00AA4529" w:rsidRPr="00530A14" w:rsidRDefault="00AA4529" w:rsidP="00AA4529">
            <w:pPr>
              <w:spacing w:before="120" w:after="120"/>
              <w:rPr>
                <w:rFonts w:ascii="Times New Roman" w:hAnsi="Times New Roman" w:cs="Times New Roman"/>
              </w:rPr>
            </w:pPr>
          </w:p>
        </w:tc>
        <w:tc>
          <w:tcPr>
            <w:tcW w:w="2891" w:type="dxa"/>
            <w:vAlign w:val="center"/>
          </w:tcPr>
          <w:p w14:paraId="07110C40" w14:textId="182ED6C5" w:rsidR="00AA4529" w:rsidRPr="00530A14" w:rsidRDefault="00AA4529" w:rsidP="00AA4529">
            <w:pPr>
              <w:spacing w:before="120" w:after="120"/>
              <w:rPr>
                <w:rFonts w:ascii="Times New Roman" w:hAnsi="Times New Roman" w:cs="Times New Roman"/>
              </w:rPr>
            </w:pPr>
            <w:r w:rsidRPr="00530A14">
              <w:rPr>
                <w:rFonts w:ascii="Times New Roman" w:hAnsi="Times New Roman" w:cs="Times New Roman"/>
              </w:rPr>
              <w:t>didemkankaya@isparta.edu.tr</w:t>
            </w:r>
          </w:p>
        </w:tc>
      </w:tr>
      <w:tr w:rsidR="00AA4529" w:rsidRPr="004B6531" w14:paraId="00C90707" w14:textId="77777777" w:rsidTr="004C038F">
        <w:trPr>
          <w:trHeight w:val="794"/>
        </w:trPr>
        <w:tc>
          <w:tcPr>
            <w:tcW w:w="2041" w:type="dxa"/>
            <w:vAlign w:val="center"/>
          </w:tcPr>
          <w:p w14:paraId="4473129A" w14:textId="5784A538" w:rsidR="00AA4529" w:rsidRPr="00530A14" w:rsidRDefault="00685830" w:rsidP="00AA4529">
            <w:pPr>
              <w:spacing w:before="120" w:after="120"/>
              <w:rPr>
                <w:rFonts w:ascii="Times New Roman" w:hAnsi="Times New Roman" w:cs="Times New Roman"/>
              </w:rPr>
            </w:pPr>
            <w:r w:rsidRPr="00530A14">
              <w:rPr>
                <w:rFonts w:ascii="Times New Roman" w:hAnsi="Times New Roman" w:cs="Times New Roman"/>
              </w:rPr>
              <w:t>Bölüm/Program Takım Ü</w:t>
            </w:r>
            <w:r w:rsidRPr="00530A14">
              <w:rPr>
                <w:rFonts w:ascii="Times New Roman" w:hAnsi="Times New Roman" w:cs="Times New Roman"/>
                <w:sz w:val="24"/>
                <w:szCs w:val="24"/>
              </w:rPr>
              <w:t>yesi</w:t>
            </w:r>
          </w:p>
        </w:tc>
        <w:tc>
          <w:tcPr>
            <w:tcW w:w="2835" w:type="dxa"/>
            <w:vAlign w:val="center"/>
          </w:tcPr>
          <w:p w14:paraId="0D9D64C2" w14:textId="169C7993" w:rsidR="00AA4529" w:rsidRPr="00530A14" w:rsidRDefault="00DE1317" w:rsidP="00DE1317">
            <w:pPr>
              <w:spacing w:before="120" w:after="120"/>
              <w:rPr>
                <w:rFonts w:ascii="Times New Roman" w:hAnsi="Times New Roman" w:cs="Times New Roman"/>
              </w:rPr>
            </w:pPr>
            <w:r>
              <w:rPr>
                <w:rFonts w:ascii="Times New Roman" w:hAnsi="Times New Roman" w:cs="Times New Roman"/>
              </w:rPr>
              <w:t>Dr. Öğr. Üyesi P…. U…</w:t>
            </w:r>
          </w:p>
        </w:tc>
        <w:tc>
          <w:tcPr>
            <w:tcW w:w="1654" w:type="dxa"/>
            <w:vAlign w:val="center"/>
          </w:tcPr>
          <w:p w14:paraId="6A2F0C8A" w14:textId="77777777" w:rsidR="00AA4529" w:rsidRPr="00530A14" w:rsidRDefault="00AA4529" w:rsidP="00AA4529">
            <w:pPr>
              <w:spacing w:before="120" w:after="120"/>
              <w:rPr>
                <w:rFonts w:ascii="Times New Roman" w:hAnsi="Times New Roman" w:cs="Times New Roman"/>
              </w:rPr>
            </w:pPr>
          </w:p>
        </w:tc>
        <w:tc>
          <w:tcPr>
            <w:tcW w:w="2891" w:type="dxa"/>
            <w:vAlign w:val="center"/>
          </w:tcPr>
          <w:p w14:paraId="2A00EE77" w14:textId="57F20E45" w:rsidR="00AA4529" w:rsidRPr="00530A14" w:rsidRDefault="00AA4529" w:rsidP="00AA4529">
            <w:pPr>
              <w:spacing w:before="120" w:after="120"/>
              <w:rPr>
                <w:rFonts w:ascii="Times New Roman" w:hAnsi="Times New Roman" w:cs="Times New Roman"/>
              </w:rPr>
            </w:pPr>
            <w:r w:rsidRPr="00530A14">
              <w:rPr>
                <w:rFonts w:ascii="Times New Roman" w:hAnsi="Times New Roman" w:cs="Times New Roman"/>
              </w:rPr>
              <w:t>pinaruzun@isparta.edu.tr</w:t>
            </w:r>
          </w:p>
        </w:tc>
      </w:tr>
      <w:tr w:rsidR="00AA4529" w:rsidRPr="004B6531" w14:paraId="488327F7" w14:textId="77777777" w:rsidTr="00FA5EAB">
        <w:trPr>
          <w:trHeight w:val="794"/>
        </w:trPr>
        <w:tc>
          <w:tcPr>
            <w:tcW w:w="2041" w:type="dxa"/>
            <w:vAlign w:val="center"/>
          </w:tcPr>
          <w:p w14:paraId="6E782A4C" w14:textId="4446F0B8" w:rsidR="00AA4529" w:rsidRPr="00530A14" w:rsidRDefault="00AA4529" w:rsidP="00AA4529">
            <w:pPr>
              <w:spacing w:before="120" w:after="120"/>
              <w:rPr>
                <w:rFonts w:ascii="Times New Roman" w:hAnsi="Times New Roman" w:cs="Times New Roman"/>
              </w:rPr>
            </w:pPr>
            <w:r w:rsidRPr="00530A14">
              <w:rPr>
                <w:rFonts w:ascii="Times New Roman" w:hAnsi="Times New Roman" w:cs="Times New Roman"/>
              </w:rPr>
              <w:t>Adresi:</w:t>
            </w:r>
          </w:p>
        </w:tc>
        <w:tc>
          <w:tcPr>
            <w:tcW w:w="7380" w:type="dxa"/>
            <w:gridSpan w:val="3"/>
            <w:vAlign w:val="center"/>
          </w:tcPr>
          <w:p w14:paraId="3761C5C0" w14:textId="77777777" w:rsidR="00AA4529" w:rsidRPr="00530A14" w:rsidRDefault="00AA4529" w:rsidP="00AA4529">
            <w:pPr>
              <w:pStyle w:val="Default"/>
              <w:rPr>
                <w:color w:val="auto"/>
              </w:rPr>
            </w:pPr>
            <w:r w:rsidRPr="00530A14">
              <w:rPr>
                <w:color w:val="auto"/>
                <w:sz w:val="22"/>
                <w:szCs w:val="22"/>
              </w:rPr>
              <w:t xml:space="preserve">Gelendost Meslek Yüksekokulu Müdürlüğü 32900 Gelendost/ Isparta </w:t>
            </w:r>
          </w:p>
          <w:p w14:paraId="5B3C2A43" w14:textId="09600A6D" w:rsidR="00AA4529" w:rsidRDefault="00AA4529" w:rsidP="00AA4529">
            <w:pPr>
              <w:spacing w:before="120" w:after="120"/>
              <w:rPr>
                <w:rFonts w:ascii="Times New Roman" w:hAnsi="Times New Roman" w:cs="Times New Roman"/>
              </w:rPr>
            </w:pPr>
            <w:r w:rsidRPr="00530A14">
              <w:rPr>
                <w:rFonts w:ascii="Times New Roman" w:hAnsi="Times New Roman" w:cs="Times New Roman"/>
              </w:rPr>
              <w:t xml:space="preserve">İnternet sitesi: </w:t>
            </w:r>
            <w:hyperlink r:id="rId10" w:history="1">
              <w:r w:rsidR="001E2400" w:rsidRPr="008C0E99">
                <w:rPr>
                  <w:rStyle w:val="Kpr"/>
                  <w:rFonts w:ascii="Times New Roman" w:hAnsi="Times New Roman" w:cs="Times New Roman"/>
                </w:rPr>
                <w:t>https://gelendostmyo.isparta.edu.tr/</w:t>
              </w:r>
            </w:hyperlink>
          </w:p>
          <w:p w14:paraId="4B4245F8" w14:textId="188902C6" w:rsidR="001E2400" w:rsidRPr="00530A14" w:rsidRDefault="001E2400" w:rsidP="00AA4529">
            <w:pPr>
              <w:spacing w:before="120" w:after="120"/>
              <w:rPr>
                <w:rFonts w:ascii="Times New Roman" w:hAnsi="Times New Roman" w:cs="Times New Roman"/>
              </w:rPr>
            </w:pPr>
          </w:p>
        </w:tc>
      </w:tr>
    </w:tbl>
    <w:p w14:paraId="67503A5F" w14:textId="77777777" w:rsidR="00D77101" w:rsidRPr="004B6531" w:rsidRDefault="00D77101" w:rsidP="001A3630">
      <w:pPr>
        <w:spacing w:before="120" w:after="120" w:line="240" w:lineRule="auto"/>
        <w:jc w:val="both"/>
        <w:rPr>
          <w:rFonts w:ascii="Times New Roman" w:hAnsi="Times New Roman" w:cs="Times New Roman"/>
          <w:color w:val="000000" w:themeColor="text1"/>
          <w:sz w:val="24"/>
          <w:szCs w:val="24"/>
        </w:rPr>
      </w:pPr>
    </w:p>
    <w:p w14:paraId="72323CBA" w14:textId="32794572" w:rsidR="001A3630" w:rsidRPr="004B6531" w:rsidRDefault="001A3630" w:rsidP="00DD62F7">
      <w:pPr>
        <w:pStyle w:val="Balk2"/>
      </w:pPr>
      <w:bookmarkStart w:id="4" w:name="_Toc95868072"/>
      <w:r w:rsidRPr="004B6531">
        <w:t>2. Tarihsel Gelişimi</w:t>
      </w:r>
      <w:bookmarkEnd w:id="4"/>
    </w:p>
    <w:p w14:paraId="7A059FC5" w14:textId="1233CC5A" w:rsidR="0025570B" w:rsidRPr="0069422A" w:rsidRDefault="00FD10E0" w:rsidP="005E2747">
      <w:pPr>
        <w:spacing w:after="0" w:line="360" w:lineRule="auto"/>
        <w:contextualSpacing/>
        <w:jc w:val="both"/>
        <w:rPr>
          <w:rFonts w:ascii="Times New Roman" w:hAnsi="Times New Roman" w:cs="Times New Roman"/>
          <w:sz w:val="24"/>
          <w:szCs w:val="24"/>
        </w:rPr>
      </w:pPr>
      <w:r w:rsidRPr="0069422A">
        <w:rPr>
          <w:rFonts w:ascii="Times New Roman" w:hAnsi="Times New Roman" w:cs="Times New Roman"/>
          <w:sz w:val="24"/>
          <w:szCs w:val="24"/>
        </w:rPr>
        <w:t>Isparta Uygulamalı Bilimler Üniversitesi Gelendost Meslek Yüksekokulu Gıda Teknolojisi Bölümü 2000-2001 yılında eğitim ve öğretime başlamıştır. Gıda Teknolojisi Programı, günümüzde gittikçe önemi artan gıda üretimi ve kontrolü aşamalarında çalışabilecek nitelikli ara eleman ihtiyacını karşılamaya yönelik olarak eğitim vermektedir. Gıda Teknikeri; gıdaların işlenmesi, saklanması ve yeni ürünlerin geliştirilmesi, hammaddelerden çok yönlü yararlanılması, böylece sağlıklı gıda çeşitlerinin artırılması konusunda araştırma ve eğitim yapar. Üretimi, hammaddeden tüketiciye ulaşıncaya kadar tüm aşamalarında denetler, kalite kontrolünü yapar.</w:t>
      </w:r>
    </w:p>
    <w:p w14:paraId="5FA8D96B" w14:textId="77777777" w:rsidR="0025570B" w:rsidRPr="004B6531" w:rsidRDefault="0025570B" w:rsidP="005E2747">
      <w:pPr>
        <w:spacing w:after="0" w:line="360" w:lineRule="auto"/>
        <w:contextualSpacing/>
        <w:jc w:val="both"/>
        <w:rPr>
          <w:rFonts w:ascii="Times New Roman" w:hAnsi="Times New Roman" w:cs="Times New Roman"/>
          <w:color w:val="000000" w:themeColor="text1"/>
          <w:sz w:val="24"/>
          <w:szCs w:val="24"/>
        </w:rPr>
      </w:pPr>
    </w:p>
    <w:p w14:paraId="69DCA892" w14:textId="1A11D4C3" w:rsidR="0025570B" w:rsidRDefault="0025570B" w:rsidP="001A3630">
      <w:pPr>
        <w:spacing w:before="120" w:after="120" w:line="240" w:lineRule="auto"/>
        <w:jc w:val="both"/>
        <w:rPr>
          <w:rFonts w:ascii="Times New Roman" w:hAnsi="Times New Roman" w:cs="Times New Roman"/>
          <w:color w:val="000000" w:themeColor="text1"/>
          <w:sz w:val="24"/>
          <w:szCs w:val="24"/>
        </w:rPr>
      </w:pPr>
    </w:p>
    <w:p w14:paraId="391BFA0F" w14:textId="6460D48E" w:rsidR="00685830" w:rsidRDefault="00685830" w:rsidP="001A3630">
      <w:pPr>
        <w:spacing w:before="120" w:after="120" w:line="240" w:lineRule="auto"/>
        <w:jc w:val="both"/>
        <w:rPr>
          <w:rFonts w:ascii="Times New Roman" w:hAnsi="Times New Roman" w:cs="Times New Roman"/>
          <w:color w:val="000000" w:themeColor="text1"/>
          <w:sz w:val="24"/>
          <w:szCs w:val="24"/>
        </w:rPr>
      </w:pPr>
    </w:p>
    <w:p w14:paraId="71C734DC" w14:textId="550AD5CF" w:rsidR="00685830" w:rsidRDefault="00685830" w:rsidP="001A3630">
      <w:pPr>
        <w:spacing w:before="120" w:after="120" w:line="240" w:lineRule="auto"/>
        <w:jc w:val="both"/>
        <w:rPr>
          <w:rFonts w:ascii="Times New Roman" w:hAnsi="Times New Roman" w:cs="Times New Roman"/>
          <w:color w:val="000000" w:themeColor="text1"/>
          <w:sz w:val="24"/>
          <w:szCs w:val="24"/>
        </w:rPr>
      </w:pPr>
    </w:p>
    <w:p w14:paraId="1BB94609" w14:textId="77777777" w:rsidR="00685830" w:rsidRPr="004B6531" w:rsidRDefault="00685830" w:rsidP="001A3630">
      <w:pPr>
        <w:spacing w:before="120" w:after="120" w:line="240" w:lineRule="auto"/>
        <w:jc w:val="both"/>
        <w:rPr>
          <w:rFonts w:ascii="Times New Roman" w:hAnsi="Times New Roman" w:cs="Times New Roman"/>
          <w:color w:val="000000" w:themeColor="text1"/>
          <w:sz w:val="24"/>
          <w:szCs w:val="24"/>
        </w:rPr>
      </w:pPr>
    </w:p>
    <w:p w14:paraId="7F95A20A" w14:textId="77777777" w:rsidR="0025570B" w:rsidRPr="004B6531" w:rsidRDefault="0025570B" w:rsidP="001A3630">
      <w:pPr>
        <w:spacing w:before="120" w:after="120" w:line="240" w:lineRule="auto"/>
        <w:jc w:val="both"/>
        <w:rPr>
          <w:rFonts w:ascii="Times New Roman" w:hAnsi="Times New Roman" w:cs="Times New Roman"/>
          <w:color w:val="000000" w:themeColor="text1"/>
          <w:sz w:val="24"/>
          <w:szCs w:val="24"/>
        </w:rPr>
      </w:pPr>
    </w:p>
    <w:p w14:paraId="5BCD487D" w14:textId="77777777" w:rsidR="003F1D3B" w:rsidRDefault="003F1D3B" w:rsidP="0025570B">
      <w:pPr>
        <w:pStyle w:val="Balk6"/>
        <w:spacing w:after="120"/>
        <w:jc w:val="center"/>
        <w:rPr>
          <w:rFonts w:ascii="Times New Roman" w:hAnsi="Times New Roman" w:cs="Times New Roman"/>
          <w:color w:val="auto"/>
        </w:rPr>
      </w:pPr>
    </w:p>
    <w:p w14:paraId="75DD367F" w14:textId="236E02CF" w:rsidR="003F1D3B" w:rsidRPr="003F1D3B" w:rsidRDefault="0025570B" w:rsidP="003F1D3B">
      <w:pPr>
        <w:pStyle w:val="Balk6"/>
        <w:spacing w:after="120"/>
        <w:jc w:val="center"/>
        <w:rPr>
          <w:rFonts w:ascii="Times New Roman" w:hAnsi="Times New Roman" w:cs="Times New Roman"/>
          <w:color w:val="auto"/>
          <w:vertAlign w:val="superscript"/>
        </w:rPr>
      </w:pPr>
      <w:r w:rsidRPr="00267DAC">
        <w:rPr>
          <w:rFonts w:ascii="Times New Roman" w:hAnsi="Times New Roman" w:cs="Times New Roman"/>
          <w:color w:val="auto"/>
        </w:rPr>
        <w:t>Çizelge 1. Doktora/Yüksek Lisans/Lisans/Önlisans Öğrencilerinin Giriş Derecelerine İlişkin Bilgi</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53"/>
        <w:gridCol w:w="1164"/>
        <w:gridCol w:w="990"/>
        <w:gridCol w:w="1157"/>
        <w:gridCol w:w="1157"/>
        <w:gridCol w:w="888"/>
        <w:gridCol w:w="1107"/>
        <w:gridCol w:w="1392"/>
      </w:tblGrid>
      <w:tr w:rsidR="003F1D3B" w:rsidRPr="004B6531" w14:paraId="34016A75" w14:textId="77777777" w:rsidTr="00912EA4">
        <w:trPr>
          <w:trHeight w:val="509"/>
          <w:jc w:val="center"/>
        </w:trPr>
        <w:tc>
          <w:tcPr>
            <w:tcW w:w="1453" w:type="dxa"/>
            <w:vMerge w:val="restart"/>
            <w:tcBorders>
              <w:top w:val="single" w:sz="18" w:space="0" w:color="auto"/>
              <w:left w:val="single" w:sz="18" w:space="0" w:color="auto"/>
              <w:bottom w:val="single" w:sz="18" w:space="0" w:color="auto"/>
              <w:right w:val="single" w:sz="4" w:space="0" w:color="auto"/>
            </w:tcBorders>
            <w:vAlign w:val="center"/>
            <w:hideMark/>
          </w:tcPr>
          <w:p w14:paraId="3336120D"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Akademik Yıl</w:t>
            </w:r>
            <w:r w:rsidRPr="004B6531">
              <w:rPr>
                <w:rFonts w:ascii="Times New Roman" w:hAnsi="Times New Roman" w:cs="Times New Roman"/>
                <w:vertAlign w:val="superscript"/>
              </w:rPr>
              <w:t>1</w:t>
            </w:r>
          </w:p>
        </w:tc>
        <w:tc>
          <w:tcPr>
            <w:tcW w:w="1164" w:type="dxa"/>
            <w:vMerge w:val="restart"/>
            <w:tcBorders>
              <w:top w:val="single" w:sz="18" w:space="0" w:color="auto"/>
              <w:left w:val="single" w:sz="4" w:space="0" w:color="auto"/>
              <w:bottom w:val="single" w:sz="18" w:space="0" w:color="auto"/>
              <w:right w:val="single" w:sz="4" w:space="0" w:color="auto"/>
            </w:tcBorders>
            <w:vAlign w:val="center"/>
            <w:hideMark/>
          </w:tcPr>
          <w:p w14:paraId="3C5F433B"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Kontenjan</w:t>
            </w:r>
          </w:p>
        </w:tc>
        <w:tc>
          <w:tcPr>
            <w:tcW w:w="990" w:type="dxa"/>
            <w:vMerge w:val="restart"/>
            <w:tcBorders>
              <w:top w:val="single" w:sz="18" w:space="0" w:color="auto"/>
              <w:left w:val="single" w:sz="4" w:space="0" w:color="auto"/>
              <w:bottom w:val="single" w:sz="18" w:space="0" w:color="auto"/>
              <w:right w:val="single" w:sz="4" w:space="0" w:color="auto"/>
            </w:tcBorders>
            <w:vAlign w:val="center"/>
            <w:hideMark/>
          </w:tcPr>
          <w:p w14:paraId="2DA3055A"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Kayıt Yaptıran Öğrenci Sayısı</w:t>
            </w:r>
          </w:p>
        </w:tc>
        <w:tc>
          <w:tcPr>
            <w:tcW w:w="2314" w:type="dxa"/>
            <w:gridSpan w:val="2"/>
            <w:tcBorders>
              <w:top w:val="single" w:sz="18" w:space="0" w:color="auto"/>
              <w:left w:val="single" w:sz="4" w:space="0" w:color="auto"/>
              <w:bottom w:val="single" w:sz="4" w:space="0" w:color="auto"/>
              <w:right w:val="single" w:sz="4" w:space="0" w:color="auto"/>
            </w:tcBorders>
            <w:vAlign w:val="center"/>
            <w:hideMark/>
          </w:tcPr>
          <w:p w14:paraId="62111C25"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Giriş Puanı</w:t>
            </w:r>
          </w:p>
        </w:tc>
        <w:tc>
          <w:tcPr>
            <w:tcW w:w="1995" w:type="dxa"/>
            <w:gridSpan w:val="2"/>
            <w:tcBorders>
              <w:top w:val="single" w:sz="18" w:space="0" w:color="auto"/>
              <w:left w:val="single" w:sz="4" w:space="0" w:color="auto"/>
              <w:bottom w:val="single" w:sz="4" w:space="0" w:color="auto"/>
              <w:right w:val="single" w:sz="4" w:space="0" w:color="auto"/>
            </w:tcBorders>
            <w:vAlign w:val="center"/>
            <w:hideMark/>
          </w:tcPr>
          <w:p w14:paraId="45719819"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Giriş Başarı Sırası</w:t>
            </w:r>
          </w:p>
        </w:tc>
        <w:tc>
          <w:tcPr>
            <w:tcW w:w="1392" w:type="dxa"/>
            <w:tcBorders>
              <w:top w:val="single" w:sz="18" w:space="0" w:color="auto"/>
              <w:left w:val="single" w:sz="4" w:space="0" w:color="auto"/>
              <w:bottom w:val="single" w:sz="4" w:space="0" w:color="auto"/>
              <w:right w:val="single" w:sz="18" w:space="0" w:color="auto"/>
            </w:tcBorders>
            <w:hideMark/>
          </w:tcPr>
          <w:p w14:paraId="31E4DD10"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Yerleştirme puan türü</w:t>
            </w:r>
          </w:p>
        </w:tc>
      </w:tr>
      <w:tr w:rsidR="003F1D3B" w:rsidRPr="004B6531" w14:paraId="4B17FF6D" w14:textId="77777777" w:rsidTr="00912EA4">
        <w:trPr>
          <w:trHeight w:val="509"/>
          <w:jc w:val="center"/>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355DD476" w14:textId="77777777" w:rsidR="003F1D3B" w:rsidRPr="004B6531" w:rsidRDefault="003F1D3B" w:rsidP="00916BA8">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BAC710E" w14:textId="77777777" w:rsidR="003F1D3B" w:rsidRPr="004B6531" w:rsidRDefault="003F1D3B" w:rsidP="00916BA8">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17A1D25" w14:textId="77777777" w:rsidR="003F1D3B" w:rsidRPr="004B6531" w:rsidRDefault="003F1D3B" w:rsidP="00916BA8">
            <w:pPr>
              <w:rPr>
                <w:rFonts w:ascii="Times New Roman" w:hAnsi="Times New Roman" w:cs="Times New Roman"/>
              </w:rPr>
            </w:pPr>
          </w:p>
        </w:tc>
        <w:tc>
          <w:tcPr>
            <w:tcW w:w="1157" w:type="dxa"/>
            <w:tcBorders>
              <w:top w:val="single" w:sz="4" w:space="0" w:color="auto"/>
              <w:left w:val="single" w:sz="4" w:space="0" w:color="auto"/>
              <w:bottom w:val="single" w:sz="18" w:space="0" w:color="auto"/>
              <w:right w:val="single" w:sz="4" w:space="0" w:color="auto"/>
            </w:tcBorders>
            <w:vAlign w:val="center"/>
            <w:hideMark/>
          </w:tcPr>
          <w:p w14:paraId="54BD0668"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En yüksek</w:t>
            </w:r>
          </w:p>
        </w:tc>
        <w:tc>
          <w:tcPr>
            <w:tcW w:w="1157" w:type="dxa"/>
            <w:tcBorders>
              <w:top w:val="single" w:sz="4" w:space="0" w:color="auto"/>
              <w:left w:val="single" w:sz="4" w:space="0" w:color="auto"/>
              <w:bottom w:val="single" w:sz="18" w:space="0" w:color="auto"/>
              <w:right w:val="single" w:sz="4" w:space="0" w:color="auto"/>
            </w:tcBorders>
            <w:vAlign w:val="center"/>
            <w:hideMark/>
          </w:tcPr>
          <w:p w14:paraId="72ABA82F"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En düşük</w:t>
            </w:r>
          </w:p>
        </w:tc>
        <w:tc>
          <w:tcPr>
            <w:tcW w:w="888" w:type="dxa"/>
            <w:tcBorders>
              <w:top w:val="single" w:sz="4" w:space="0" w:color="auto"/>
              <w:left w:val="single" w:sz="4" w:space="0" w:color="auto"/>
              <w:bottom w:val="single" w:sz="18" w:space="0" w:color="auto"/>
              <w:right w:val="single" w:sz="4" w:space="0" w:color="auto"/>
            </w:tcBorders>
            <w:vAlign w:val="center"/>
            <w:hideMark/>
          </w:tcPr>
          <w:p w14:paraId="3E5FFC33"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En yüksek</w:t>
            </w:r>
          </w:p>
        </w:tc>
        <w:tc>
          <w:tcPr>
            <w:tcW w:w="1107" w:type="dxa"/>
            <w:tcBorders>
              <w:top w:val="single" w:sz="4" w:space="0" w:color="auto"/>
              <w:left w:val="single" w:sz="4" w:space="0" w:color="auto"/>
              <w:bottom w:val="single" w:sz="18" w:space="0" w:color="auto"/>
              <w:right w:val="single" w:sz="4" w:space="0" w:color="auto"/>
            </w:tcBorders>
            <w:vAlign w:val="center"/>
            <w:hideMark/>
          </w:tcPr>
          <w:p w14:paraId="035B0460" w14:textId="77777777" w:rsidR="003F1D3B" w:rsidRPr="004B6531" w:rsidRDefault="003F1D3B" w:rsidP="00916BA8">
            <w:pPr>
              <w:spacing w:after="120"/>
              <w:jc w:val="center"/>
              <w:rPr>
                <w:rFonts w:ascii="Times New Roman" w:hAnsi="Times New Roman" w:cs="Times New Roman"/>
              </w:rPr>
            </w:pPr>
            <w:r w:rsidRPr="004B6531">
              <w:rPr>
                <w:rFonts w:ascii="Times New Roman" w:hAnsi="Times New Roman" w:cs="Times New Roman"/>
              </w:rPr>
              <w:t>En düşük</w:t>
            </w:r>
          </w:p>
        </w:tc>
        <w:tc>
          <w:tcPr>
            <w:tcW w:w="1392" w:type="dxa"/>
            <w:tcBorders>
              <w:top w:val="single" w:sz="4" w:space="0" w:color="auto"/>
              <w:left w:val="single" w:sz="4" w:space="0" w:color="auto"/>
              <w:bottom w:val="single" w:sz="18" w:space="0" w:color="auto"/>
              <w:right w:val="single" w:sz="18" w:space="0" w:color="auto"/>
            </w:tcBorders>
          </w:tcPr>
          <w:p w14:paraId="55C3942A" w14:textId="77777777" w:rsidR="003F1D3B" w:rsidRPr="004B6531" w:rsidRDefault="003F1D3B" w:rsidP="00916BA8">
            <w:pPr>
              <w:spacing w:after="120"/>
              <w:jc w:val="center"/>
              <w:rPr>
                <w:rFonts w:ascii="Times New Roman" w:hAnsi="Times New Roman" w:cs="Times New Roman"/>
              </w:rPr>
            </w:pPr>
          </w:p>
        </w:tc>
      </w:tr>
      <w:tr w:rsidR="00605254" w:rsidRPr="004B6531" w14:paraId="7C0FB754" w14:textId="77777777" w:rsidTr="00605254">
        <w:trPr>
          <w:jc w:val="center"/>
        </w:trPr>
        <w:tc>
          <w:tcPr>
            <w:tcW w:w="1453" w:type="dxa"/>
            <w:tcBorders>
              <w:top w:val="single" w:sz="18" w:space="0" w:color="auto"/>
              <w:left w:val="single" w:sz="18" w:space="0" w:color="auto"/>
              <w:bottom w:val="single" w:sz="4" w:space="0" w:color="auto"/>
              <w:right w:val="single" w:sz="4" w:space="0" w:color="auto"/>
            </w:tcBorders>
            <w:shd w:val="clear" w:color="auto" w:fill="auto"/>
            <w:vAlign w:val="center"/>
          </w:tcPr>
          <w:p w14:paraId="0FC7AEFC" w14:textId="17E30B25" w:rsidR="00605254" w:rsidRDefault="00605254" w:rsidP="00605254">
            <w:pPr>
              <w:spacing w:after="120"/>
              <w:rPr>
                <w:rFonts w:ascii="Times New Roman" w:hAnsi="Times New Roman" w:cs="Times New Roman"/>
              </w:rPr>
            </w:pPr>
            <w:r>
              <w:rPr>
                <w:rFonts w:ascii="Times New Roman" w:hAnsi="Times New Roman" w:cs="Times New Roman"/>
              </w:rPr>
              <w:t>2025</w:t>
            </w:r>
          </w:p>
        </w:tc>
        <w:tc>
          <w:tcPr>
            <w:tcW w:w="1164" w:type="dxa"/>
            <w:tcBorders>
              <w:top w:val="single" w:sz="18" w:space="0" w:color="auto"/>
              <w:left w:val="single" w:sz="4" w:space="0" w:color="auto"/>
              <w:bottom w:val="single" w:sz="4" w:space="0" w:color="auto"/>
              <w:right w:val="single" w:sz="4" w:space="0" w:color="auto"/>
            </w:tcBorders>
            <w:vAlign w:val="center"/>
          </w:tcPr>
          <w:p w14:paraId="7A90B81C" w14:textId="54B20988" w:rsidR="00605254" w:rsidRDefault="00605254" w:rsidP="00605254">
            <w:pPr>
              <w:spacing w:after="120"/>
              <w:jc w:val="center"/>
              <w:rPr>
                <w:rFonts w:ascii="Times New Roman" w:hAnsi="Times New Roman" w:cs="Times New Roman"/>
              </w:rPr>
            </w:pPr>
            <w:r>
              <w:rPr>
                <w:rFonts w:ascii="Times New Roman" w:hAnsi="Times New Roman" w:cs="Times New Roman"/>
              </w:rPr>
              <w:t>35</w:t>
            </w:r>
          </w:p>
        </w:tc>
        <w:tc>
          <w:tcPr>
            <w:tcW w:w="990" w:type="dxa"/>
            <w:tcBorders>
              <w:top w:val="single" w:sz="18" w:space="0" w:color="auto"/>
              <w:left w:val="single" w:sz="4" w:space="0" w:color="auto"/>
              <w:bottom w:val="single" w:sz="4" w:space="0" w:color="auto"/>
              <w:right w:val="single" w:sz="4" w:space="0" w:color="auto"/>
            </w:tcBorders>
            <w:vAlign w:val="center"/>
          </w:tcPr>
          <w:p w14:paraId="1CF3FDB7" w14:textId="7AF215B2" w:rsidR="00605254" w:rsidRDefault="00605254" w:rsidP="00605254">
            <w:pPr>
              <w:spacing w:after="120"/>
              <w:jc w:val="center"/>
              <w:rPr>
                <w:rFonts w:ascii="Times New Roman" w:hAnsi="Times New Roman" w:cs="Times New Roman"/>
              </w:rPr>
            </w:pPr>
            <w:r>
              <w:rPr>
                <w:rFonts w:ascii="Times New Roman" w:hAnsi="Times New Roman" w:cs="Times New Roman"/>
              </w:rPr>
              <w:t>36</w:t>
            </w:r>
          </w:p>
        </w:tc>
        <w:tc>
          <w:tcPr>
            <w:tcW w:w="1157" w:type="dxa"/>
            <w:tcBorders>
              <w:top w:val="single" w:sz="18" w:space="0" w:color="auto"/>
              <w:left w:val="single" w:sz="4" w:space="0" w:color="auto"/>
              <w:bottom w:val="single" w:sz="4" w:space="0" w:color="auto"/>
              <w:right w:val="single" w:sz="4" w:space="0" w:color="auto"/>
            </w:tcBorders>
          </w:tcPr>
          <w:p w14:paraId="57590C8D" w14:textId="7BB2DEE0" w:rsidR="00605254" w:rsidRDefault="00605254" w:rsidP="00605254">
            <w:pPr>
              <w:rPr>
                <w:rFonts w:ascii="Times New Roman" w:hAnsi="Times New Roman" w:cs="Times New Roman"/>
              </w:rPr>
            </w:pPr>
            <w:r w:rsidRPr="00605254">
              <w:rPr>
                <w:rFonts w:ascii="Times New Roman" w:hAnsi="Times New Roman" w:cs="Times New Roman"/>
              </w:rPr>
              <w:t>284,82378</w:t>
            </w:r>
          </w:p>
        </w:tc>
        <w:tc>
          <w:tcPr>
            <w:tcW w:w="1157" w:type="dxa"/>
            <w:tcBorders>
              <w:top w:val="single" w:sz="18" w:space="0" w:color="auto"/>
              <w:left w:val="single" w:sz="4" w:space="0" w:color="auto"/>
              <w:bottom w:val="single" w:sz="4" w:space="0" w:color="auto"/>
              <w:right w:val="single" w:sz="4" w:space="0" w:color="auto"/>
            </w:tcBorders>
          </w:tcPr>
          <w:p w14:paraId="0E436A79" w14:textId="53F1DA59" w:rsidR="00605254" w:rsidRDefault="00605254" w:rsidP="00605254">
            <w:pPr>
              <w:rPr>
                <w:rFonts w:ascii="Times New Roman" w:hAnsi="Times New Roman" w:cs="Times New Roman"/>
              </w:rPr>
            </w:pPr>
            <w:r w:rsidRPr="00605254">
              <w:rPr>
                <w:rFonts w:ascii="Times New Roman" w:hAnsi="Times New Roman" w:cs="Times New Roman"/>
              </w:rPr>
              <w:t>252,27966</w:t>
            </w:r>
          </w:p>
        </w:tc>
        <w:tc>
          <w:tcPr>
            <w:tcW w:w="888" w:type="dxa"/>
            <w:tcBorders>
              <w:top w:val="single" w:sz="18" w:space="0" w:color="auto"/>
              <w:left w:val="single" w:sz="4" w:space="0" w:color="auto"/>
              <w:bottom w:val="single" w:sz="4" w:space="0" w:color="auto"/>
              <w:right w:val="single" w:sz="4" w:space="0" w:color="auto"/>
            </w:tcBorders>
            <w:vAlign w:val="center"/>
          </w:tcPr>
          <w:p w14:paraId="4B5850FD" w14:textId="77777777" w:rsidR="00605254" w:rsidRDefault="00605254" w:rsidP="00605254">
            <w:pPr>
              <w:spacing w:after="120"/>
              <w:jc w:val="center"/>
              <w:rPr>
                <w:rFonts w:ascii="Times New Roman" w:hAnsi="Times New Roman" w:cs="Times New Roman"/>
              </w:rPr>
            </w:pPr>
          </w:p>
        </w:tc>
        <w:tc>
          <w:tcPr>
            <w:tcW w:w="1107" w:type="dxa"/>
            <w:tcBorders>
              <w:top w:val="single" w:sz="18" w:space="0" w:color="auto"/>
              <w:left w:val="single" w:sz="4" w:space="0" w:color="auto"/>
              <w:bottom w:val="single" w:sz="4" w:space="0" w:color="auto"/>
              <w:right w:val="single" w:sz="4" w:space="0" w:color="auto"/>
            </w:tcBorders>
            <w:vAlign w:val="center"/>
          </w:tcPr>
          <w:p w14:paraId="1627DA1F" w14:textId="67DFD961" w:rsidR="00605254" w:rsidRPr="00912EA4" w:rsidRDefault="00605254" w:rsidP="00605254">
            <w:pPr>
              <w:spacing w:after="120"/>
              <w:jc w:val="center"/>
              <w:rPr>
                <w:rFonts w:ascii="Times New Roman" w:hAnsi="Times New Roman" w:cs="Times New Roman"/>
              </w:rPr>
            </w:pPr>
            <w:r w:rsidRPr="00605254">
              <w:rPr>
                <w:rFonts w:ascii="Times New Roman" w:hAnsi="Times New Roman" w:cs="Times New Roman"/>
              </w:rPr>
              <w:t>1.509.491</w:t>
            </w:r>
          </w:p>
        </w:tc>
        <w:tc>
          <w:tcPr>
            <w:tcW w:w="1392" w:type="dxa"/>
            <w:tcBorders>
              <w:top w:val="single" w:sz="18" w:space="0" w:color="auto"/>
              <w:left w:val="single" w:sz="4" w:space="0" w:color="auto"/>
              <w:bottom w:val="single" w:sz="4" w:space="0" w:color="auto"/>
              <w:right w:val="single" w:sz="18" w:space="0" w:color="auto"/>
            </w:tcBorders>
          </w:tcPr>
          <w:p w14:paraId="11E7936F" w14:textId="27AA3858" w:rsidR="00605254" w:rsidRDefault="00605254" w:rsidP="00605254">
            <w:pPr>
              <w:spacing w:after="120"/>
              <w:jc w:val="center"/>
              <w:rPr>
                <w:rFonts w:ascii="Times New Roman" w:hAnsi="Times New Roman" w:cs="Times New Roman"/>
              </w:rPr>
            </w:pPr>
            <w:r>
              <w:rPr>
                <w:rFonts w:ascii="Times New Roman" w:hAnsi="Times New Roman" w:cs="Times New Roman"/>
              </w:rPr>
              <w:t>TYT</w:t>
            </w:r>
          </w:p>
        </w:tc>
      </w:tr>
      <w:tr w:rsidR="00605254" w:rsidRPr="004B6531" w14:paraId="292DF85B" w14:textId="77777777" w:rsidTr="00912EA4">
        <w:trPr>
          <w:jc w:val="center"/>
        </w:trPr>
        <w:tc>
          <w:tcPr>
            <w:tcW w:w="1453" w:type="dxa"/>
            <w:tcBorders>
              <w:top w:val="single" w:sz="18" w:space="0" w:color="auto"/>
              <w:left w:val="single" w:sz="18" w:space="0" w:color="auto"/>
              <w:bottom w:val="single" w:sz="4" w:space="0" w:color="auto"/>
              <w:right w:val="single" w:sz="4" w:space="0" w:color="auto"/>
            </w:tcBorders>
            <w:vAlign w:val="center"/>
          </w:tcPr>
          <w:p w14:paraId="775CCEE9" w14:textId="1C38DC16" w:rsidR="00605254" w:rsidRDefault="00605254" w:rsidP="00605254">
            <w:pPr>
              <w:spacing w:after="120"/>
              <w:rPr>
                <w:rFonts w:ascii="Times New Roman" w:hAnsi="Times New Roman" w:cs="Times New Roman"/>
              </w:rPr>
            </w:pPr>
            <w:r>
              <w:rPr>
                <w:rFonts w:ascii="Times New Roman" w:hAnsi="Times New Roman" w:cs="Times New Roman"/>
              </w:rPr>
              <w:t>2024</w:t>
            </w:r>
          </w:p>
        </w:tc>
        <w:tc>
          <w:tcPr>
            <w:tcW w:w="1164" w:type="dxa"/>
            <w:tcBorders>
              <w:top w:val="single" w:sz="18" w:space="0" w:color="auto"/>
              <w:left w:val="single" w:sz="4" w:space="0" w:color="auto"/>
              <w:bottom w:val="single" w:sz="4" w:space="0" w:color="auto"/>
              <w:right w:val="single" w:sz="4" w:space="0" w:color="auto"/>
            </w:tcBorders>
            <w:vAlign w:val="center"/>
          </w:tcPr>
          <w:p w14:paraId="3E7AAE7D" w14:textId="49F882A9" w:rsidR="00605254" w:rsidRDefault="00605254" w:rsidP="00605254">
            <w:pPr>
              <w:spacing w:after="120"/>
              <w:jc w:val="center"/>
              <w:rPr>
                <w:rFonts w:ascii="Times New Roman" w:hAnsi="Times New Roman" w:cs="Times New Roman"/>
              </w:rPr>
            </w:pPr>
            <w:r>
              <w:rPr>
                <w:rFonts w:ascii="Times New Roman" w:hAnsi="Times New Roman" w:cs="Times New Roman"/>
              </w:rPr>
              <w:t>40</w:t>
            </w:r>
          </w:p>
        </w:tc>
        <w:tc>
          <w:tcPr>
            <w:tcW w:w="990" w:type="dxa"/>
            <w:tcBorders>
              <w:top w:val="single" w:sz="18" w:space="0" w:color="auto"/>
              <w:left w:val="single" w:sz="4" w:space="0" w:color="auto"/>
              <w:bottom w:val="single" w:sz="4" w:space="0" w:color="auto"/>
              <w:right w:val="single" w:sz="4" w:space="0" w:color="auto"/>
            </w:tcBorders>
            <w:vAlign w:val="center"/>
          </w:tcPr>
          <w:p w14:paraId="0384D658" w14:textId="6497F915" w:rsidR="00605254" w:rsidRDefault="00605254" w:rsidP="00605254">
            <w:pPr>
              <w:spacing w:after="120"/>
              <w:jc w:val="center"/>
              <w:rPr>
                <w:rFonts w:ascii="Times New Roman" w:hAnsi="Times New Roman" w:cs="Times New Roman"/>
              </w:rPr>
            </w:pPr>
            <w:r>
              <w:rPr>
                <w:rFonts w:ascii="Times New Roman" w:hAnsi="Times New Roman" w:cs="Times New Roman"/>
              </w:rPr>
              <w:t>41</w:t>
            </w:r>
          </w:p>
        </w:tc>
        <w:tc>
          <w:tcPr>
            <w:tcW w:w="1157" w:type="dxa"/>
            <w:tcBorders>
              <w:top w:val="single" w:sz="18" w:space="0" w:color="auto"/>
              <w:left w:val="single" w:sz="4" w:space="0" w:color="auto"/>
              <w:bottom w:val="single" w:sz="4" w:space="0" w:color="auto"/>
              <w:right w:val="single" w:sz="4" w:space="0" w:color="auto"/>
            </w:tcBorders>
          </w:tcPr>
          <w:p w14:paraId="1A1F94C9" w14:textId="737C03DF" w:rsidR="00605254" w:rsidRPr="00B56B60" w:rsidRDefault="00605254" w:rsidP="00605254">
            <w:pPr>
              <w:rPr>
                <w:rFonts w:ascii="Times New Roman" w:hAnsi="Times New Roman" w:cs="Times New Roman"/>
              </w:rPr>
            </w:pPr>
            <w:r>
              <w:rPr>
                <w:rFonts w:ascii="Times New Roman" w:hAnsi="Times New Roman" w:cs="Times New Roman"/>
              </w:rPr>
              <w:t>283,85909</w:t>
            </w:r>
          </w:p>
        </w:tc>
        <w:tc>
          <w:tcPr>
            <w:tcW w:w="1157" w:type="dxa"/>
            <w:tcBorders>
              <w:top w:val="single" w:sz="18" w:space="0" w:color="auto"/>
              <w:left w:val="single" w:sz="4" w:space="0" w:color="auto"/>
              <w:bottom w:val="single" w:sz="4" w:space="0" w:color="auto"/>
              <w:right w:val="single" w:sz="4" w:space="0" w:color="auto"/>
            </w:tcBorders>
          </w:tcPr>
          <w:p w14:paraId="489B99F1" w14:textId="0C8419BE" w:rsidR="00605254" w:rsidRDefault="00605254" w:rsidP="00605254">
            <w:pPr>
              <w:rPr>
                <w:rFonts w:ascii="Times New Roman" w:hAnsi="Times New Roman" w:cs="Times New Roman"/>
              </w:rPr>
            </w:pPr>
            <w:r>
              <w:rPr>
                <w:rFonts w:ascii="Times New Roman" w:hAnsi="Times New Roman" w:cs="Times New Roman"/>
              </w:rPr>
              <w:t>242,14341</w:t>
            </w:r>
          </w:p>
        </w:tc>
        <w:tc>
          <w:tcPr>
            <w:tcW w:w="888" w:type="dxa"/>
            <w:tcBorders>
              <w:top w:val="single" w:sz="18" w:space="0" w:color="auto"/>
              <w:left w:val="single" w:sz="4" w:space="0" w:color="auto"/>
              <w:bottom w:val="single" w:sz="4" w:space="0" w:color="auto"/>
              <w:right w:val="single" w:sz="4" w:space="0" w:color="auto"/>
            </w:tcBorders>
            <w:vAlign w:val="center"/>
          </w:tcPr>
          <w:p w14:paraId="146D91DD" w14:textId="55D06060" w:rsidR="00605254" w:rsidRDefault="00605254" w:rsidP="00605254">
            <w:pPr>
              <w:spacing w:after="120"/>
              <w:jc w:val="center"/>
              <w:rPr>
                <w:rFonts w:ascii="Times New Roman" w:hAnsi="Times New Roman" w:cs="Times New Roman"/>
              </w:rPr>
            </w:pPr>
            <w:r>
              <w:rPr>
                <w:rFonts w:ascii="Times New Roman" w:hAnsi="Times New Roman" w:cs="Times New Roman"/>
              </w:rPr>
              <w:t>-</w:t>
            </w:r>
          </w:p>
        </w:tc>
        <w:tc>
          <w:tcPr>
            <w:tcW w:w="1107" w:type="dxa"/>
            <w:tcBorders>
              <w:top w:val="single" w:sz="18" w:space="0" w:color="auto"/>
              <w:left w:val="single" w:sz="4" w:space="0" w:color="auto"/>
              <w:bottom w:val="single" w:sz="4" w:space="0" w:color="auto"/>
              <w:right w:val="single" w:sz="4" w:space="0" w:color="auto"/>
            </w:tcBorders>
            <w:vAlign w:val="center"/>
          </w:tcPr>
          <w:p w14:paraId="4A81808F" w14:textId="4C30766D" w:rsidR="00605254" w:rsidRPr="00B56B60" w:rsidRDefault="00605254" w:rsidP="00605254">
            <w:pPr>
              <w:spacing w:after="120"/>
              <w:jc w:val="center"/>
              <w:rPr>
                <w:rFonts w:ascii="Times New Roman" w:hAnsi="Times New Roman" w:cs="Times New Roman"/>
              </w:rPr>
            </w:pPr>
            <w:r w:rsidRPr="00912EA4">
              <w:rPr>
                <w:rFonts w:ascii="Times New Roman" w:hAnsi="Times New Roman" w:cs="Times New Roman"/>
              </w:rPr>
              <w:t>1.791.055</w:t>
            </w:r>
          </w:p>
        </w:tc>
        <w:tc>
          <w:tcPr>
            <w:tcW w:w="1392" w:type="dxa"/>
            <w:tcBorders>
              <w:top w:val="single" w:sz="18" w:space="0" w:color="auto"/>
              <w:left w:val="single" w:sz="4" w:space="0" w:color="auto"/>
              <w:bottom w:val="single" w:sz="4" w:space="0" w:color="auto"/>
              <w:right w:val="single" w:sz="18" w:space="0" w:color="auto"/>
            </w:tcBorders>
          </w:tcPr>
          <w:p w14:paraId="652DCD68" w14:textId="0F4B702B" w:rsidR="00605254" w:rsidRDefault="00605254" w:rsidP="00605254">
            <w:pPr>
              <w:spacing w:after="120"/>
              <w:jc w:val="center"/>
              <w:rPr>
                <w:rFonts w:ascii="Times New Roman" w:hAnsi="Times New Roman" w:cs="Times New Roman"/>
              </w:rPr>
            </w:pPr>
            <w:r>
              <w:rPr>
                <w:rFonts w:ascii="Times New Roman" w:hAnsi="Times New Roman" w:cs="Times New Roman"/>
              </w:rPr>
              <w:t>TYT</w:t>
            </w:r>
          </w:p>
        </w:tc>
      </w:tr>
      <w:tr w:rsidR="00605254" w:rsidRPr="004B6531" w14:paraId="2BF5C3B6" w14:textId="77777777" w:rsidTr="00912EA4">
        <w:trPr>
          <w:jc w:val="center"/>
        </w:trPr>
        <w:tc>
          <w:tcPr>
            <w:tcW w:w="1453" w:type="dxa"/>
            <w:tcBorders>
              <w:top w:val="single" w:sz="18" w:space="0" w:color="auto"/>
              <w:left w:val="single" w:sz="18" w:space="0" w:color="auto"/>
              <w:bottom w:val="single" w:sz="4" w:space="0" w:color="auto"/>
              <w:right w:val="single" w:sz="4" w:space="0" w:color="auto"/>
            </w:tcBorders>
            <w:vAlign w:val="center"/>
            <w:hideMark/>
          </w:tcPr>
          <w:p w14:paraId="72AECF36" w14:textId="77777777" w:rsidR="00605254" w:rsidRPr="004B6531" w:rsidRDefault="00605254" w:rsidP="00605254">
            <w:pPr>
              <w:spacing w:after="120"/>
              <w:rPr>
                <w:rFonts w:ascii="Times New Roman" w:hAnsi="Times New Roman" w:cs="Times New Roman"/>
              </w:rPr>
            </w:pPr>
            <w:r>
              <w:rPr>
                <w:rFonts w:ascii="Times New Roman" w:hAnsi="Times New Roman" w:cs="Times New Roman"/>
              </w:rPr>
              <w:t>2023</w:t>
            </w:r>
          </w:p>
        </w:tc>
        <w:tc>
          <w:tcPr>
            <w:tcW w:w="1164" w:type="dxa"/>
            <w:tcBorders>
              <w:top w:val="single" w:sz="18" w:space="0" w:color="auto"/>
              <w:left w:val="single" w:sz="4" w:space="0" w:color="auto"/>
              <w:bottom w:val="single" w:sz="4" w:space="0" w:color="auto"/>
              <w:right w:val="single" w:sz="4" w:space="0" w:color="auto"/>
            </w:tcBorders>
            <w:vAlign w:val="center"/>
          </w:tcPr>
          <w:p w14:paraId="375049EC"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40</w:t>
            </w:r>
          </w:p>
        </w:tc>
        <w:tc>
          <w:tcPr>
            <w:tcW w:w="990" w:type="dxa"/>
            <w:tcBorders>
              <w:top w:val="single" w:sz="18" w:space="0" w:color="auto"/>
              <w:left w:val="single" w:sz="4" w:space="0" w:color="auto"/>
              <w:bottom w:val="single" w:sz="4" w:space="0" w:color="auto"/>
              <w:right w:val="single" w:sz="4" w:space="0" w:color="auto"/>
            </w:tcBorders>
            <w:vAlign w:val="center"/>
          </w:tcPr>
          <w:p w14:paraId="1E30AD97"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43</w:t>
            </w:r>
          </w:p>
        </w:tc>
        <w:tc>
          <w:tcPr>
            <w:tcW w:w="1157" w:type="dxa"/>
            <w:tcBorders>
              <w:top w:val="single" w:sz="18" w:space="0" w:color="auto"/>
              <w:left w:val="single" w:sz="4" w:space="0" w:color="auto"/>
              <w:bottom w:val="single" w:sz="4" w:space="0" w:color="auto"/>
              <w:right w:val="single" w:sz="4" w:space="0" w:color="auto"/>
            </w:tcBorders>
          </w:tcPr>
          <w:p w14:paraId="4C803EF0"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277,89677</w:t>
            </w:r>
          </w:p>
        </w:tc>
        <w:tc>
          <w:tcPr>
            <w:tcW w:w="1157" w:type="dxa"/>
            <w:tcBorders>
              <w:top w:val="single" w:sz="18" w:space="0" w:color="auto"/>
              <w:left w:val="single" w:sz="4" w:space="0" w:color="auto"/>
              <w:bottom w:val="single" w:sz="4" w:space="0" w:color="auto"/>
              <w:right w:val="single" w:sz="4" w:space="0" w:color="auto"/>
            </w:tcBorders>
          </w:tcPr>
          <w:p w14:paraId="6EFB6928" w14:textId="77777777" w:rsidR="00605254" w:rsidRPr="00B56B60" w:rsidRDefault="00605254" w:rsidP="00605254">
            <w:pPr>
              <w:rPr>
                <w:rFonts w:ascii="Times New Roman" w:hAnsi="Times New Roman" w:cs="Times New Roman"/>
              </w:rPr>
            </w:pPr>
            <w:r>
              <w:rPr>
                <w:rFonts w:ascii="Times New Roman" w:hAnsi="Times New Roman" w:cs="Times New Roman"/>
              </w:rPr>
              <w:t>232</w:t>
            </w:r>
            <w:r w:rsidRPr="00B56B60">
              <w:rPr>
                <w:rFonts w:ascii="Times New Roman" w:hAnsi="Times New Roman" w:cs="Times New Roman"/>
              </w:rPr>
              <w:t>,96806</w:t>
            </w:r>
          </w:p>
        </w:tc>
        <w:tc>
          <w:tcPr>
            <w:tcW w:w="888" w:type="dxa"/>
            <w:tcBorders>
              <w:top w:val="single" w:sz="18" w:space="0" w:color="auto"/>
              <w:left w:val="single" w:sz="4" w:space="0" w:color="auto"/>
              <w:bottom w:val="single" w:sz="4" w:space="0" w:color="auto"/>
              <w:right w:val="single" w:sz="4" w:space="0" w:color="auto"/>
            </w:tcBorders>
            <w:vAlign w:val="center"/>
          </w:tcPr>
          <w:p w14:paraId="3DFE19EB"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w:t>
            </w:r>
          </w:p>
        </w:tc>
        <w:tc>
          <w:tcPr>
            <w:tcW w:w="1107" w:type="dxa"/>
            <w:tcBorders>
              <w:top w:val="single" w:sz="18" w:space="0" w:color="auto"/>
              <w:left w:val="single" w:sz="4" w:space="0" w:color="auto"/>
              <w:bottom w:val="single" w:sz="4" w:space="0" w:color="auto"/>
              <w:right w:val="single" w:sz="4" w:space="0" w:color="auto"/>
            </w:tcBorders>
            <w:vAlign w:val="center"/>
          </w:tcPr>
          <w:p w14:paraId="583525E9" w14:textId="77777777" w:rsidR="00605254" w:rsidRPr="004B6531" w:rsidRDefault="00605254" w:rsidP="00605254">
            <w:pPr>
              <w:spacing w:after="120"/>
              <w:jc w:val="center"/>
              <w:rPr>
                <w:rFonts w:ascii="Times New Roman" w:hAnsi="Times New Roman" w:cs="Times New Roman"/>
              </w:rPr>
            </w:pPr>
            <w:r w:rsidRPr="00B56B60">
              <w:rPr>
                <w:rFonts w:ascii="Times New Roman" w:hAnsi="Times New Roman" w:cs="Times New Roman"/>
              </w:rPr>
              <w:t>1.921.857</w:t>
            </w:r>
          </w:p>
        </w:tc>
        <w:tc>
          <w:tcPr>
            <w:tcW w:w="1392" w:type="dxa"/>
            <w:tcBorders>
              <w:top w:val="single" w:sz="18" w:space="0" w:color="auto"/>
              <w:left w:val="single" w:sz="4" w:space="0" w:color="auto"/>
              <w:bottom w:val="single" w:sz="4" w:space="0" w:color="auto"/>
              <w:right w:val="single" w:sz="18" w:space="0" w:color="auto"/>
            </w:tcBorders>
          </w:tcPr>
          <w:p w14:paraId="09FC37CF"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TYT</w:t>
            </w:r>
          </w:p>
        </w:tc>
      </w:tr>
      <w:tr w:rsidR="00605254" w:rsidRPr="004B6531" w14:paraId="00B1B5E4" w14:textId="77777777" w:rsidTr="00912EA4">
        <w:trPr>
          <w:jc w:val="center"/>
        </w:trPr>
        <w:tc>
          <w:tcPr>
            <w:tcW w:w="1453" w:type="dxa"/>
            <w:tcBorders>
              <w:top w:val="single" w:sz="4" w:space="0" w:color="auto"/>
              <w:left w:val="single" w:sz="18" w:space="0" w:color="auto"/>
              <w:bottom w:val="single" w:sz="4" w:space="0" w:color="auto"/>
              <w:right w:val="single" w:sz="4" w:space="0" w:color="auto"/>
            </w:tcBorders>
            <w:vAlign w:val="center"/>
            <w:hideMark/>
          </w:tcPr>
          <w:p w14:paraId="0E61E9D9" w14:textId="77777777" w:rsidR="00605254" w:rsidRPr="004B6531" w:rsidRDefault="00605254" w:rsidP="00605254">
            <w:pPr>
              <w:spacing w:after="120"/>
              <w:rPr>
                <w:rFonts w:ascii="Times New Roman" w:hAnsi="Times New Roman" w:cs="Times New Roman"/>
              </w:rPr>
            </w:pPr>
            <w:r>
              <w:rPr>
                <w:rFonts w:ascii="Times New Roman" w:hAnsi="Times New Roman" w:cs="Times New Roman"/>
              </w:rPr>
              <w:t>2022</w:t>
            </w:r>
          </w:p>
        </w:tc>
        <w:tc>
          <w:tcPr>
            <w:tcW w:w="1164" w:type="dxa"/>
            <w:tcBorders>
              <w:top w:val="single" w:sz="4" w:space="0" w:color="auto"/>
              <w:left w:val="single" w:sz="4" w:space="0" w:color="auto"/>
              <w:bottom w:val="single" w:sz="4" w:space="0" w:color="auto"/>
              <w:right w:val="single" w:sz="4" w:space="0" w:color="auto"/>
            </w:tcBorders>
            <w:vAlign w:val="center"/>
          </w:tcPr>
          <w:p w14:paraId="5D54DD4E"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40</w:t>
            </w:r>
          </w:p>
        </w:tc>
        <w:tc>
          <w:tcPr>
            <w:tcW w:w="990" w:type="dxa"/>
            <w:tcBorders>
              <w:top w:val="single" w:sz="4" w:space="0" w:color="auto"/>
              <w:left w:val="single" w:sz="4" w:space="0" w:color="auto"/>
              <w:bottom w:val="single" w:sz="4" w:space="0" w:color="auto"/>
              <w:right w:val="single" w:sz="4" w:space="0" w:color="auto"/>
            </w:tcBorders>
            <w:vAlign w:val="center"/>
          </w:tcPr>
          <w:p w14:paraId="1BBAF160"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41</w:t>
            </w:r>
          </w:p>
        </w:tc>
        <w:tc>
          <w:tcPr>
            <w:tcW w:w="1157" w:type="dxa"/>
            <w:tcBorders>
              <w:top w:val="single" w:sz="4" w:space="0" w:color="auto"/>
              <w:left w:val="single" w:sz="4" w:space="0" w:color="auto"/>
              <w:bottom w:val="single" w:sz="4" w:space="0" w:color="auto"/>
              <w:right w:val="single" w:sz="4" w:space="0" w:color="auto"/>
            </w:tcBorders>
          </w:tcPr>
          <w:p w14:paraId="6DCAA2E6"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289,21151</w:t>
            </w:r>
          </w:p>
        </w:tc>
        <w:tc>
          <w:tcPr>
            <w:tcW w:w="1157" w:type="dxa"/>
            <w:tcBorders>
              <w:top w:val="single" w:sz="4" w:space="0" w:color="auto"/>
              <w:left w:val="single" w:sz="4" w:space="0" w:color="auto"/>
              <w:bottom w:val="single" w:sz="4" w:space="0" w:color="auto"/>
              <w:right w:val="single" w:sz="4" w:space="0" w:color="auto"/>
            </w:tcBorders>
          </w:tcPr>
          <w:p w14:paraId="11D84625"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226,60411</w:t>
            </w:r>
          </w:p>
        </w:tc>
        <w:tc>
          <w:tcPr>
            <w:tcW w:w="888" w:type="dxa"/>
            <w:tcBorders>
              <w:top w:val="single" w:sz="4" w:space="0" w:color="auto"/>
              <w:left w:val="single" w:sz="4" w:space="0" w:color="auto"/>
              <w:bottom w:val="single" w:sz="4" w:space="0" w:color="auto"/>
              <w:right w:val="single" w:sz="4" w:space="0" w:color="auto"/>
            </w:tcBorders>
            <w:vAlign w:val="center"/>
          </w:tcPr>
          <w:p w14:paraId="3107C532"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w:t>
            </w:r>
          </w:p>
        </w:tc>
        <w:tc>
          <w:tcPr>
            <w:tcW w:w="1107" w:type="dxa"/>
            <w:tcBorders>
              <w:top w:val="single" w:sz="4" w:space="0" w:color="auto"/>
              <w:left w:val="single" w:sz="4" w:space="0" w:color="auto"/>
              <w:bottom w:val="single" w:sz="4" w:space="0" w:color="auto"/>
              <w:right w:val="single" w:sz="4" w:space="0" w:color="auto"/>
            </w:tcBorders>
            <w:vAlign w:val="center"/>
          </w:tcPr>
          <w:p w14:paraId="1224DB25" w14:textId="77777777" w:rsidR="00605254" w:rsidRPr="004B6531" w:rsidRDefault="00605254" w:rsidP="00605254">
            <w:pPr>
              <w:spacing w:after="120"/>
              <w:jc w:val="center"/>
              <w:rPr>
                <w:rFonts w:ascii="Times New Roman" w:hAnsi="Times New Roman" w:cs="Times New Roman"/>
              </w:rPr>
            </w:pPr>
            <w:r w:rsidRPr="00B56B60">
              <w:rPr>
                <w:rFonts w:ascii="Times New Roman" w:hAnsi="Times New Roman" w:cs="Times New Roman"/>
              </w:rPr>
              <w:t>1.999.959</w:t>
            </w:r>
          </w:p>
        </w:tc>
        <w:tc>
          <w:tcPr>
            <w:tcW w:w="1392" w:type="dxa"/>
            <w:tcBorders>
              <w:top w:val="single" w:sz="4" w:space="0" w:color="auto"/>
              <w:left w:val="single" w:sz="4" w:space="0" w:color="auto"/>
              <w:bottom w:val="single" w:sz="4" w:space="0" w:color="auto"/>
              <w:right w:val="single" w:sz="18" w:space="0" w:color="auto"/>
            </w:tcBorders>
          </w:tcPr>
          <w:p w14:paraId="2AF7D4F6"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TYT</w:t>
            </w:r>
          </w:p>
        </w:tc>
      </w:tr>
      <w:tr w:rsidR="00605254" w:rsidRPr="004B6531" w14:paraId="698C173F" w14:textId="77777777" w:rsidTr="00912EA4">
        <w:trPr>
          <w:jc w:val="center"/>
        </w:trPr>
        <w:tc>
          <w:tcPr>
            <w:tcW w:w="1453" w:type="dxa"/>
            <w:tcBorders>
              <w:top w:val="single" w:sz="4" w:space="0" w:color="auto"/>
              <w:left w:val="single" w:sz="18" w:space="0" w:color="auto"/>
              <w:bottom w:val="single" w:sz="4" w:space="0" w:color="auto"/>
              <w:right w:val="single" w:sz="4" w:space="0" w:color="auto"/>
            </w:tcBorders>
            <w:vAlign w:val="center"/>
            <w:hideMark/>
          </w:tcPr>
          <w:p w14:paraId="3C9B9B1C" w14:textId="77777777" w:rsidR="00605254" w:rsidRPr="004B6531" w:rsidRDefault="00605254" w:rsidP="00605254">
            <w:pPr>
              <w:spacing w:after="120"/>
              <w:rPr>
                <w:rFonts w:ascii="Times New Roman" w:hAnsi="Times New Roman" w:cs="Times New Roman"/>
              </w:rPr>
            </w:pPr>
            <w:r>
              <w:rPr>
                <w:rFonts w:ascii="Times New Roman" w:hAnsi="Times New Roman" w:cs="Times New Roman"/>
              </w:rPr>
              <w:t>2021</w:t>
            </w:r>
          </w:p>
        </w:tc>
        <w:tc>
          <w:tcPr>
            <w:tcW w:w="1164" w:type="dxa"/>
            <w:tcBorders>
              <w:top w:val="single" w:sz="4" w:space="0" w:color="auto"/>
              <w:left w:val="single" w:sz="4" w:space="0" w:color="auto"/>
              <w:bottom w:val="single" w:sz="4" w:space="0" w:color="auto"/>
              <w:right w:val="single" w:sz="4" w:space="0" w:color="auto"/>
            </w:tcBorders>
            <w:vAlign w:val="center"/>
          </w:tcPr>
          <w:p w14:paraId="389A4C41"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40</w:t>
            </w:r>
          </w:p>
        </w:tc>
        <w:tc>
          <w:tcPr>
            <w:tcW w:w="990" w:type="dxa"/>
            <w:tcBorders>
              <w:top w:val="single" w:sz="4" w:space="0" w:color="auto"/>
              <w:left w:val="single" w:sz="4" w:space="0" w:color="auto"/>
              <w:bottom w:val="single" w:sz="4" w:space="0" w:color="auto"/>
              <w:right w:val="single" w:sz="4" w:space="0" w:color="auto"/>
            </w:tcBorders>
            <w:vAlign w:val="center"/>
          </w:tcPr>
          <w:p w14:paraId="126C18B5"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37</w:t>
            </w:r>
          </w:p>
        </w:tc>
        <w:tc>
          <w:tcPr>
            <w:tcW w:w="1157" w:type="dxa"/>
            <w:tcBorders>
              <w:top w:val="single" w:sz="4" w:space="0" w:color="auto"/>
              <w:left w:val="single" w:sz="4" w:space="0" w:color="auto"/>
              <w:bottom w:val="single" w:sz="4" w:space="0" w:color="auto"/>
              <w:right w:val="single" w:sz="4" w:space="0" w:color="auto"/>
            </w:tcBorders>
          </w:tcPr>
          <w:p w14:paraId="57FC88FB"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230,80247</w:t>
            </w:r>
          </w:p>
        </w:tc>
        <w:tc>
          <w:tcPr>
            <w:tcW w:w="1157" w:type="dxa"/>
            <w:tcBorders>
              <w:top w:val="single" w:sz="4" w:space="0" w:color="auto"/>
              <w:left w:val="single" w:sz="4" w:space="0" w:color="auto"/>
              <w:bottom w:val="single" w:sz="4" w:space="0" w:color="auto"/>
              <w:right w:val="single" w:sz="4" w:space="0" w:color="auto"/>
            </w:tcBorders>
          </w:tcPr>
          <w:p w14:paraId="0E1FEBFD"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183,36036</w:t>
            </w:r>
          </w:p>
        </w:tc>
        <w:tc>
          <w:tcPr>
            <w:tcW w:w="888" w:type="dxa"/>
            <w:tcBorders>
              <w:top w:val="single" w:sz="4" w:space="0" w:color="auto"/>
              <w:left w:val="single" w:sz="4" w:space="0" w:color="auto"/>
              <w:bottom w:val="single" w:sz="4" w:space="0" w:color="auto"/>
              <w:right w:val="single" w:sz="4" w:space="0" w:color="auto"/>
            </w:tcBorders>
            <w:vAlign w:val="center"/>
          </w:tcPr>
          <w:p w14:paraId="79AD047A"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w:t>
            </w:r>
          </w:p>
        </w:tc>
        <w:tc>
          <w:tcPr>
            <w:tcW w:w="1107" w:type="dxa"/>
            <w:tcBorders>
              <w:top w:val="single" w:sz="4" w:space="0" w:color="auto"/>
              <w:left w:val="single" w:sz="4" w:space="0" w:color="auto"/>
              <w:bottom w:val="single" w:sz="4" w:space="0" w:color="auto"/>
              <w:right w:val="single" w:sz="4" w:space="0" w:color="auto"/>
            </w:tcBorders>
            <w:vAlign w:val="center"/>
          </w:tcPr>
          <w:p w14:paraId="7D91A5AB" w14:textId="77777777" w:rsidR="00605254" w:rsidRPr="004B6531" w:rsidRDefault="00605254" w:rsidP="00605254">
            <w:pPr>
              <w:spacing w:after="120"/>
              <w:jc w:val="center"/>
              <w:rPr>
                <w:rFonts w:ascii="Times New Roman" w:hAnsi="Times New Roman" w:cs="Times New Roman"/>
              </w:rPr>
            </w:pPr>
            <w:r>
              <w:rPr>
                <w:rFonts w:ascii="Helvetica" w:hAnsi="Helvetica" w:cs="Helvetica"/>
                <w:color w:val="333333"/>
                <w:sz w:val="21"/>
                <w:szCs w:val="21"/>
                <w:shd w:val="clear" w:color="auto" w:fill="FFFFFF"/>
              </w:rPr>
              <w:t>1.</w:t>
            </w:r>
            <w:r w:rsidRPr="00A07424">
              <w:rPr>
                <w:rFonts w:ascii="Times New Roman" w:hAnsi="Times New Roman" w:cs="Times New Roman"/>
              </w:rPr>
              <w:t>999.959</w:t>
            </w:r>
          </w:p>
        </w:tc>
        <w:tc>
          <w:tcPr>
            <w:tcW w:w="1392" w:type="dxa"/>
            <w:tcBorders>
              <w:top w:val="single" w:sz="4" w:space="0" w:color="auto"/>
              <w:left w:val="single" w:sz="4" w:space="0" w:color="auto"/>
              <w:bottom w:val="single" w:sz="4" w:space="0" w:color="auto"/>
              <w:right w:val="single" w:sz="18" w:space="0" w:color="auto"/>
            </w:tcBorders>
          </w:tcPr>
          <w:p w14:paraId="578D79F2"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TYT</w:t>
            </w:r>
          </w:p>
        </w:tc>
      </w:tr>
      <w:tr w:rsidR="00605254" w:rsidRPr="004B6531" w14:paraId="22350171" w14:textId="77777777" w:rsidTr="00912EA4">
        <w:trPr>
          <w:jc w:val="center"/>
        </w:trPr>
        <w:tc>
          <w:tcPr>
            <w:tcW w:w="1453" w:type="dxa"/>
            <w:tcBorders>
              <w:top w:val="single" w:sz="4" w:space="0" w:color="auto"/>
              <w:left w:val="single" w:sz="18" w:space="0" w:color="auto"/>
              <w:bottom w:val="single" w:sz="4" w:space="0" w:color="auto"/>
              <w:right w:val="single" w:sz="4" w:space="0" w:color="auto"/>
            </w:tcBorders>
            <w:vAlign w:val="center"/>
            <w:hideMark/>
          </w:tcPr>
          <w:p w14:paraId="3E64C007" w14:textId="77777777" w:rsidR="00605254" w:rsidRPr="004B6531" w:rsidRDefault="00605254" w:rsidP="00605254">
            <w:pPr>
              <w:spacing w:after="120"/>
              <w:rPr>
                <w:rFonts w:ascii="Times New Roman" w:hAnsi="Times New Roman" w:cs="Times New Roman"/>
              </w:rPr>
            </w:pPr>
            <w:r>
              <w:rPr>
                <w:rFonts w:ascii="Times New Roman" w:hAnsi="Times New Roman" w:cs="Times New Roman"/>
              </w:rPr>
              <w:t>2020</w:t>
            </w:r>
          </w:p>
        </w:tc>
        <w:tc>
          <w:tcPr>
            <w:tcW w:w="1164" w:type="dxa"/>
            <w:tcBorders>
              <w:top w:val="single" w:sz="4" w:space="0" w:color="auto"/>
              <w:left w:val="single" w:sz="4" w:space="0" w:color="auto"/>
              <w:bottom w:val="single" w:sz="4" w:space="0" w:color="auto"/>
              <w:right w:val="single" w:sz="4" w:space="0" w:color="auto"/>
            </w:tcBorders>
            <w:vAlign w:val="center"/>
          </w:tcPr>
          <w:p w14:paraId="3A2794D9"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35</w:t>
            </w:r>
          </w:p>
        </w:tc>
        <w:tc>
          <w:tcPr>
            <w:tcW w:w="990" w:type="dxa"/>
            <w:tcBorders>
              <w:top w:val="single" w:sz="4" w:space="0" w:color="auto"/>
              <w:left w:val="single" w:sz="4" w:space="0" w:color="auto"/>
              <w:bottom w:val="single" w:sz="4" w:space="0" w:color="auto"/>
              <w:right w:val="single" w:sz="4" w:space="0" w:color="auto"/>
            </w:tcBorders>
            <w:vAlign w:val="center"/>
          </w:tcPr>
          <w:p w14:paraId="1B862D8A"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36</w:t>
            </w:r>
          </w:p>
        </w:tc>
        <w:tc>
          <w:tcPr>
            <w:tcW w:w="1157" w:type="dxa"/>
            <w:tcBorders>
              <w:top w:val="single" w:sz="4" w:space="0" w:color="auto"/>
              <w:left w:val="single" w:sz="4" w:space="0" w:color="auto"/>
              <w:bottom w:val="single" w:sz="4" w:space="0" w:color="auto"/>
              <w:right w:val="single" w:sz="4" w:space="0" w:color="auto"/>
            </w:tcBorders>
          </w:tcPr>
          <w:p w14:paraId="058DBF68"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341,74735</w:t>
            </w:r>
          </w:p>
        </w:tc>
        <w:tc>
          <w:tcPr>
            <w:tcW w:w="1157" w:type="dxa"/>
            <w:tcBorders>
              <w:top w:val="single" w:sz="4" w:space="0" w:color="auto"/>
              <w:left w:val="single" w:sz="4" w:space="0" w:color="auto"/>
              <w:bottom w:val="single" w:sz="4" w:space="0" w:color="auto"/>
              <w:right w:val="single" w:sz="4" w:space="0" w:color="auto"/>
            </w:tcBorders>
          </w:tcPr>
          <w:p w14:paraId="29F4BC12" w14:textId="77777777" w:rsidR="00605254" w:rsidRPr="00B56B60" w:rsidRDefault="00605254" w:rsidP="00605254">
            <w:pPr>
              <w:rPr>
                <w:rFonts w:ascii="Times New Roman" w:hAnsi="Times New Roman" w:cs="Times New Roman"/>
              </w:rPr>
            </w:pPr>
            <w:r w:rsidRPr="00B56B60">
              <w:rPr>
                <w:rFonts w:ascii="Times New Roman" w:hAnsi="Times New Roman" w:cs="Times New Roman"/>
              </w:rPr>
              <w:t>208,65355</w:t>
            </w:r>
          </w:p>
        </w:tc>
        <w:tc>
          <w:tcPr>
            <w:tcW w:w="888" w:type="dxa"/>
            <w:tcBorders>
              <w:top w:val="single" w:sz="4" w:space="0" w:color="auto"/>
              <w:left w:val="single" w:sz="4" w:space="0" w:color="auto"/>
              <w:bottom w:val="single" w:sz="4" w:space="0" w:color="auto"/>
              <w:right w:val="single" w:sz="4" w:space="0" w:color="auto"/>
            </w:tcBorders>
            <w:vAlign w:val="center"/>
          </w:tcPr>
          <w:p w14:paraId="2CDFB65D"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w:t>
            </w:r>
          </w:p>
        </w:tc>
        <w:tc>
          <w:tcPr>
            <w:tcW w:w="1107" w:type="dxa"/>
            <w:tcBorders>
              <w:top w:val="single" w:sz="4" w:space="0" w:color="auto"/>
              <w:left w:val="single" w:sz="4" w:space="0" w:color="auto"/>
              <w:bottom w:val="single" w:sz="4" w:space="0" w:color="auto"/>
              <w:right w:val="single" w:sz="4" w:space="0" w:color="auto"/>
            </w:tcBorders>
            <w:vAlign w:val="center"/>
          </w:tcPr>
          <w:p w14:paraId="1D63CDA0"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1.455.684</w:t>
            </w:r>
          </w:p>
        </w:tc>
        <w:tc>
          <w:tcPr>
            <w:tcW w:w="1392" w:type="dxa"/>
            <w:tcBorders>
              <w:top w:val="single" w:sz="4" w:space="0" w:color="auto"/>
              <w:left w:val="single" w:sz="4" w:space="0" w:color="auto"/>
              <w:bottom w:val="single" w:sz="4" w:space="0" w:color="auto"/>
              <w:right w:val="single" w:sz="18" w:space="0" w:color="auto"/>
            </w:tcBorders>
          </w:tcPr>
          <w:p w14:paraId="18D443AD" w14:textId="77777777" w:rsidR="00605254" w:rsidRPr="004B6531" w:rsidRDefault="00605254" w:rsidP="00605254">
            <w:pPr>
              <w:spacing w:after="120"/>
              <w:jc w:val="center"/>
              <w:rPr>
                <w:rFonts w:ascii="Times New Roman" w:hAnsi="Times New Roman" w:cs="Times New Roman"/>
              </w:rPr>
            </w:pPr>
            <w:r>
              <w:rPr>
                <w:rFonts w:ascii="Times New Roman" w:hAnsi="Times New Roman" w:cs="Times New Roman"/>
              </w:rPr>
              <w:t>TYT</w:t>
            </w:r>
          </w:p>
        </w:tc>
      </w:tr>
    </w:tbl>
    <w:p w14:paraId="00B7E403" w14:textId="12058918" w:rsidR="0025570B" w:rsidRPr="004B6531" w:rsidRDefault="0025570B" w:rsidP="00267DAC">
      <w:pPr>
        <w:rPr>
          <w:rFonts w:ascii="Times New Roman" w:hAnsi="Times New Roman" w:cs="Times New Roman"/>
          <w:i/>
          <w:sz w:val="20"/>
        </w:rPr>
      </w:pPr>
      <w:r w:rsidRPr="004B6531">
        <w:rPr>
          <w:rFonts w:ascii="Times New Roman" w:hAnsi="Times New Roman" w:cs="Times New Roman"/>
          <w:i/>
          <w:sz w:val="20"/>
          <w:vertAlign w:val="superscript"/>
        </w:rPr>
        <w:t>1</w:t>
      </w:r>
      <w:r w:rsidRPr="004B6531">
        <w:rPr>
          <w:rFonts w:ascii="Times New Roman" w:hAnsi="Times New Roman" w:cs="Times New Roman"/>
          <w:i/>
          <w:sz w:val="20"/>
        </w:rPr>
        <w:t>İçinde bulunulan yıl dahil, son beş yıl için veriniz.</w:t>
      </w:r>
    </w:p>
    <w:p w14:paraId="7150BAB8" w14:textId="0ABA77D4" w:rsidR="00530A14" w:rsidRDefault="00530A14" w:rsidP="001A3630">
      <w:pPr>
        <w:spacing w:before="120" w:after="120" w:line="240" w:lineRule="auto"/>
        <w:jc w:val="both"/>
        <w:rPr>
          <w:rFonts w:ascii="Times New Roman" w:hAnsi="Times New Roman" w:cs="Times New Roman"/>
          <w:color w:val="000000" w:themeColor="text1"/>
          <w:sz w:val="24"/>
          <w:szCs w:val="24"/>
        </w:rPr>
      </w:pPr>
    </w:p>
    <w:p w14:paraId="75F7FD96" w14:textId="77777777" w:rsidR="00530A14" w:rsidRPr="004B6531" w:rsidRDefault="00530A14" w:rsidP="001A3630">
      <w:pPr>
        <w:spacing w:before="120" w:after="120" w:line="240" w:lineRule="auto"/>
        <w:jc w:val="both"/>
        <w:rPr>
          <w:rFonts w:ascii="Times New Roman" w:hAnsi="Times New Roman" w:cs="Times New Roman"/>
          <w:color w:val="000000" w:themeColor="text1"/>
          <w:sz w:val="24"/>
          <w:szCs w:val="24"/>
        </w:rPr>
      </w:pPr>
    </w:p>
    <w:p w14:paraId="0345C920" w14:textId="5B095D1C" w:rsidR="0025570B" w:rsidRPr="00267DAC" w:rsidRDefault="0025570B" w:rsidP="0025570B">
      <w:pPr>
        <w:pStyle w:val="Balk6"/>
        <w:spacing w:after="120"/>
        <w:jc w:val="center"/>
        <w:rPr>
          <w:rFonts w:ascii="Times New Roman" w:hAnsi="Times New Roman" w:cs="Times New Roman"/>
          <w:color w:val="auto"/>
          <w:vertAlign w:val="superscript"/>
        </w:rPr>
      </w:pPr>
      <w:r w:rsidRPr="00267DAC">
        <w:rPr>
          <w:rFonts w:ascii="Times New Roman" w:hAnsi="Times New Roman" w:cs="Times New Roman"/>
          <w:color w:val="auto"/>
        </w:rPr>
        <w:t>Çizelge 2. Yatay Geçiş, Dikey Geçiş ve Çift Anadal Bilgileri</w:t>
      </w:r>
    </w:p>
    <w:tbl>
      <w:tblPr>
        <w:tblW w:w="5000" w:type="pct"/>
        <w:jc w:val="center"/>
        <w:tblLayout w:type="fixed"/>
        <w:tblCellMar>
          <w:left w:w="120" w:type="dxa"/>
          <w:right w:w="120" w:type="dxa"/>
        </w:tblCellMar>
        <w:tblLook w:val="04A0" w:firstRow="1" w:lastRow="0" w:firstColumn="1" w:lastColumn="0" w:noHBand="0" w:noVBand="1"/>
      </w:tblPr>
      <w:tblGrid>
        <w:gridCol w:w="1964"/>
        <w:gridCol w:w="1551"/>
        <w:gridCol w:w="1524"/>
        <w:gridCol w:w="2089"/>
        <w:gridCol w:w="2180"/>
      </w:tblGrid>
      <w:tr w:rsidR="0025570B" w:rsidRPr="004B6531" w14:paraId="042532A3" w14:textId="77777777" w:rsidTr="009506C2">
        <w:trPr>
          <w:cantSplit/>
          <w:jc w:val="center"/>
        </w:trPr>
        <w:tc>
          <w:tcPr>
            <w:tcW w:w="1964" w:type="dxa"/>
            <w:tcBorders>
              <w:top w:val="single" w:sz="18" w:space="0" w:color="auto"/>
              <w:left w:val="single" w:sz="18" w:space="0" w:color="auto"/>
              <w:bottom w:val="single" w:sz="18" w:space="0" w:color="auto"/>
              <w:right w:val="nil"/>
            </w:tcBorders>
            <w:vAlign w:val="center"/>
            <w:hideMark/>
          </w:tcPr>
          <w:p w14:paraId="27418D78" w14:textId="77777777" w:rsidR="0025570B" w:rsidRPr="004B6531" w:rsidRDefault="0025570B">
            <w:pPr>
              <w:pStyle w:val="Style11ptCentered"/>
              <w:spacing w:after="120"/>
              <w:ind w:left="0" w:firstLine="0"/>
            </w:pPr>
            <w:r w:rsidRPr="004B6531">
              <w:t>Akademik Yıl</w:t>
            </w:r>
            <w:r w:rsidRPr="004B6531">
              <w:rPr>
                <w:vertAlign w:val="superscript"/>
              </w:rPr>
              <w:t>1,2</w:t>
            </w:r>
          </w:p>
        </w:tc>
        <w:tc>
          <w:tcPr>
            <w:tcW w:w="1551" w:type="dxa"/>
            <w:tcBorders>
              <w:top w:val="single" w:sz="18" w:space="0" w:color="auto"/>
              <w:left w:val="single" w:sz="6" w:space="0" w:color="auto"/>
              <w:bottom w:val="single" w:sz="18" w:space="0" w:color="auto"/>
              <w:right w:val="nil"/>
            </w:tcBorders>
            <w:vAlign w:val="center"/>
            <w:hideMark/>
          </w:tcPr>
          <w:p w14:paraId="18DCFAF5" w14:textId="1145E99F" w:rsidR="0025570B" w:rsidRPr="004B6531" w:rsidRDefault="0025570B">
            <w:pPr>
              <w:pStyle w:val="Style11ptCentered"/>
              <w:spacing w:after="120"/>
              <w:ind w:left="0" w:firstLine="0"/>
            </w:pPr>
            <w:r w:rsidRPr="004B6531">
              <w:t>Programa Yatay Geçiş Yapan Öğrenci Sayısı</w:t>
            </w:r>
          </w:p>
        </w:tc>
        <w:tc>
          <w:tcPr>
            <w:tcW w:w="1524" w:type="dxa"/>
            <w:tcBorders>
              <w:top w:val="single" w:sz="18" w:space="0" w:color="auto"/>
              <w:left w:val="single" w:sz="6" w:space="0" w:color="auto"/>
              <w:bottom w:val="single" w:sz="18" w:space="0" w:color="auto"/>
              <w:right w:val="single" w:sz="6" w:space="0" w:color="auto"/>
            </w:tcBorders>
            <w:vAlign w:val="center"/>
            <w:hideMark/>
          </w:tcPr>
          <w:p w14:paraId="7094429F" w14:textId="77777777" w:rsidR="0025570B" w:rsidRPr="004B6531" w:rsidRDefault="0025570B">
            <w:pPr>
              <w:pStyle w:val="Style11ptCentered"/>
              <w:spacing w:after="120"/>
              <w:ind w:left="0" w:firstLine="0"/>
            </w:pPr>
            <w:r w:rsidRPr="004B6531">
              <w:t>Programa Dikey Geçiş Yapan Öğrenci Sayısı</w:t>
            </w:r>
          </w:p>
        </w:tc>
        <w:tc>
          <w:tcPr>
            <w:tcW w:w="2089" w:type="dxa"/>
            <w:tcBorders>
              <w:top w:val="single" w:sz="18" w:space="0" w:color="auto"/>
              <w:left w:val="single" w:sz="6" w:space="0" w:color="auto"/>
              <w:bottom w:val="single" w:sz="18" w:space="0" w:color="auto"/>
              <w:right w:val="single" w:sz="6" w:space="0" w:color="auto"/>
            </w:tcBorders>
            <w:vAlign w:val="center"/>
            <w:hideMark/>
          </w:tcPr>
          <w:p w14:paraId="02CCC1C1" w14:textId="77777777" w:rsidR="0025570B" w:rsidRPr="004B6531" w:rsidRDefault="0025570B">
            <w:pPr>
              <w:pStyle w:val="Style11ptCentered"/>
              <w:spacing w:after="120"/>
              <w:ind w:left="0" w:firstLine="0"/>
            </w:pPr>
            <w:r w:rsidRPr="004B6531">
              <w:t>Programda Çift Anadala Başlamış Olan Başka Bölümün Öğrenci Sayısı</w:t>
            </w:r>
          </w:p>
        </w:tc>
        <w:tc>
          <w:tcPr>
            <w:tcW w:w="2180" w:type="dxa"/>
            <w:tcBorders>
              <w:top w:val="single" w:sz="18" w:space="0" w:color="auto"/>
              <w:left w:val="single" w:sz="6" w:space="0" w:color="auto"/>
              <w:bottom w:val="single" w:sz="18" w:space="0" w:color="auto"/>
              <w:right w:val="single" w:sz="18" w:space="0" w:color="auto"/>
            </w:tcBorders>
            <w:vAlign w:val="center"/>
            <w:hideMark/>
          </w:tcPr>
          <w:p w14:paraId="0431C37D" w14:textId="77777777" w:rsidR="0025570B" w:rsidRPr="004B6531" w:rsidRDefault="0025570B">
            <w:pPr>
              <w:pStyle w:val="Style11ptCentered"/>
              <w:spacing w:after="120"/>
              <w:ind w:left="0" w:firstLine="0"/>
            </w:pPr>
            <w:r w:rsidRPr="004B6531">
              <w:t>Başka Bölümlerde Çift Anadala Başlamış Olan Program Öğrenci Sayısı</w:t>
            </w:r>
          </w:p>
        </w:tc>
      </w:tr>
      <w:tr w:rsidR="00912EA4" w:rsidRPr="004B6531" w14:paraId="679ECB8C" w14:textId="77777777" w:rsidTr="00D52B25">
        <w:trPr>
          <w:cantSplit/>
          <w:jc w:val="center"/>
        </w:trPr>
        <w:tc>
          <w:tcPr>
            <w:tcW w:w="1964" w:type="dxa"/>
            <w:tcBorders>
              <w:top w:val="single" w:sz="18" w:space="0" w:color="auto"/>
              <w:left w:val="single" w:sz="18" w:space="0" w:color="auto"/>
              <w:bottom w:val="single" w:sz="6" w:space="0" w:color="auto"/>
              <w:right w:val="nil"/>
            </w:tcBorders>
            <w:shd w:val="clear" w:color="auto" w:fill="auto"/>
            <w:vAlign w:val="center"/>
            <w:hideMark/>
          </w:tcPr>
          <w:p w14:paraId="22143F5F" w14:textId="77777777" w:rsidR="00912EA4" w:rsidRPr="00D52B25" w:rsidRDefault="00912EA4" w:rsidP="00912EA4">
            <w:pPr>
              <w:spacing w:after="120"/>
              <w:jc w:val="center"/>
              <w:rPr>
                <w:rFonts w:ascii="Times New Roman" w:hAnsi="Times New Roman" w:cs="Times New Roman"/>
              </w:rPr>
            </w:pPr>
            <w:r w:rsidRPr="00D52B25">
              <w:rPr>
                <w:rFonts w:ascii="Times New Roman" w:hAnsi="Times New Roman" w:cs="Times New Roman"/>
              </w:rPr>
              <w:t>[İçinde bulunulan akademik yıl]</w:t>
            </w:r>
          </w:p>
        </w:tc>
        <w:tc>
          <w:tcPr>
            <w:tcW w:w="1551" w:type="dxa"/>
            <w:tcBorders>
              <w:top w:val="single" w:sz="18" w:space="0" w:color="auto"/>
              <w:left w:val="single" w:sz="6" w:space="0" w:color="auto"/>
              <w:bottom w:val="single" w:sz="6" w:space="0" w:color="auto"/>
              <w:right w:val="nil"/>
            </w:tcBorders>
            <w:shd w:val="clear" w:color="auto" w:fill="auto"/>
            <w:vAlign w:val="center"/>
          </w:tcPr>
          <w:p w14:paraId="7DCFD183" w14:textId="3FAEFDF5" w:rsidR="00912EA4" w:rsidRPr="00D52B25" w:rsidRDefault="00912EA4" w:rsidP="00912EA4">
            <w:pPr>
              <w:suppressLineNumbers/>
              <w:spacing w:after="120"/>
              <w:jc w:val="center"/>
              <w:rPr>
                <w:rFonts w:ascii="Times New Roman" w:hAnsi="Times New Roman" w:cs="Times New Roman"/>
              </w:rPr>
            </w:pPr>
            <w:r w:rsidRPr="00D52B25">
              <w:rPr>
                <w:rFonts w:ascii="Times New Roman" w:hAnsi="Times New Roman" w:cs="Times New Roman"/>
              </w:rPr>
              <w:t>0</w:t>
            </w:r>
          </w:p>
        </w:tc>
        <w:tc>
          <w:tcPr>
            <w:tcW w:w="1524" w:type="dxa"/>
            <w:tcBorders>
              <w:top w:val="single" w:sz="18" w:space="0" w:color="auto"/>
              <w:left w:val="single" w:sz="6" w:space="0" w:color="auto"/>
              <w:bottom w:val="single" w:sz="6" w:space="0" w:color="auto"/>
              <w:right w:val="single" w:sz="6" w:space="0" w:color="auto"/>
            </w:tcBorders>
            <w:shd w:val="clear" w:color="auto" w:fill="auto"/>
            <w:vAlign w:val="center"/>
          </w:tcPr>
          <w:p w14:paraId="28A59C22" w14:textId="375174D3" w:rsidR="00912EA4" w:rsidRPr="00D52B25" w:rsidRDefault="00912EA4" w:rsidP="00912EA4">
            <w:pPr>
              <w:suppressLineNumbers/>
              <w:spacing w:after="120"/>
              <w:jc w:val="center"/>
              <w:rPr>
                <w:rFonts w:ascii="Times New Roman" w:hAnsi="Times New Roman" w:cs="Times New Roman"/>
              </w:rPr>
            </w:pPr>
            <w:r w:rsidRPr="00D52B25">
              <w:rPr>
                <w:rFonts w:ascii="Times New Roman" w:hAnsi="Times New Roman" w:cs="Times New Roman"/>
              </w:rPr>
              <w:t>0</w:t>
            </w:r>
          </w:p>
        </w:tc>
        <w:tc>
          <w:tcPr>
            <w:tcW w:w="2089" w:type="dxa"/>
            <w:tcBorders>
              <w:top w:val="single" w:sz="18" w:space="0" w:color="auto"/>
              <w:left w:val="single" w:sz="6" w:space="0" w:color="auto"/>
              <w:bottom w:val="single" w:sz="6" w:space="0" w:color="auto"/>
              <w:right w:val="single" w:sz="6" w:space="0" w:color="auto"/>
            </w:tcBorders>
            <w:shd w:val="clear" w:color="auto" w:fill="auto"/>
            <w:vAlign w:val="center"/>
          </w:tcPr>
          <w:p w14:paraId="74637C78" w14:textId="4AFB8DCE" w:rsidR="00912EA4" w:rsidRPr="00D52B25" w:rsidRDefault="00912EA4" w:rsidP="00912EA4">
            <w:pPr>
              <w:suppressLineNumbers/>
              <w:spacing w:after="120"/>
              <w:jc w:val="center"/>
              <w:rPr>
                <w:rFonts w:ascii="Times New Roman" w:hAnsi="Times New Roman" w:cs="Times New Roman"/>
              </w:rPr>
            </w:pPr>
            <w:r w:rsidRPr="00D52B25">
              <w:rPr>
                <w:rFonts w:ascii="Times New Roman" w:hAnsi="Times New Roman" w:cs="Times New Roman"/>
              </w:rPr>
              <w:t>0</w:t>
            </w:r>
          </w:p>
        </w:tc>
        <w:tc>
          <w:tcPr>
            <w:tcW w:w="2180" w:type="dxa"/>
            <w:tcBorders>
              <w:top w:val="single" w:sz="18" w:space="0" w:color="auto"/>
              <w:left w:val="single" w:sz="6" w:space="0" w:color="auto"/>
              <w:bottom w:val="single" w:sz="6" w:space="0" w:color="auto"/>
              <w:right w:val="single" w:sz="18" w:space="0" w:color="auto"/>
            </w:tcBorders>
            <w:shd w:val="clear" w:color="auto" w:fill="auto"/>
            <w:vAlign w:val="center"/>
          </w:tcPr>
          <w:p w14:paraId="27AB09AC" w14:textId="2F7BF8CB" w:rsidR="00912EA4" w:rsidRPr="004B6531" w:rsidRDefault="00912EA4" w:rsidP="00912EA4">
            <w:pPr>
              <w:suppressLineNumbers/>
              <w:spacing w:after="120"/>
              <w:jc w:val="center"/>
              <w:rPr>
                <w:rFonts w:ascii="Times New Roman" w:hAnsi="Times New Roman" w:cs="Times New Roman"/>
              </w:rPr>
            </w:pPr>
            <w:r w:rsidRPr="00D52B25">
              <w:rPr>
                <w:rFonts w:ascii="Times New Roman" w:hAnsi="Times New Roman" w:cs="Times New Roman"/>
              </w:rPr>
              <w:t>0</w:t>
            </w:r>
          </w:p>
        </w:tc>
      </w:tr>
      <w:tr w:rsidR="00912EA4" w:rsidRPr="004B6531" w14:paraId="48EA8817" w14:textId="77777777" w:rsidTr="009506C2">
        <w:trPr>
          <w:cantSplit/>
          <w:jc w:val="center"/>
        </w:trPr>
        <w:tc>
          <w:tcPr>
            <w:tcW w:w="1964" w:type="dxa"/>
            <w:tcBorders>
              <w:top w:val="single" w:sz="6" w:space="0" w:color="auto"/>
              <w:left w:val="single" w:sz="18" w:space="0" w:color="auto"/>
              <w:bottom w:val="single" w:sz="6" w:space="0" w:color="auto"/>
              <w:right w:val="nil"/>
            </w:tcBorders>
            <w:vAlign w:val="center"/>
            <w:hideMark/>
          </w:tcPr>
          <w:p w14:paraId="51F39F50" w14:textId="77777777" w:rsidR="00912EA4" w:rsidRPr="004B6531" w:rsidRDefault="00912EA4" w:rsidP="00912EA4">
            <w:pPr>
              <w:spacing w:after="120"/>
              <w:jc w:val="center"/>
              <w:rPr>
                <w:rFonts w:ascii="Times New Roman" w:hAnsi="Times New Roman" w:cs="Times New Roman"/>
                <w:sz w:val="24"/>
                <w:szCs w:val="24"/>
              </w:rPr>
            </w:pPr>
            <w:r w:rsidRPr="004B6531">
              <w:rPr>
                <w:rFonts w:ascii="Times New Roman" w:hAnsi="Times New Roman" w:cs="Times New Roman"/>
              </w:rPr>
              <w:t>[1 önceki yıl]</w:t>
            </w:r>
          </w:p>
        </w:tc>
        <w:tc>
          <w:tcPr>
            <w:tcW w:w="1551" w:type="dxa"/>
            <w:tcBorders>
              <w:top w:val="single" w:sz="6" w:space="0" w:color="auto"/>
              <w:left w:val="single" w:sz="6" w:space="0" w:color="auto"/>
              <w:bottom w:val="single" w:sz="6" w:space="0" w:color="auto"/>
              <w:right w:val="nil"/>
            </w:tcBorders>
            <w:vAlign w:val="center"/>
          </w:tcPr>
          <w:p w14:paraId="0A3397A8" w14:textId="3726A6A7"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1</w:t>
            </w:r>
          </w:p>
        </w:tc>
        <w:tc>
          <w:tcPr>
            <w:tcW w:w="1524" w:type="dxa"/>
            <w:tcBorders>
              <w:top w:val="single" w:sz="6" w:space="0" w:color="auto"/>
              <w:left w:val="single" w:sz="6" w:space="0" w:color="auto"/>
              <w:bottom w:val="single" w:sz="6" w:space="0" w:color="auto"/>
              <w:right w:val="single" w:sz="6" w:space="0" w:color="auto"/>
            </w:tcBorders>
            <w:vAlign w:val="center"/>
          </w:tcPr>
          <w:p w14:paraId="784DC877" w14:textId="60D43865"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089" w:type="dxa"/>
            <w:tcBorders>
              <w:top w:val="single" w:sz="6" w:space="0" w:color="auto"/>
              <w:left w:val="single" w:sz="6" w:space="0" w:color="auto"/>
              <w:bottom w:val="single" w:sz="6" w:space="0" w:color="auto"/>
              <w:right w:val="single" w:sz="6" w:space="0" w:color="auto"/>
            </w:tcBorders>
            <w:vAlign w:val="center"/>
          </w:tcPr>
          <w:p w14:paraId="5B108586" w14:textId="488471D4"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180" w:type="dxa"/>
            <w:tcBorders>
              <w:top w:val="single" w:sz="6" w:space="0" w:color="auto"/>
              <w:left w:val="single" w:sz="6" w:space="0" w:color="auto"/>
              <w:bottom w:val="single" w:sz="6" w:space="0" w:color="auto"/>
              <w:right w:val="single" w:sz="18" w:space="0" w:color="auto"/>
            </w:tcBorders>
            <w:vAlign w:val="center"/>
          </w:tcPr>
          <w:p w14:paraId="23DF4F1B" w14:textId="1C0FA484"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r>
      <w:tr w:rsidR="00912EA4" w:rsidRPr="004B6531" w14:paraId="3C16EE52" w14:textId="77777777" w:rsidTr="009506C2">
        <w:trPr>
          <w:cantSplit/>
          <w:jc w:val="center"/>
        </w:trPr>
        <w:tc>
          <w:tcPr>
            <w:tcW w:w="1964" w:type="dxa"/>
            <w:tcBorders>
              <w:top w:val="single" w:sz="6" w:space="0" w:color="auto"/>
              <w:left w:val="single" w:sz="18" w:space="0" w:color="auto"/>
              <w:bottom w:val="single" w:sz="6" w:space="0" w:color="auto"/>
              <w:right w:val="nil"/>
            </w:tcBorders>
            <w:vAlign w:val="center"/>
            <w:hideMark/>
          </w:tcPr>
          <w:p w14:paraId="6873A68E" w14:textId="77777777" w:rsidR="00912EA4" w:rsidRPr="004B6531" w:rsidRDefault="00912EA4" w:rsidP="00912EA4">
            <w:pPr>
              <w:spacing w:after="120"/>
              <w:jc w:val="center"/>
              <w:rPr>
                <w:rFonts w:ascii="Times New Roman" w:hAnsi="Times New Roman" w:cs="Times New Roman"/>
                <w:sz w:val="24"/>
                <w:szCs w:val="24"/>
              </w:rPr>
            </w:pPr>
            <w:r w:rsidRPr="004B6531">
              <w:rPr>
                <w:rFonts w:ascii="Times New Roman" w:hAnsi="Times New Roman" w:cs="Times New Roman"/>
              </w:rPr>
              <w:t>[2 önceki yıl]</w:t>
            </w:r>
          </w:p>
        </w:tc>
        <w:tc>
          <w:tcPr>
            <w:tcW w:w="1551" w:type="dxa"/>
            <w:tcBorders>
              <w:top w:val="single" w:sz="6" w:space="0" w:color="auto"/>
              <w:left w:val="single" w:sz="6" w:space="0" w:color="auto"/>
              <w:bottom w:val="single" w:sz="6" w:space="0" w:color="auto"/>
              <w:right w:val="nil"/>
            </w:tcBorders>
            <w:vAlign w:val="center"/>
          </w:tcPr>
          <w:p w14:paraId="37C98B60" w14:textId="1F270EE8"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2</w:t>
            </w:r>
          </w:p>
        </w:tc>
        <w:tc>
          <w:tcPr>
            <w:tcW w:w="1524" w:type="dxa"/>
            <w:tcBorders>
              <w:top w:val="single" w:sz="6" w:space="0" w:color="auto"/>
              <w:left w:val="single" w:sz="6" w:space="0" w:color="auto"/>
              <w:bottom w:val="single" w:sz="6" w:space="0" w:color="auto"/>
              <w:right w:val="single" w:sz="6" w:space="0" w:color="auto"/>
            </w:tcBorders>
            <w:vAlign w:val="center"/>
          </w:tcPr>
          <w:p w14:paraId="49F4AA08" w14:textId="3873A18A"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089" w:type="dxa"/>
            <w:tcBorders>
              <w:top w:val="single" w:sz="6" w:space="0" w:color="auto"/>
              <w:left w:val="single" w:sz="6" w:space="0" w:color="auto"/>
              <w:bottom w:val="single" w:sz="6" w:space="0" w:color="auto"/>
              <w:right w:val="single" w:sz="6" w:space="0" w:color="auto"/>
            </w:tcBorders>
            <w:vAlign w:val="center"/>
          </w:tcPr>
          <w:p w14:paraId="4A2BCBAC" w14:textId="4708FB02"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180" w:type="dxa"/>
            <w:tcBorders>
              <w:top w:val="single" w:sz="6" w:space="0" w:color="auto"/>
              <w:left w:val="single" w:sz="6" w:space="0" w:color="auto"/>
              <w:bottom w:val="single" w:sz="6" w:space="0" w:color="auto"/>
              <w:right w:val="single" w:sz="18" w:space="0" w:color="auto"/>
            </w:tcBorders>
            <w:vAlign w:val="center"/>
          </w:tcPr>
          <w:p w14:paraId="0D316C5D" w14:textId="3E924754"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r>
      <w:tr w:rsidR="00912EA4" w:rsidRPr="004B6531" w14:paraId="248F24D6" w14:textId="77777777" w:rsidTr="009506C2">
        <w:trPr>
          <w:cantSplit/>
          <w:jc w:val="center"/>
        </w:trPr>
        <w:tc>
          <w:tcPr>
            <w:tcW w:w="1964" w:type="dxa"/>
            <w:tcBorders>
              <w:top w:val="single" w:sz="6" w:space="0" w:color="auto"/>
              <w:left w:val="single" w:sz="18" w:space="0" w:color="auto"/>
              <w:bottom w:val="single" w:sz="6" w:space="0" w:color="auto"/>
              <w:right w:val="nil"/>
            </w:tcBorders>
            <w:vAlign w:val="center"/>
            <w:hideMark/>
          </w:tcPr>
          <w:p w14:paraId="56C1A504" w14:textId="77777777" w:rsidR="00912EA4" w:rsidRPr="004B6531" w:rsidRDefault="00912EA4" w:rsidP="00912EA4">
            <w:pPr>
              <w:spacing w:after="120"/>
              <w:jc w:val="center"/>
              <w:rPr>
                <w:rFonts w:ascii="Times New Roman" w:hAnsi="Times New Roman" w:cs="Times New Roman"/>
                <w:sz w:val="24"/>
                <w:szCs w:val="24"/>
              </w:rPr>
            </w:pPr>
            <w:r w:rsidRPr="004B6531">
              <w:rPr>
                <w:rFonts w:ascii="Times New Roman" w:hAnsi="Times New Roman" w:cs="Times New Roman"/>
              </w:rPr>
              <w:t>[3 önceki yıl]</w:t>
            </w:r>
          </w:p>
        </w:tc>
        <w:tc>
          <w:tcPr>
            <w:tcW w:w="1551" w:type="dxa"/>
            <w:tcBorders>
              <w:top w:val="single" w:sz="6" w:space="0" w:color="auto"/>
              <w:left w:val="single" w:sz="6" w:space="0" w:color="auto"/>
              <w:bottom w:val="single" w:sz="6" w:space="0" w:color="auto"/>
              <w:right w:val="nil"/>
            </w:tcBorders>
            <w:vAlign w:val="center"/>
          </w:tcPr>
          <w:p w14:paraId="5DE47380" w14:textId="53D2317F"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2</w:t>
            </w:r>
          </w:p>
        </w:tc>
        <w:tc>
          <w:tcPr>
            <w:tcW w:w="1524" w:type="dxa"/>
            <w:tcBorders>
              <w:top w:val="single" w:sz="6" w:space="0" w:color="auto"/>
              <w:left w:val="single" w:sz="6" w:space="0" w:color="auto"/>
              <w:bottom w:val="single" w:sz="6" w:space="0" w:color="auto"/>
              <w:right w:val="single" w:sz="6" w:space="0" w:color="auto"/>
            </w:tcBorders>
            <w:vAlign w:val="center"/>
          </w:tcPr>
          <w:p w14:paraId="202FE8AB" w14:textId="3D79A8F8"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089" w:type="dxa"/>
            <w:tcBorders>
              <w:top w:val="single" w:sz="6" w:space="0" w:color="auto"/>
              <w:left w:val="single" w:sz="6" w:space="0" w:color="auto"/>
              <w:bottom w:val="single" w:sz="6" w:space="0" w:color="auto"/>
              <w:right w:val="single" w:sz="6" w:space="0" w:color="auto"/>
            </w:tcBorders>
            <w:vAlign w:val="center"/>
          </w:tcPr>
          <w:p w14:paraId="68FDA290" w14:textId="5491960F"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180" w:type="dxa"/>
            <w:tcBorders>
              <w:top w:val="single" w:sz="6" w:space="0" w:color="auto"/>
              <w:left w:val="single" w:sz="6" w:space="0" w:color="auto"/>
              <w:bottom w:val="single" w:sz="6" w:space="0" w:color="auto"/>
              <w:right w:val="single" w:sz="18" w:space="0" w:color="auto"/>
            </w:tcBorders>
            <w:vAlign w:val="center"/>
          </w:tcPr>
          <w:p w14:paraId="6552623A" w14:textId="79BE3EE5"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r>
      <w:tr w:rsidR="00912EA4" w:rsidRPr="004B6531" w14:paraId="69C332EB" w14:textId="77777777" w:rsidTr="009506C2">
        <w:trPr>
          <w:cantSplit/>
          <w:jc w:val="center"/>
        </w:trPr>
        <w:tc>
          <w:tcPr>
            <w:tcW w:w="1964" w:type="dxa"/>
            <w:tcBorders>
              <w:top w:val="single" w:sz="6" w:space="0" w:color="auto"/>
              <w:left w:val="single" w:sz="18" w:space="0" w:color="auto"/>
              <w:bottom w:val="single" w:sz="18" w:space="0" w:color="auto"/>
              <w:right w:val="nil"/>
            </w:tcBorders>
            <w:vAlign w:val="center"/>
            <w:hideMark/>
          </w:tcPr>
          <w:p w14:paraId="2284F073" w14:textId="77777777" w:rsidR="00912EA4" w:rsidRPr="004B6531" w:rsidRDefault="00912EA4" w:rsidP="00912EA4">
            <w:pPr>
              <w:spacing w:after="120"/>
              <w:jc w:val="center"/>
              <w:rPr>
                <w:rFonts w:ascii="Times New Roman" w:hAnsi="Times New Roman" w:cs="Times New Roman"/>
                <w:sz w:val="24"/>
                <w:szCs w:val="24"/>
              </w:rPr>
            </w:pPr>
            <w:r w:rsidRPr="004B6531">
              <w:rPr>
                <w:rFonts w:ascii="Times New Roman" w:hAnsi="Times New Roman" w:cs="Times New Roman"/>
              </w:rPr>
              <w:t>[4 önceki yıl]</w:t>
            </w:r>
          </w:p>
        </w:tc>
        <w:tc>
          <w:tcPr>
            <w:tcW w:w="1551" w:type="dxa"/>
            <w:tcBorders>
              <w:top w:val="single" w:sz="6" w:space="0" w:color="auto"/>
              <w:left w:val="single" w:sz="6" w:space="0" w:color="auto"/>
              <w:bottom w:val="single" w:sz="18" w:space="0" w:color="auto"/>
              <w:right w:val="nil"/>
            </w:tcBorders>
            <w:vAlign w:val="center"/>
          </w:tcPr>
          <w:p w14:paraId="610922EC" w14:textId="313E030C"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1524" w:type="dxa"/>
            <w:tcBorders>
              <w:top w:val="single" w:sz="6" w:space="0" w:color="auto"/>
              <w:left w:val="single" w:sz="6" w:space="0" w:color="auto"/>
              <w:bottom w:val="single" w:sz="18" w:space="0" w:color="auto"/>
              <w:right w:val="single" w:sz="6" w:space="0" w:color="auto"/>
            </w:tcBorders>
            <w:vAlign w:val="center"/>
          </w:tcPr>
          <w:p w14:paraId="368DABF3" w14:textId="695A10F2"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089" w:type="dxa"/>
            <w:tcBorders>
              <w:top w:val="single" w:sz="6" w:space="0" w:color="auto"/>
              <w:left w:val="single" w:sz="6" w:space="0" w:color="auto"/>
              <w:bottom w:val="single" w:sz="18" w:space="0" w:color="auto"/>
              <w:right w:val="single" w:sz="6" w:space="0" w:color="auto"/>
            </w:tcBorders>
            <w:vAlign w:val="center"/>
          </w:tcPr>
          <w:p w14:paraId="740A588C" w14:textId="3F490C53"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c>
          <w:tcPr>
            <w:tcW w:w="2180" w:type="dxa"/>
            <w:tcBorders>
              <w:top w:val="single" w:sz="6" w:space="0" w:color="auto"/>
              <w:left w:val="single" w:sz="6" w:space="0" w:color="auto"/>
              <w:bottom w:val="single" w:sz="18" w:space="0" w:color="auto"/>
              <w:right w:val="single" w:sz="18" w:space="0" w:color="auto"/>
            </w:tcBorders>
            <w:vAlign w:val="center"/>
          </w:tcPr>
          <w:p w14:paraId="4BF3F9CE" w14:textId="706AA204" w:rsidR="00912EA4" w:rsidRPr="004B6531" w:rsidRDefault="00912EA4" w:rsidP="00912EA4">
            <w:pPr>
              <w:suppressLineNumbers/>
              <w:spacing w:after="120"/>
              <w:jc w:val="center"/>
              <w:rPr>
                <w:rFonts w:ascii="Times New Roman" w:hAnsi="Times New Roman" w:cs="Times New Roman"/>
              </w:rPr>
            </w:pPr>
            <w:r>
              <w:rPr>
                <w:rFonts w:ascii="Times New Roman" w:hAnsi="Times New Roman" w:cs="Times New Roman"/>
              </w:rPr>
              <w:t>0</w:t>
            </w:r>
          </w:p>
        </w:tc>
      </w:tr>
    </w:tbl>
    <w:p w14:paraId="00854E79" w14:textId="77777777" w:rsidR="0025570B" w:rsidRPr="004B6531" w:rsidRDefault="0025570B" w:rsidP="0025570B">
      <w:pPr>
        <w:pStyle w:val="GvdeMetni"/>
        <w:ind w:left="426" w:hanging="426"/>
        <w:rPr>
          <w:rFonts w:cs="Times New Roman"/>
          <w:sz w:val="20"/>
          <w:szCs w:val="20"/>
        </w:rPr>
      </w:pPr>
    </w:p>
    <w:p w14:paraId="1520170E" w14:textId="77777777" w:rsidR="0025570B" w:rsidRPr="004B6531" w:rsidRDefault="0025570B" w:rsidP="0025570B">
      <w:pPr>
        <w:ind w:left="426" w:hanging="426"/>
        <w:rPr>
          <w:rFonts w:ascii="Times New Roman" w:hAnsi="Times New Roman" w:cs="Times New Roman"/>
          <w:i/>
          <w:sz w:val="20"/>
          <w:szCs w:val="20"/>
        </w:rPr>
      </w:pPr>
      <w:r w:rsidRPr="004B6531">
        <w:rPr>
          <w:rFonts w:ascii="Times New Roman" w:hAnsi="Times New Roman" w:cs="Times New Roman"/>
          <w:i/>
          <w:sz w:val="20"/>
          <w:szCs w:val="20"/>
          <w:vertAlign w:val="superscript"/>
        </w:rPr>
        <w:t>1</w:t>
      </w:r>
      <w:r w:rsidRPr="004B6531">
        <w:rPr>
          <w:rFonts w:ascii="Times New Roman" w:hAnsi="Times New Roman" w:cs="Times New Roman"/>
          <w:i/>
          <w:sz w:val="20"/>
          <w:szCs w:val="20"/>
        </w:rPr>
        <w:t>İçinde bulunulan yıl dahil, son beş yıl için veriniz.</w:t>
      </w:r>
    </w:p>
    <w:p w14:paraId="0B21362D" w14:textId="77777777" w:rsidR="0025570B" w:rsidRPr="004B6531" w:rsidRDefault="0025570B" w:rsidP="0025570B">
      <w:pPr>
        <w:ind w:left="426" w:hanging="426"/>
        <w:rPr>
          <w:rFonts w:ascii="Times New Roman" w:hAnsi="Times New Roman" w:cs="Times New Roman"/>
          <w:i/>
          <w:sz w:val="20"/>
          <w:szCs w:val="20"/>
        </w:rPr>
      </w:pPr>
      <w:r w:rsidRPr="004B6531">
        <w:rPr>
          <w:rFonts w:ascii="Times New Roman" w:hAnsi="Times New Roman" w:cs="Times New Roman"/>
          <w:i/>
          <w:sz w:val="20"/>
          <w:szCs w:val="20"/>
          <w:vertAlign w:val="superscript"/>
        </w:rPr>
        <w:t>2</w:t>
      </w:r>
      <w:r w:rsidRPr="004B6531">
        <w:rPr>
          <w:rFonts w:ascii="Times New Roman" w:hAnsi="Times New Roman" w:cs="Times New Roman"/>
          <w:i/>
          <w:sz w:val="20"/>
          <w:szCs w:val="20"/>
        </w:rPr>
        <w:t>Sayılar ilgili akademik yılda geçiş yapmış ya da çift anadala başlamış olan öğrenci sayılarıdır.</w:t>
      </w:r>
    </w:p>
    <w:p w14:paraId="750602D9" w14:textId="42D9F7AA" w:rsidR="009506C2" w:rsidRDefault="003C11D5" w:rsidP="005E2747">
      <w:pPr>
        <w:spacing w:after="0" w:line="360" w:lineRule="auto"/>
        <w:contextualSpacing/>
        <w:jc w:val="both"/>
        <w:rPr>
          <w:rFonts w:ascii="Times New Roman" w:hAnsi="Times New Roman" w:cs="Times New Roman"/>
          <w:sz w:val="24"/>
        </w:rPr>
      </w:pPr>
      <w:r w:rsidRPr="00382F6E">
        <w:rPr>
          <w:rFonts w:ascii="Times New Roman" w:hAnsi="Times New Roman" w:cs="Times New Roman"/>
          <w:sz w:val="24"/>
        </w:rPr>
        <w:t>Gelendost Meslek</w:t>
      </w:r>
      <w:r w:rsidR="00530A14" w:rsidRPr="00382F6E">
        <w:rPr>
          <w:rFonts w:ascii="Times New Roman" w:hAnsi="Times New Roman" w:cs="Times New Roman"/>
          <w:sz w:val="24"/>
        </w:rPr>
        <w:t xml:space="preserve"> Y</w:t>
      </w:r>
      <w:r w:rsidRPr="00382F6E">
        <w:rPr>
          <w:rFonts w:ascii="Times New Roman" w:hAnsi="Times New Roman" w:cs="Times New Roman"/>
          <w:sz w:val="24"/>
        </w:rPr>
        <w:t>üksekokulu Gıda teknolojisi programında belirtilen yıllar arasında yatay geçiş yapan</w:t>
      </w:r>
      <w:r w:rsidR="00530A14" w:rsidRPr="00382F6E">
        <w:rPr>
          <w:rFonts w:ascii="Times New Roman" w:hAnsi="Times New Roman" w:cs="Times New Roman"/>
          <w:sz w:val="24"/>
        </w:rPr>
        <w:t xml:space="preserve"> toplamda 5 öğrenci</w:t>
      </w:r>
      <w:r w:rsidRPr="00382F6E">
        <w:rPr>
          <w:rFonts w:ascii="Times New Roman" w:hAnsi="Times New Roman" w:cs="Times New Roman"/>
          <w:sz w:val="24"/>
        </w:rPr>
        <w:t xml:space="preserve"> olmuştur. Ancak Dikey geçiş, Çift Anadal programların</w:t>
      </w:r>
      <w:r w:rsidR="00530A14" w:rsidRPr="00382F6E">
        <w:rPr>
          <w:rFonts w:ascii="Times New Roman" w:hAnsi="Times New Roman" w:cs="Times New Roman"/>
          <w:sz w:val="24"/>
        </w:rPr>
        <w:t xml:space="preserve">a geçiş yapan </w:t>
      </w:r>
      <w:r w:rsidR="00530A14" w:rsidRPr="00382F6E">
        <w:rPr>
          <w:rFonts w:ascii="Times New Roman" w:hAnsi="Times New Roman" w:cs="Times New Roman"/>
          <w:sz w:val="24"/>
        </w:rPr>
        <w:lastRenderedPageBreak/>
        <w:t>öğrenci bulunmama</w:t>
      </w:r>
      <w:r w:rsidRPr="00382F6E">
        <w:rPr>
          <w:rFonts w:ascii="Times New Roman" w:hAnsi="Times New Roman" w:cs="Times New Roman"/>
          <w:sz w:val="24"/>
        </w:rPr>
        <w:t xml:space="preserve">ktadır. Yatay geçiş işlemleri, </w:t>
      </w:r>
      <w:r w:rsidR="009506C2" w:rsidRPr="00382F6E">
        <w:rPr>
          <w:rFonts w:ascii="Times New Roman" w:hAnsi="Times New Roman" w:cs="Times New Roman"/>
          <w:sz w:val="24"/>
        </w:rPr>
        <w:t>Isparta Uygulamalı Bilimler Üniversitesi kurumlararası yatay geçiş esaslarına ilişkin yönerge</w:t>
      </w:r>
      <w:r w:rsidR="00530A14" w:rsidRPr="00382F6E">
        <w:rPr>
          <w:rFonts w:ascii="Times New Roman" w:hAnsi="Times New Roman" w:cs="Times New Roman"/>
          <w:sz w:val="24"/>
        </w:rPr>
        <w:t xml:space="preserve">ye göre </w:t>
      </w:r>
      <w:r w:rsidR="009506C2" w:rsidRPr="00382F6E">
        <w:rPr>
          <w:rFonts w:ascii="Times New Roman" w:hAnsi="Times New Roman" w:cs="Times New Roman"/>
          <w:sz w:val="24"/>
        </w:rPr>
        <w:t xml:space="preserve">yapılmaktadır. Önlisans veya lisans diploma programlarından her birini, </w:t>
      </w:r>
      <w:r w:rsidR="00530A14" w:rsidRPr="00382F6E">
        <w:rPr>
          <w:rFonts w:ascii="Times New Roman" w:hAnsi="Times New Roman" w:cs="Times New Roman"/>
          <w:sz w:val="24"/>
        </w:rPr>
        <w:t>i</w:t>
      </w:r>
      <w:r w:rsidR="009506C2" w:rsidRPr="00382F6E">
        <w:rPr>
          <w:rFonts w:ascii="Times New Roman" w:hAnsi="Times New Roman" w:cs="Times New Roman"/>
          <w:sz w:val="24"/>
        </w:rPr>
        <w:t>simleri aynı olan veya ilgili yönetim kurulları tarafından i</w:t>
      </w:r>
      <w:r w:rsidR="002B7952">
        <w:rPr>
          <w:rFonts w:ascii="Times New Roman" w:hAnsi="Times New Roman" w:cs="Times New Roman"/>
          <w:sz w:val="24"/>
        </w:rPr>
        <w:t>çeriklerinin en az yüzde yetmişi</w:t>
      </w:r>
      <w:r w:rsidR="009506C2" w:rsidRPr="00382F6E">
        <w:rPr>
          <w:rFonts w:ascii="Times New Roman" w:hAnsi="Times New Roman" w:cs="Times New Roman"/>
          <w:sz w:val="24"/>
        </w:rPr>
        <w:t xml:space="preserve"> aynı olduğu tespit edilen diploma programlarını, öğrencinin hazırlık sınıfı hariç, geçiş yapmak istediği yarıyıl kadar almış olduğu tüm derslerin kredilerine göre ağırlıklandırılmış not ortalamasını</w:t>
      </w:r>
      <w:r w:rsidRPr="00382F6E">
        <w:rPr>
          <w:rFonts w:ascii="Times New Roman" w:hAnsi="Times New Roman" w:cs="Times New Roman"/>
          <w:sz w:val="24"/>
        </w:rPr>
        <w:t xml:space="preserve">, </w:t>
      </w:r>
      <w:r w:rsidR="009506C2" w:rsidRPr="00382F6E">
        <w:rPr>
          <w:rFonts w:ascii="Times New Roman" w:hAnsi="Times New Roman" w:cs="Times New Roman"/>
          <w:sz w:val="24"/>
        </w:rPr>
        <w:t xml:space="preserve">meslek yüksekokullarında meslek yüksekokulu yönetim kurulunu </w:t>
      </w:r>
      <w:r w:rsidRPr="00382F6E">
        <w:rPr>
          <w:rFonts w:ascii="Times New Roman" w:hAnsi="Times New Roman" w:cs="Times New Roman"/>
          <w:sz w:val="24"/>
        </w:rPr>
        <w:t xml:space="preserve">ve İntibak komisyonu, öğrenim süresi içinde alınan derslerin, isim, kredi ve başarı notlarının topluca yazıldığı belgeyi inceler ve yatay geçiş uygunluğuna </w:t>
      </w:r>
      <w:r w:rsidR="00382F6E" w:rsidRPr="00382F6E">
        <w:rPr>
          <w:rFonts w:ascii="Times New Roman" w:hAnsi="Times New Roman" w:cs="Times New Roman"/>
          <w:sz w:val="24"/>
        </w:rPr>
        <w:t>karar verir</w:t>
      </w:r>
      <w:r w:rsidRPr="00382F6E">
        <w:rPr>
          <w:rFonts w:ascii="Times New Roman" w:hAnsi="Times New Roman" w:cs="Times New Roman"/>
          <w:sz w:val="24"/>
        </w:rPr>
        <w:t xml:space="preserve"> (Kanıt 2.1.)</w:t>
      </w:r>
      <w:r w:rsidR="00382F6E">
        <w:rPr>
          <w:rFonts w:ascii="Times New Roman" w:hAnsi="Times New Roman" w:cs="Times New Roman"/>
          <w:sz w:val="24"/>
        </w:rPr>
        <w:t>.</w:t>
      </w:r>
    </w:p>
    <w:p w14:paraId="0A754B14" w14:textId="3D48AA4A" w:rsidR="003C11D5" w:rsidRDefault="003C11D5" w:rsidP="001A3630">
      <w:pPr>
        <w:spacing w:before="120" w:after="120" w:line="240" w:lineRule="auto"/>
        <w:jc w:val="both"/>
        <w:rPr>
          <w:rFonts w:ascii="Times New Roman" w:hAnsi="Times New Roman" w:cs="Times New Roman"/>
          <w:sz w:val="24"/>
        </w:rPr>
      </w:pPr>
      <w:r>
        <w:rPr>
          <w:rFonts w:ascii="Times New Roman" w:hAnsi="Times New Roman" w:cs="Times New Roman"/>
          <w:sz w:val="24"/>
        </w:rPr>
        <w:t xml:space="preserve">Kanıt 2.1. </w:t>
      </w:r>
      <w:hyperlink r:id="rId11" w:history="1">
        <w:r w:rsidRPr="008C0E99">
          <w:rPr>
            <w:rStyle w:val="Kpr"/>
            <w:rFonts w:ascii="Times New Roman" w:hAnsi="Times New Roman" w:cs="Times New Roman"/>
            <w:sz w:val="24"/>
          </w:rPr>
          <w:t>https://oidb.isparta.edu.tr/assets/uploads/sites/73/files/kurumlar-arasi-yatay-gecis-esaslarina-iliskin-yonerge.pdf</w:t>
        </w:r>
      </w:hyperlink>
    </w:p>
    <w:p w14:paraId="00EB0F12" w14:textId="77777777" w:rsidR="003C11D5" w:rsidRPr="003C11D5" w:rsidRDefault="003C11D5" w:rsidP="001A3630">
      <w:pPr>
        <w:spacing w:before="120" w:after="120" w:line="240" w:lineRule="auto"/>
        <w:jc w:val="both"/>
        <w:rPr>
          <w:rFonts w:ascii="Times New Roman" w:hAnsi="Times New Roman" w:cs="Times New Roman"/>
          <w:sz w:val="24"/>
        </w:rPr>
      </w:pPr>
    </w:p>
    <w:p w14:paraId="1A2610B8" w14:textId="3768BD4D" w:rsidR="001A3630" w:rsidRPr="004B6531" w:rsidRDefault="001A3630" w:rsidP="00DD62F7">
      <w:pPr>
        <w:pStyle w:val="Balk2"/>
      </w:pPr>
      <w:bookmarkStart w:id="5" w:name="_Toc95868073"/>
      <w:r w:rsidRPr="004B6531">
        <w:t xml:space="preserve">3. </w:t>
      </w:r>
      <w:r w:rsidR="00B23BCC" w:rsidRPr="004B6531">
        <w:t>Misyonu, Vizyonu, Değerleri ve Hedefleri</w:t>
      </w:r>
      <w:bookmarkEnd w:id="5"/>
    </w:p>
    <w:p w14:paraId="4A484BE2" w14:textId="4C2BC4F8" w:rsidR="007E2DAF" w:rsidRPr="00382F6E" w:rsidRDefault="007E2DAF" w:rsidP="005E2747">
      <w:pPr>
        <w:spacing w:after="0" w:line="360" w:lineRule="auto"/>
        <w:contextualSpacing/>
        <w:jc w:val="both"/>
        <w:rPr>
          <w:rFonts w:ascii="Times New Roman" w:hAnsi="Times New Roman" w:cs="Times New Roman"/>
          <w:sz w:val="24"/>
          <w:szCs w:val="24"/>
        </w:rPr>
      </w:pPr>
      <w:r w:rsidRPr="00382F6E">
        <w:rPr>
          <w:rFonts w:ascii="Times New Roman" w:hAnsi="Times New Roman" w:cs="Times New Roman"/>
          <w:sz w:val="24"/>
          <w:szCs w:val="24"/>
        </w:rPr>
        <w:t>Bölümün vizyon ve misyonu tanımlanmıştır ve bölüm akademik ve idari personeli tarafından bilinip, paylaşılmaktadır. Misyon ve vizyon bölüm içeriğine uygun yenilikçi ve sürdürülebilir bir gelecek ortaya koyabilmek i</w:t>
      </w:r>
      <w:r w:rsidR="002B7952">
        <w:rPr>
          <w:rFonts w:ascii="Times New Roman" w:hAnsi="Times New Roman" w:cs="Times New Roman"/>
          <w:sz w:val="24"/>
          <w:szCs w:val="24"/>
        </w:rPr>
        <w:t xml:space="preserve">çin yol gösterici özellik göstermektedir. Bölüm misyon ve vizyonu birim misyon ve vizyonu ile uyumludur </w:t>
      </w:r>
      <w:r w:rsidR="00EB5289" w:rsidRPr="00382F6E">
        <w:rPr>
          <w:rFonts w:ascii="Times New Roman" w:hAnsi="Times New Roman" w:cs="Times New Roman"/>
          <w:sz w:val="24"/>
          <w:szCs w:val="24"/>
        </w:rPr>
        <w:t xml:space="preserve"> </w:t>
      </w:r>
      <w:r w:rsidRPr="00382F6E">
        <w:rPr>
          <w:rFonts w:ascii="Times New Roman" w:hAnsi="Times New Roman" w:cs="Times New Roman"/>
          <w:sz w:val="24"/>
          <w:szCs w:val="24"/>
        </w:rPr>
        <w:t>(Kanıt A.2.1.1)</w:t>
      </w:r>
      <w:r w:rsidR="00EB5289" w:rsidRPr="00382F6E">
        <w:rPr>
          <w:rFonts w:ascii="Times New Roman" w:hAnsi="Times New Roman" w:cs="Times New Roman"/>
          <w:sz w:val="24"/>
          <w:szCs w:val="24"/>
        </w:rPr>
        <w:t>.</w:t>
      </w:r>
    </w:p>
    <w:p w14:paraId="1207E6A1" w14:textId="3716FE1C" w:rsidR="007E2DAF" w:rsidRPr="00382F6E" w:rsidRDefault="002B7952" w:rsidP="005E2747">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Bölüm</w:t>
      </w:r>
      <w:r w:rsidR="0000643C">
        <w:rPr>
          <w:rFonts w:ascii="Times New Roman" w:hAnsi="Times New Roman" w:cs="Times New Roman"/>
          <w:b/>
          <w:sz w:val="24"/>
          <w:szCs w:val="24"/>
        </w:rPr>
        <w:t xml:space="preserve"> </w:t>
      </w:r>
      <w:r w:rsidR="007E2DAF" w:rsidRPr="00382F6E">
        <w:rPr>
          <w:rFonts w:ascii="Times New Roman" w:hAnsi="Times New Roman" w:cs="Times New Roman"/>
          <w:b/>
          <w:sz w:val="24"/>
          <w:szCs w:val="24"/>
        </w:rPr>
        <w:t>Vizyonumuz;</w:t>
      </w:r>
      <w:r w:rsidR="007E2DAF" w:rsidRPr="00382F6E">
        <w:rPr>
          <w:rFonts w:ascii="Times New Roman" w:hAnsi="Times New Roman" w:cs="Times New Roman"/>
          <w:sz w:val="24"/>
          <w:szCs w:val="24"/>
        </w:rPr>
        <w:t xml:space="preserve"> Uygulamalı eğitim modeliyle sektörün ihtiyaç duyduğu yüksek bilgi ve beceri düzeyine sahip, çözüm odaklı, tercih edilen nitelikteki meslek elemanlarını; uzman personel öncülüğünde, iyi düzeyde fiziki altyapı ve teknik donanım imkanlarıyla yetiştiren bir yapıya kavuşmuş eğitim-öğretim kurumu olmaktır.</w:t>
      </w:r>
    </w:p>
    <w:p w14:paraId="54277585" w14:textId="735DC25F" w:rsidR="007E2DAF" w:rsidRPr="00382F6E" w:rsidRDefault="007E2DAF" w:rsidP="005E2747">
      <w:pPr>
        <w:spacing w:after="0" w:line="360" w:lineRule="auto"/>
        <w:contextualSpacing/>
        <w:jc w:val="both"/>
        <w:rPr>
          <w:rFonts w:ascii="Times New Roman" w:hAnsi="Times New Roman" w:cs="Times New Roman"/>
          <w:sz w:val="24"/>
          <w:szCs w:val="24"/>
        </w:rPr>
      </w:pPr>
      <w:r w:rsidRPr="00382F6E">
        <w:rPr>
          <w:rFonts w:ascii="Times New Roman" w:hAnsi="Times New Roman" w:cs="Times New Roman"/>
          <w:b/>
          <w:sz w:val="24"/>
          <w:szCs w:val="24"/>
        </w:rPr>
        <w:t>Yüksekokul Misyonumuz;</w:t>
      </w:r>
      <w:r w:rsidRPr="00382F6E">
        <w:rPr>
          <w:rFonts w:ascii="Times New Roman" w:hAnsi="Times New Roman" w:cs="Times New Roman"/>
          <w:sz w:val="24"/>
          <w:szCs w:val="24"/>
        </w:rPr>
        <w:t xml:space="preserve"> </w:t>
      </w:r>
      <w:r w:rsidR="002B7952" w:rsidRPr="002B7952">
        <w:rPr>
          <w:rFonts w:ascii="Times New Roman" w:hAnsi="Times New Roman" w:cs="Times New Roman"/>
          <w:sz w:val="24"/>
          <w:szCs w:val="24"/>
        </w:rPr>
        <w:t>Uygulamalı eğitim modeliyle sektörün ihtiyaç duyduğu yüksek bilgi ve beceri düzeyine sahip, çözüm odaklı, tercih edilen nitelikteki meslek elemanlarını; uzman personel öncülüğünde, iyi düzeyde fiziki altyapı ve teknik donanım imkanlarıyla yetiştiren bir yapıya kavuşmuş eğitim-öğretim kurumu olmak.</w:t>
      </w:r>
    </w:p>
    <w:p w14:paraId="08D450A7" w14:textId="77777777" w:rsidR="007E2DAF" w:rsidRPr="00382F6E" w:rsidRDefault="007E2DAF" w:rsidP="005E2747">
      <w:pPr>
        <w:spacing w:after="0" w:line="360" w:lineRule="auto"/>
        <w:contextualSpacing/>
        <w:jc w:val="both"/>
        <w:rPr>
          <w:rFonts w:ascii="Times New Roman" w:hAnsi="Times New Roman" w:cs="Times New Roman"/>
          <w:sz w:val="24"/>
          <w:szCs w:val="24"/>
        </w:rPr>
      </w:pPr>
      <w:r w:rsidRPr="00382F6E">
        <w:rPr>
          <w:rFonts w:ascii="Times New Roman" w:hAnsi="Times New Roman" w:cs="Times New Roman"/>
          <w:sz w:val="24"/>
          <w:szCs w:val="24"/>
        </w:rPr>
        <w:t xml:space="preserve">Gıda teknolojisi bölümü olarak bu misyon ve vizyon çerçevesinde birimsel bağlamda aşağıda belirtilen esaslar temel alınmaktadır. </w:t>
      </w:r>
    </w:p>
    <w:p w14:paraId="5426C845" w14:textId="77777777"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-Eğitim öğretim faaliyetlerinde, uygulamalı eğitim modelini benimseyerek çözüm odaklı ve sektöre değer katan ve bölge ihtiyaçları doğrultusunda uzmanlaşılan alanlarda yenilikçi yaklaşımlar ile sektörde aranan eleman yetiştirmek,</w:t>
      </w:r>
    </w:p>
    <w:p w14:paraId="6EDDE258" w14:textId="4E5F44F1"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 xml:space="preserve">- Eğitim programı, ders içerikleri ve uygulamaları gıda endüstirisinde ihtiyaç duyulan nitelikli ara eleman ihtiyacının karşılanmasına yönelik olarak düzenlemek ve sürekli güncel tutulmasını sağlamak, </w:t>
      </w:r>
    </w:p>
    <w:p w14:paraId="51413DA8" w14:textId="41A05F0F"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-Uygulamalı eğitim modeline uygun olarak bölü</w:t>
      </w:r>
      <w:r w:rsidR="00A752C3" w:rsidRPr="00382F6E">
        <w:t>m labaratuvar ve teknolojik alt</w:t>
      </w:r>
      <w:r w:rsidRPr="00382F6E">
        <w:t xml:space="preserve">yapısının iyileştirilmesini </w:t>
      </w:r>
      <w:r w:rsidR="0029424B" w:rsidRPr="00382F6E">
        <w:t>sağlamak ve sürekli iyileştirme politakasını hayata geçirmek</w:t>
      </w:r>
      <w:r w:rsidR="000D1C81" w:rsidRPr="00382F6E">
        <w:t>,</w:t>
      </w:r>
      <w:r w:rsidRPr="00382F6E">
        <w:t xml:space="preserve"> </w:t>
      </w:r>
    </w:p>
    <w:p w14:paraId="4EE74141" w14:textId="37E4BEB9"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lastRenderedPageBreak/>
        <w:t>-Teknolojik ve labaratuvar altyapısını en iyi şekilde kullanarak eğitim verimliliğini ar</w:t>
      </w:r>
      <w:r w:rsidR="008A44BA" w:rsidRPr="00382F6E">
        <w:t>t</w:t>
      </w:r>
      <w:r w:rsidRPr="00382F6E">
        <w:t>tırmak</w:t>
      </w:r>
      <w:r w:rsidR="000D1C81" w:rsidRPr="00382F6E">
        <w:t>,</w:t>
      </w:r>
    </w:p>
    <w:p w14:paraId="18BF31AF" w14:textId="1ABD1977"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-Eğtim öğretim faaliyetlerinde yeni uygulama, yöntem ve ekipmanların birime kazandırılmasını sağlamak</w:t>
      </w:r>
      <w:r w:rsidR="000D1C81" w:rsidRPr="00382F6E">
        <w:t>,</w:t>
      </w:r>
      <w:r w:rsidRPr="00382F6E">
        <w:t xml:space="preserve"> </w:t>
      </w:r>
    </w:p>
    <w:p w14:paraId="79E1BC98" w14:textId="183740C9"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-Öğrencilerin sektöre dair donanımlarını geliştirmek, özgüven kazanımlarını sağlamak ve sektörel deneyimlerini geliştirmelerine yardımcı olmak için teknik gezi ve söyleşi programları organize etmek</w:t>
      </w:r>
      <w:r w:rsidR="000D1C81" w:rsidRPr="00382F6E">
        <w:t>,</w:t>
      </w:r>
    </w:p>
    <w:p w14:paraId="640D11FF" w14:textId="405BAE37"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-Üniversite-sanayi işbirliğinin geliştirimesine yönelik olarak sektör temsilcileri ile iletişimi geliştirmek</w:t>
      </w:r>
      <w:r w:rsidR="000D1C81" w:rsidRPr="00382F6E">
        <w:t>,</w:t>
      </w:r>
    </w:p>
    <w:p w14:paraId="64784A5D" w14:textId="77777777" w:rsidR="007E2DAF" w:rsidRPr="00382F6E" w:rsidRDefault="007E2DAF" w:rsidP="005E2747">
      <w:pPr>
        <w:pStyle w:val="NormalWeb"/>
        <w:shd w:val="clear" w:color="auto" w:fill="FFFFFF"/>
        <w:spacing w:before="0" w:beforeAutospacing="0" w:after="0" w:afterAutospacing="0" w:line="360" w:lineRule="auto"/>
        <w:contextualSpacing/>
        <w:jc w:val="both"/>
      </w:pPr>
      <w:r w:rsidRPr="00382F6E">
        <w:t>-İç paydaşlar olana öğrencilerimizin bölüm ve bölge aidiyetlerinin sağlanmasına yardımcı olmak ve memnuniyet düzeyini geliştirmek,</w:t>
      </w:r>
    </w:p>
    <w:p w14:paraId="59DF88DE" w14:textId="7277EC40" w:rsidR="008A44BA" w:rsidRPr="00382F6E" w:rsidRDefault="007E2DAF" w:rsidP="005E2747">
      <w:pPr>
        <w:spacing w:after="0" w:line="360" w:lineRule="auto"/>
        <w:contextualSpacing/>
        <w:jc w:val="both"/>
        <w:rPr>
          <w:rFonts w:ascii="Times New Roman" w:hAnsi="Times New Roman" w:cs="Times New Roman"/>
          <w:sz w:val="24"/>
          <w:szCs w:val="24"/>
        </w:rPr>
      </w:pPr>
      <w:r w:rsidRPr="00382F6E">
        <w:rPr>
          <w:rFonts w:ascii="Times New Roman" w:hAnsi="Times New Roman" w:cs="Times New Roman"/>
          <w:sz w:val="24"/>
          <w:szCs w:val="24"/>
        </w:rPr>
        <w:t>-Öğrencilere mezuniyet sonrası gerekli desteği vererek iş dünyasında kabul edilmeleri ve etkin olarak yerleşebilmeleri için destek çalışmaları gerçekleştirmek ve ilişkiyi sürekli kılarak iş</w:t>
      </w:r>
      <w:r w:rsidR="008A44BA" w:rsidRPr="00382F6E">
        <w:rPr>
          <w:rFonts w:ascii="Times New Roman" w:hAnsi="Times New Roman" w:cs="Times New Roman"/>
          <w:sz w:val="24"/>
          <w:szCs w:val="24"/>
        </w:rPr>
        <w:t xml:space="preserve"> </w:t>
      </w:r>
      <w:r w:rsidRPr="00382F6E">
        <w:rPr>
          <w:rFonts w:ascii="Times New Roman" w:hAnsi="Times New Roman" w:cs="Times New Roman"/>
          <w:sz w:val="24"/>
          <w:szCs w:val="24"/>
        </w:rPr>
        <w:t>birliğini artırmaktır.</w:t>
      </w:r>
    </w:p>
    <w:p w14:paraId="696C9B3E" w14:textId="152FBF2F" w:rsidR="005D43E7" w:rsidRDefault="000678FE" w:rsidP="005E274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Değerleri; </w:t>
      </w:r>
      <w:r w:rsidR="00CC3291" w:rsidRPr="00382F6E">
        <w:rPr>
          <w:rFonts w:ascii="Times New Roman" w:hAnsi="Times New Roman" w:cs="Times New Roman"/>
          <w:sz w:val="24"/>
          <w:szCs w:val="24"/>
        </w:rPr>
        <w:t>Fikri hür vicdanı hü</w:t>
      </w:r>
      <w:r w:rsidR="00AF3A65">
        <w:rPr>
          <w:rFonts w:ascii="Times New Roman" w:hAnsi="Times New Roman" w:cs="Times New Roman"/>
          <w:sz w:val="24"/>
          <w:szCs w:val="24"/>
        </w:rPr>
        <w:t>r bireyler yetişmesini sağlamak.</w:t>
      </w:r>
      <w:r w:rsidR="002B7952">
        <w:rPr>
          <w:rFonts w:ascii="Times New Roman" w:hAnsi="Times New Roman" w:cs="Times New Roman"/>
          <w:sz w:val="24"/>
          <w:szCs w:val="24"/>
        </w:rPr>
        <w:t xml:space="preserve"> </w:t>
      </w:r>
      <w:r w:rsidR="000768B7" w:rsidRPr="00382F6E">
        <w:rPr>
          <w:rFonts w:ascii="Times New Roman" w:hAnsi="Times New Roman" w:cs="Times New Roman"/>
          <w:sz w:val="24"/>
          <w:szCs w:val="24"/>
        </w:rPr>
        <w:t xml:space="preserve">Toplumsal </w:t>
      </w:r>
      <w:r w:rsidR="00756DA0" w:rsidRPr="00382F6E">
        <w:rPr>
          <w:rFonts w:ascii="Times New Roman" w:hAnsi="Times New Roman" w:cs="Times New Roman"/>
          <w:sz w:val="24"/>
          <w:szCs w:val="24"/>
        </w:rPr>
        <w:t>sorumluluk bilincine sahip</w:t>
      </w:r>
      <w:r w:rsidR="00B029C8" w:rsidRPr="00382F6E">
        <w:rPr>
          <w:rFonts w:ascii="Times New Roman" w:hAnsi="Times New Roman" w:cs="Times New Roman"/>
          <w:sz w:val="24"/>
          <w:szCs w:val="24"/>
        </w:rPr>
        <w:t xml:space="preserve"> olmak ve</w:t>
      </w:r>
      <w:r w:rsidR="00756DA0" w:rsidRPr="00382F6E">
        <w:rPr>
          <w:rFonts w:ascii="Times New Roman" w:hAnsi="Times New Roman" w:cs="Times New Roman"/>
          <w:sz w:val="24"/>
          <w:szCs w:val="24"/>
        </w:rPr>
        <w:t xml:space="preserve"> toplum yararını gözetmek</w:t>
      </w:r>
      <w:r w:rsidR="002B7952">
        <w:rPr>
          <w:rFonts w:ascii="Times New Roman" w:hAnsi="Times New Roman" w:cs="Times New Roman"/>
          <w:sz w:val="24"/>
          <w:szCs w:val="24"/>
        </w:rPr>
        <w:t xml:space="preserve">. </w:t>
      </w:r>
      <w:r w:rsidR="008F5563" w:rsidRPr="00382F6E">
        <w:rPr>
          <w:rFonts w:ascii="Times New Roman" w:hAnsi="Times New Roman" w:cs="Times New Roman"/>
          <w:sz w:val="24"/>
          <w:szCs w:val="24"/>
        </w:rPr>
        <w:t>B</w:t>
      </w:r>
      <w:r w:rsidR="00AF3A65">
        <w:rPr>
          <w:rFonts w:ascii="Times New Roman" w:hAnsi="Times New Roman" w:cs="Times New Roman"/>
          <w:sz w:val="24"/>
          <w:szCs w:val="24"/>
        </w:rPr>
        <w:t xml:space="preserve">ilimi ve teknolojiyi kullanmak. </w:t>
      </w:r>
      <w:r w:rsidR="008F5563" w:rsidRPr="00382F6E">
        <w:rPr>
          <w:rFonts w:ascii="Times New Roman" w:hAnsi="Times New Roman" w:cs="Times New Roman"/>
          <w:sz w:val="24"/>
          <w:szCs w:val="24"/>
        </w:rPr>
        <w:t xml:space="preserve">Liyakat ve saygı kuralları çerçevesinde </w:t>
      </w:r>
      <w:r w:rsidR="00AF3A65">
        <w:rPr>
          <w:rFonts w:ascii="Times New Roman" w:hAnsi="Times New Roman" w:cs="Times New Roman"/>
          <w:sz w:val="24"/>
          <w:szCs w:val="24"/>
        </w:rPr>
        <w:t xml:space="preserve">davranış göstermek. </w:t>
      </w:r>
      <w:r w:rsidR="00B029C8" w:rsidRPr="00382F6E">
        <w:rPr>
          <w:rFonts w:ascii="Times New Roman" w:hAnsi="Times New Roman" w:cs="Times New Roman"/>
          <w:sz w:val="24"/>
          <w:szCs w:val="24"/>
        </w:rPr>
        <w:t>Üst ve astlar ile iş</w:t>
      </w:r>
      <w:r w:rsidR="00571253" w:rsidRPr="00382F6E">
        <w:rPr>
          <w:rFonts w:ascii="Times New Roman" w:hAnsi="Times New Roman" w:cs="Times New Roman"/>
          <w:sz w:val="24"/>
          <w:szCs w:val="24"/>
        </w:rPr>
        <w:t xml:space="preserve"> </w:t>
      </w:r>
      <w:r w:rsidR="00AF3A65">
        <w:rPr>
          <w:rFonts w:ascii="Times New Roman" w:hAnsi="Times New Roman" w:cs="Times New Roman"/>
          <w:sz w:val="24"/>
          <w:szCs w:val="24"/>
        </w:rPr>
        <w:t xml:space="preserve">birliğine açık olmak. </w:t>
      </w:r>
      <w:r w:rsidR="00756DA0" w:rsidRPr="00382F6E">
        <w:rPr>
          <w:rFonts w:ascii="Times New Roman" w:hAnsi="Times New Roman" w:cs="Times New Roman"/>
          <w:sz w:val="24"/>
          <w:szCs w:val="24"/>
        </w:rPr>
        <w:t>Din, dil, ırk, milliyet, renk, düşünce farklılığı gözetmemek</w:t>
      </w:r>
      <w:r w:rsidR="00775DD5" w:rsidRPr="00382F6E">
        <w:rPr>
          <w:rFonts w:ascii="Times New Roman" w:hAnsi="Times New Roman" w:cs="Times New Roman"/>
          <w:sz w:val="24"/>
          <w:szCs w:val="24"/>
        </w:rPr>
        <w:t xml:space="preserve"> ve karakteri yüksek davranmak</w:t>
      </w:r>
      <w:r w:rsidR="00AF3A65">
        <w:rPr>
          <w:rFonts w:ascii="Times New Roman" w:hAnsi="Times New Roman" w:cs="Times New Roman"/>
          <w:sz w:val="24"/>
          <w:szCs w:val="24"/>
        </w:rPr>
        <w:t xml:space="preserve">. Doğru ve çalışkan olmak </w:t>
      </w:r>
      <w:r w:rsidR="00756DA0" w:rsidRPr="00382F6E">
        <w:rPr>
          <w:rFonts w:ascii="Times New Roman" w:hAnsi="Times New Roman" w:cs="Times New Roman"/>
          <w:sz w:val="24"/>
          <w:szCs w:val="24"/>
        </w:rPr>
        <w:t>Ye</w:t>
      </w:r>
      <w:r w:rsidR="00AF3A65">
        <w:rPr>
          <w:rFonts w:ascii="Times New Roman" w:hAnsi="Times New Roman" w:cs="Times New Roman"/>
          <w:sz w:val="24"/>
          <w:szCs w:val="24"/>
        </w:rPr>
        <w:t xml:space="preserve">nilikçi ve dönüşüme açık olmak.  </w:t>
      </w:r>
      <w:r w:rsidR="00756DA0" w:rsidRPr="00382F6E">
        <w:rPr>
          <w:rFonts w:ascii="Times New Roman" w:hAnsi="Times New Roman" w:cs="Times New Roman"/>
          <w:sz w:val="24"/>
          <w:szCs w:val="24"/>
        </w:rPr>
        <w:t>Açık fikirli olmak</w:t>
      </w:r>
      <w:r w:rsidR="00AF3A65">
        <w:rPr>
          <w:rFonts w:ascii="Times New Roman" w:hAnsi="Times New Roman" w:cs="Times New Roman"/>
          <w:sz w:val="24"/>
          <w:szCs w:val="24"/>
        </w:rPr>
        <w:t xml:space="preserve">. </w:t>
      </w:r>
      <w:r w:rsidR="00756DA0" w:rsidRPr="00382F6E">
        <w:rPr>
          <w:rFonts w:ascii="Times New Roman" w:hAnsi="Times New Roman" w:cs="Times New Roman"/>
          <w:sz w:val="24"/>
          <w:szCs w:val="24"/>
        </w:rPr>
        <w:t>İşinde öz</w:t>
      </w:r>
      <w:r w:rsidR="00775DD5" w:rsidRPr="00382F6E">
        <w:rPr>
          <w:rFonts w:ascii="Times New Roman" w:hAnsi="Times New Roman" w:cs="Times New Roman"/>
          <w:sz w:val="24"/>
          <w:szCs w:val="24"/>
        </w:rPr>
        <w:t>gü</w:t>
      </w:r>
      <w:r w:rsidR="00756DA0" w:rsidRPr="00382F6E">
        <w:rPr>
          <w:rFonts w:ascii="Times New Roman" w:hAnsi="Times New Roman" w:cs="Times New Roman"/>
          <w:sz w:val="24"/>
          <w:szCs w:val="24"/>
        </w:rPr>
        <w:t xml:space="preserve">n olmak ve </w:t>
      </w:r>
      <w:r>
        <w:rPr>
          <w:rFonts w:ascii="Times New Roman" w:hAnsi="Times New Roman" w:cs="Times New Roman"/>
          <w:sz w:val="24"/>
          <w:szCs w:val="24"/>
        </w:rPr>
        <w:t>et</w:t>
      </w:r>
      <w:r w:rsidR="00AF3A65">
        <w:rPr>
          <w:rFonts w:ascii="Times New Roman" w:hAnsi="Times New Roman" w:cs="Times New Roman"/>
          <w:sz w:val="24"/>
          <w:szCs w:val="24"/>
        </w:rPr>
        <w:t>ik kurallara saygılı davrananma değerlerine bireyler yetiştirmek oluşturmaktadır.</w:t>
      </w:r>
      <w:r>
        <w:rPr>
          <w:rFonts w:ascii="Times New Roman" w:hAnsi="Times New Roman" w:cs="Times New Roman"/>
          <w:sz w:val="24"/>
          <w:szCs w:val="24"/>
        </w:rPr>
        <w:t xml:space="preserve"> </w:t>
      </w:r>
    </w:p>
    <w:p w14:paraId="1A940255" w14:textId="4B0DDC82" w:rsidR="005E2747" w:rsidRDefault="000678FE" w:rsidP="005E274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Programın amacı ise, s</w:t>
      </w:r>
      <w:r w:rsidRPr="00382F6E">
        <w:rPr>
          <w:rFonts w:ascii="Times New Roman" w:hAnsi="Times New Roman" w:cs="Times New Roman"/>
          <w:sz w:val="24"/>
          <w:szCs w:val="24"/>
        </w:rPr>
        <w:t>on yıllarda gıda endüstrisi sektörü büyük bir gelişme sağlamaktadır. Diğer endüstri dalları arasında hızla gelişme gösteren bu alan, gıda maddelerini sağlık koşullarına uygun olarak üreten, kalite kontrol ve diğer laboratuvar çalışmalarını en iyi şekilde yapan yetişmiş gıda teknikerlerine önemli ölçüde ihtiyaç duymaktadır. Gelendost Meslek yüksekokulu Gıda Teknolojisi Programı olarak bu ihtiyaca cevap vermek ve gıda sanayi ile hizmet sektörlerinin ara eleman ihtiyacını karşılamak için, gıda ile ilgili kavram ve ilkeleri benimsemiş, yeni sistemleri ve teknolojik yöntemleri takip edebilen, mevcut gıda ürünlerinin üretimini ve kalite kontrolünü yapabilecek birikime ve yeteneklere sahip, gıda güvenliğinin ve kalitesinin temini için gıda ürünlerinin üretim, işleme ve dağıtım aşamalarında asgari teknik ve hijyenik şartları gözeterek, gıda denetim ve kontrol hizmetleri yapabilecek ara insan gücünün yetiştirilmesi amaçlanmaktadır. Aynı zamanda gıdanın üretiminden tüketimine kadar geçen süreçteki bütün aşamalarda numune alma, alınan numunelerin kalite kontrol analizlerini yapma bilgi ve becerisine sahip, iletişim becerisi güçlü, problem çözme yeteneği olan nitelikli kişiler yetiştirmektir.</w:t>
      </w:r>
    </w:p>
    <w:p w14:paraId="6DD14EC6" w14:textId="6CA9D516" w:rsidR="00B46F18" w:rsidRDefault="00B46F18" w:rsidP="005E2747">
      <w:pPr>
        <w:spacing w:after="0" w:line="360" w:lineRule="auto"/>
        <w:contextualSpacing/>
        <w:jc w:val="both"/>
        <w:rPr>
          <w:rFonts w:ascii="Times New Roman" w:hAnsi="Times New Roman" w:cs="Times New Roman"/>
          <w:sz w:val="24"/>
          <w:szCs w:val="24"/>
        </w:rPr>
      </w:pPr>
    </w:p>
    <w:p w14:paraId="4A609B36" w14:textId="2A122F6A" w:rsidR="00B46F18" w:rsidRDefault="00B46F18" w:rsidP="005E2747">
      <w:pPr>
        <w:spacing w:after="0" w:line="360" w:lineRule="auto"/>
        <w:contextualSpacing/>
        <w:jc w:val="both"/>
        <w:rPr>
          <w:rFonts w:ascii="Times New Roman" w:hAnsi="Times New Roman" w:cs="Times New Roman"/>
          <w:sz w:val="24"/>
          <w:szCs w:val="24"/>
        </w:rPr>
      </w:pPr>
    </w:p>
    <w:p w14:paraId="16B1C3F6" w14:textId="5AF58AD2" w:rsidR="00B46F18" w:rsidRDefault="00B46F18" w:rsidP="005E2747">
      <w:pPr>
        <w:spacing w:after="0" w:line="360" w:lineRule="auto"/>
        <w:contextualSpacing/>
        <w:jc w:val="both"/>
        <w:rPr>
          <w:rFonts w:ascii="Times New Roman" w:hAnsi="Times New Roman" w:cs="Times New Roman"/>
          <w:sz w:val="24"/>
          <w:szCs w:val="24"/>
        </w:rPr>
      </w:pPr>
    </w:p>
    <w:p w14:paraId="18DB88A9" w14:textId="77777777" w:rsidR="00B46F18" w:rsidRPr="00382F6E" w:rsidRDefault="00B46F18" w:rsidP="005E2747">
      <w:pPr>
        <w:spacing w:after="0" w:line="360" w:lineRule="auto"/>
        <w:contextualSpacing/>
        <w:jc w:val="both"/>
        <w:rPr>
          <w:rFonts w:ascii="Times New Roman" w:hAnsi="Times New Roman" w:cs="Times New Roman"/>
          <w:sz w:val="24"/>
          <w:szCs w:val="24"/>
        </w:rPr>
      </w:pPr>
    </w:p>
    <w:p w14:paraId="3413606F" w14:textId="77777777" w:rsidR="00AC763B" w:rsidRPr="005D43E7" w:rsidRDefault="00AC763B" w:rsidP="00AC763B">
      <w:pPr>
        <w:pStyle w:val="Balk1"/>
        <w:spacing w:line="360" w:lineRule="auto"/>
        <w:jc w:val="both"/>
      </w:pPr>
      <w:bookmarkStart w:id="6" w:name="_Toc95868074"/>
      <w:r w:rsidRPr="005D43E7">
        <w:t>LİDERLİK, YÖNETİŞİM ve KALİTE</w:t>
      </w:r>
      <w:bookmarkEnd w:id="6"/>
    </w:p>
    <w:p w14:paraId="66674CBA" w14:textId="77777777" w:rsidR="00AC763B" w:rsidRPr="00E13BF3" w:rsidRDefault="00AC763B" w:rsidP="00AC763B">
      <w:pPr>
        <w:spacing w:before="120" w:after="120" w:line="360" w:lineRule="auto"/>
        <w:jc w:val="both"/>
        <w:outlineLvl w:val="1"/>
        <w:rPr>
          <w:rFonts w:ascii="Times New Roman" w:eastAsia="Calibri" w:hAnsi="Times New Roman" w:cs="Times New Roman"/>
          <w:b/>
          <w:bCs/>
          <w:color w:val="4472C4"/>
        </w:rPr>
      </w:pPr>
      <w:bookmarkStart w:id="7" w:name="_Toc95868075"/>
      <w:r w:rsidRPr="00E13BF3">
        <w:rPr>
          <w:rFonts w:ascii="Times New Roman" w:eastAsia="Calibri" w:hAnsi="Times New Roman" w:cs="Times New Roman"/>
          <w:b/>
          <w:bCs/>
          <w:color w:val="4472C4"/>
        </w:rPr>
        <w:t>A.1. Liderlik ve Kalite</w:t>
      </w:r>
      <w:bookmarkEnd w:id="7"/>
    </w:p>
    <w:p w14:paraId="23F7639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Gıda işleme bölümü kurumsal dönüşümünü sağlayabilen yönetişim modeline sahiptir. Liderlik yaklaşımları ve iç kalite güvence mekanizmaları uygulanmaktadır ve kalite güvence kültürü içselleştirilmiştir. Bölümde mevcut bir kalite komisyonu bulunmamakla birlikte kalite süreci Yüksekokul Kalite Komisyonu ile koordineli yürütülmektedir (Kanıt A.1.1). </w:t>
      </w:r>
    </w:p>
    <w:p w14:paraId="64B3B65F"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8" w:name="_Toc95868076"/>
      <w:r w:rsidRPr="00E13BF3">
        <w:rPr>
          <w:rFonts w:ascii="Times New Roman" w:eastAsia="Calibri" w:hAnsi="Times New Roman" w:cs="Times New Roman"/>
          <w:b/>
          <w:bCs/>
          <w:color w:val="4472C4"/>
        </w:rPr>
        <w:t>A.1.1. Yönetim Modeli ve İdari Yapı</w:t>
      </w:r>
      <w:bookmarkEnd w:id="8"/>
    </w:p>
    <w:p w14:paraId="5D684EA6" w14:textId="77777777" w:rsidR="00AC763B" w:rsidRPr="00E13BF3" w:rsidRDefault="00AC763B" w:rsidP="00AC763B">
      <w:pPr>
        <w:shd w:val="clear" w:color="auto" w:fill="FFFFFF"/>
        <w:spacing w:before="100" w:beforeAutospacing="1" w:after="120" w:line="360" w:lineRule="auto"/>
        <w:jc w:val="both"/>
        <w:rPr>
          <w:rFonts w:ascii="Times New Roman" w:eastAsia="Times New Roman" w:hAnsi="Times New Roman" w:cs="Times New Roman"/>
          <w:highlight w:val="yellow"/>
          <w:lang w:eastAsia="tr-TR"/>
        </w:rPr>
      </w:pPr>
      <w:r w:rsidRPr="00E13BF3">
        <w:rPr>
          <w:rFonts w:ascii="Times New Roman" w:eastAsia="Times New Roman" w:hAnsi="Times New Roman" w:cs="Times New Roman"/>
          <w:lang w:eastAsia="tr-TR"/>
        </w:rPr>
        <w:t xml:space="preserve">Gıda İşleme Bölümü yönetişim modeli ve idari yapısı Yüksekokulda uygulanan model ile uyumlu olacak şekilde yürütülmektedir. Gıda Teknolojisi Programımızda kadrolu olarak üç Doktor Öğretim Üyesi bulunmaktadır. Öğretim üyeleri bölüm başkanına, bölüm başkanı da birim yöneticisine bağlı olarak görev yapmaktadır. Bölüm başkanı ve bölüm komisyonları programa ait dersler, öğretim planı, staj kriterleri ve sınav takvimi gibi konuları aktif olarak planlamaktadır. Bölüm idari işleri Meslek Yüksekokul Müdürlüğü idari personeli tarafından yürütülmektedir. Yüksekokula ait görev tanımları, iş akış süreçleri ve bölüm komisyon ve kurulları ile ilgili tanım ve şemalar birimimizin web sayfasında bulunmaktadır. Kurumumuzda, Elektronik Belge Yönetim Sistemi (EBYS), Öğrenci Bilgi Sistemi (OBS), Personel Bilgi Sistemi (PBS), gibi sistemler birbirinden bağımsız olarak mevcuttur. Bu sistemler süreç yönetiminde veri elde edilmesini sağlamaktadır. </w:t>
      </w:r>
    </w:p>
    <w:p w14:paraId="059E24FA" w14:textId="77777777" w:rsidR="00AC763B" w:rsidRPr="00E13BF3" w:rsidRDefault="00AC763B" w:rsidP="00AC763B">
      <w:pPr>
        <w:shd w:val="clear" w:color="auto" w:fill="FFFFFF"/>
        <w:spacing w:after="12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Bölüme ait çalışma komisyonları ve birim üyelerinin yetki görev ve sorumluluklarını belirten dokümanlar web sitesinde yer almaktadır (Kanıt A 1.1</w:t>
      </w:r>
      <w:r>
        <w:rPr>
          <w:rFonts w:ascii="Times New Roman" w:eastAsia="Times New Roman" w:hAnsi="Times New Roman" w:cs="Times New Roman"/>
          <w:lang w:eastAsia="tr-TR"/>
        </w:rPr>
        <w:t>.1, Kanıt A 1.1.2</w:t>
      </w:r>
      <w:r w:rsidRPr="00E13BF3">
        <w:rPr>
          <w:rFonts w:ascii="Times New Roman" w:eastAsia="Times New Roman" w:hAnsi="Times New Roman" w:cs="Times New Roman"/>
          <w:lang w:eastAsia="tr-TR"/>
        </w:rPr>
        <w:t>).</w:t>
      </w:r>
    </w:p>
    <w:p w14:paraId="1EFD492A" w14:textId="77777777" w:rsidR="00AC763B" w:rsidRPr="00E13BF3" w:rsidRDefault="00AC763B" w:rsidP="00AC763B">
      <w:pPr>
        <w:spacing w:before="120"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Planlama Faaliyetleri</w:t>
      </w:r>
    </w:p>
    <w:p w14:paraId="75EC8887"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 planlama faaliyetlerini bölüm başkanı ve öğretim üyelerinin ortak çalışmalarının sonucu olarak Meslek Yüksekokulu Müdürlüğü ile koordineli olarak yürütülmektedir. Bölümde yüksek kaliteyi kalıcı bir şekilde sağlayan kurumsal kültür ile kurumdaki değer ve beklentiler doğrultusunda kalite çalışmalarının koordine edilmesini sağlamak temel amaçtır. Bölümde akademik personel öğrencilerimize hem teorik hem de pratik olarak akademik çalışmalarında gerekli katkıyı sağlamak için kendilerine mevzuatın vermiş olduğu hak ve yükümlülükler çerçevesinde eğitim, araştırma faaliyetlerini Üniversitemiz Senatosu tarafından onaylanan Akademik takvim çerçevesin</w:t>
      </w:r>
      <w:r>
        <w:rPr>
          <w:rFonts w:ascii="Times New Roman" w:eastAsia="Calibri" w:hAnsi="Times New Roman" w:cs="Times New Roman"/>
        </w:rPr>
        <w:t>de sürdürmektedir (Kanıt A.1.1.3</w:t>
      </w:r>
      <w:r w:rsidRPr="00E13BF3">
        <w:rPr>
          <w:rFonts w:ascii="Times New Roman" w:eastAsia="Calibri" w:hAnsi="Times New Roman" w:cs="Times New Roman"/>
        </w:rPr>
        <w:t>). Bölümde bölüm başkanı ataması her üç yılda bir yapılmaktadır.</w:t>
      </w:r>
    </w:p>
    <w:p w14:paraId="0E3E8CB2" w14:textId="77777777" w:rsidR="00AC763B" w:rsidRPr="00E13BF3" w:rsidRDefault="00AC763B" w:rsidP="00AC763B">
      <w:pPr>
        <w:spacing w:before="120"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Uygulama Faaliyetleri</w:t>
      </w:r>
    </w:p>
    <w:p w14:paraId="10A840A4" w14:textId="77777777" w:rsidR="00AC763B" w:rsidRPr="00E13BF3" w:rsidRDefault="00AC763B" w:rsidP="00AC763B">
      <w:pPr>
        <w:spacing w:after="120" w:line="360" w:lineRule="auto"/>
        <w:jc w:val="both"/>
        <w:rPr>
          <w:rFonts w:ascii="Times New Roman" w:eastAsia="Calibri" w:hAnsi="Times New Roman" w:cs="Times New Roman"/>
          <w:color w:val="FF0000"/>
        </w:rPr>
      </w:pPr>
      <w:r w:rsidRPr="00E13BF3">
        <w:rPr>
          <w:rFonts w:ascii="Times New Roman" w:eastAsia="Calibri" w:hAnsi="Times New Roman" w:cs="Times New Roman"/>
        </w:rPr>
        <w:t>Bölüm amaçları doğrultusunda gerçekleştirilen eğitim, araştırma ve hizmet faaliyetleri bölüm kurulu ve komisyonları tarafın</w:t>
      </w:r>
      <w:r>
        <w:rPr>
          <w:rFonts w:ascii="Times New Roman" w:eastAsia="Calibri" w:hAnsi="Times New Roman" w:cs="Times New Roman"/>
        </w:rPr>
        <w:t>dan yapılmaktadır (Kanıt A.1.1.4</w:t>
      </w:r>
      <w:r w:rsidRPr="00E13BF3">
        <w:rPr>
          <w:rFonts w:ascii="Times New Roman" w:eastAsia="Calibri" w:hAnsi="Times New Roman" w:cs="Times New Roman"/>
        </w:rPr>
        <w:t xml:space="preserve">). Bölüm eğitim süreçlerinin sağlıklı bir şekilde </w:t>
      </w:r>
      <w:r w:rsidRPr="00E13BF3">
        <w:rPr>
          <w:rFonts w:ascii="Times New Roman" w:eastAsia="Calibri" w:hAnsi="Times New Roman" w:cs="Times New Roman"/>
        </w:rPr>
        <w:lastRenderedPageBreak/>
        <w:t>yürütülmesi amacıyla üniversitemiz tarafından geliştirilen yönetmelik, yönerge, usul ve esaslar ve kurul kararları akademik çalışmaların gereklilikleri ve güncel gelişmeler ışığında sürekli gözden geçirilmekte ve yeni düzenlemeler yapılmaktadır</w:t>
      </w:r>
      <w:r>
        <w:rPr>
          <w:rFonts w:ascii="Times New Roman" w:eastAsia="Calibri" w:hAnsi="Times New Roman" w:cs="Times New Roman"/>
        </w:rPr>
        <w:t xml:space="preserve"> (Kanıt A.1.1.5</w:t>
      </w:r>
      <w:r w:rsidRPr="00E13BF3">
        <w:rPr>
          <w:rFonts w:ascii="Times New Roman" w:eastAsia="Calibri" w:hAnsi="Times New Roman" w:cs="Times New Roman"/>
        </w:rPr>
        <w:t xml:space="preserve">). </w:t>
      </w:r>
    </w:p>
    <w:p w14:paraId="21C47AFE" w14:textId="77777777" w:rsidR="00AC763B" w:rsidRPr="00C85EE6" w:rsidRDefault="00AC763B" w:rsidP="00AC763B">
      <w:pPr>
        <w:spacing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rPr>
        <w:t>Üniversitemiz ve Yüksekokul politikalarıyla uyumlu olarak bölüm başkanı ataması 3 yılda bir yeniden yapılarak bölüm yönetim süreci yürütülmektedir. Bölüm kurulu tarafından Öğrenci donanımlarını geliştirmek amacı ile İşyeri Mesleki Eğitim Uygulamaları ve Staj dersleri gibi süreç yönetimleri gerç</w:t>
      </w:r>
      <w:r>
        <w:rPr>
          <w:rFonts w:ascii="Times New Roman" w:eastAsia="Calibri" w:hAnsi="Times New Roman" w:cs="Times New Roman"/>
        </w:rPr>
        <w:t>ekleştirilmektedir (Kanıt A1.1.6</w:t>
      </w:r>
      <w:r w:rsidRPr="00E13BF3">
        <w:rPr>
          <w:rFonts w:ascii="Times New Roman" w:eastAsia="Calibri" w:hAnsi="Times New Roman" w:cs="Times New Roman"/>
        </w:rPr>
        <w:t>).</w:t>
      </w:r>
    </w:p>
    <w:p w14:paraId="09AF2A95" w14:textId="77777777" w:rsidR="00AC763B" w:rsidRPr="00E13BF3" w:rsidRDefault="00AC763B" w:rsidP="00AC763B">
      <w:pPr>
        <w:spacing w:before="120"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Kontrol Etme Faaliyetleri</w:t>
      </w:r>
    </w:p>
    <w:p w14:paraId="20015479"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karşılaşılan problemler için Üniversitemiz altyapısında mevcut olan öğrenci bilgi sistemi aracılığı ile elde edilen öğrenci geri bildirimleri değerlendirilerek muhtemel çözüml</w:t>
      </w:r>
      <w:r>
        <w:rPr>
          <w:rFonts w:ascii="Times New Roman" w:eastAsia="Calibri" w:hAnsi="Times New Roman" w:cs="Times New Roman"/>
        </w:rPr>
        <w:t>er üretilmektedir (Kanıt A.1.1.7</w:t>
      </w:r>
      <w:r w:rsidRPr="00E13BF3">
        <w:rPr>
          <w:rFonts w:ascii="Times New Roman" w:eastAsia="Calibri" w:hAnsi="Times New Roman" w:cs="Times New Roman"/>
        </w:rPr>
        <w:t>).</w:t>
      </w:r>
    </w:p>
    <w:p w14:paraId="6E125E3A"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 xml:space="preserve">Birimin geneline yayılmış, kalite güvencesi sistemi ve kültürünün gelişimini destekleyen etkin liderlik uygulamaları bulunmaktadır. </w:t>
      </w:r>
    </w:p>
    <w:p w14:paraId="51B5C0B8"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b/>
          <w:bCs/>
          <w:u w:val="single"/>
        </w:rPr>
        <w:t>Kanıtlar</w:t>
      </w:r>
      <w:r w:rsidRPr="00E13BF3">
        <w:rPr>
          <w:rFonts w:ascii="Times New Roman" w:eastAsia="Calibri" w:hAnsi="Times New Roman" w:cs="Times New Roman"/>
        </w:rPr>
        <w:t xml:space="preserve"> </w:t>
      </w:r>
    </w:p>
    <w:p w14:paraId="44AF312E"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 A.1.1:</w:t>
      </w:r>
      <w:r w:rsidRPr="00E13BF3">
        <w:rPr>
          <w:rFonts w:ascii="Times New Roman" w:eastAsia="Calibri" w:hAnsi="Times New Roman" w:cs="Times New Roman"/>
          <w:color w:val="FF0000"/>
        </w:rPr>
        <w:t xml:space="preserve"> </w:t>
      </w:r>
      <w:hyperlink r:id="rId12" w:history="1">
        <w:r w:rsidRPr="00E13BF3">
          <w:rPr>
            <w:rFonts w:ascii="Times New Roman" w:eastAsia="Calibri" w:hAnsi="Times New Roman" w:cs="Times New Roman"/>
            <w:color w:val="0563C1"/>
            <w:u w:val="single"/>
          </w:rPr>
          <w:t>https://gelendostmyo.isparta.edu.tr/assets/uploads/sites/82/files/birim-kalite-komisyonu-29082023.pdf</w:t>
        </w:r>
      </w:hyperlink>
    </w:p>
    <w:p w14:paraId="0FFE7F7D" w14:textId="77777777" w:rsidR="00AC763B" w:rsidRDefault="00AC763B" w:rsidP="00AC763B">
      <w:pPr>
        <w:shd w:val="clear" w:color="auto" w:fill="FFFFFF"/>
        <w:spacing w:after="240" w:line="240" w:lineRule="auto"/>
        <w:jc w:val="both"/>
        <w:rPr>
          <w:rFonts w:ascii="Times New Roman" w:eastAsia="Times New Roman" w:hAnsi="Times New Roman" w:cs="Times New Roman"/>
          <w:color w:val="0563C1"/>
          <w:u w:val="single"/>
          <w:lang w:eastAsia="tr-TR"/>
        </w:rPr>
      </w:pPr>
      <w:r w:rsidRPr="00E13BF3">
        <w:rPr>
          <w:rFonts w:ascii="Times New Roman" w:eastAsia="Times New Roman" w:hAnsi="Times New Roman" w:cs="Times New Roman"/>
          <w:lang w:eastAsia="tr-TR"/>
        </w:rPr>
        <w:t xml:space="preserve">Kanıt A 1.1.1. </w:t>
      </w:r>
      <w:hyperlink r:id="rId13" w:history="1">
        <w:r w:rsidRPr="00E13BF3">
          <w:rPr>
            <w:rFonts w:ascii="Times New Roman" w:eastAsia="Times New Roman" w:hAnsi="Times New Roman" w:cs="Times New Roman"/>
            <w:color w:val="0563C1"/>
            <w:u w:val="single"/>
            <w:lang w:eastAsia="tr-TR"/>
          </w:rPr>
          <w:t>https://gelendostmyo.isparta.edu.tr/assets/uploads/sites/82/files/staj-calisma-grubu-29082023.pdf</w:t>
        </w:r>
      </w:hyperlink>
      <w:r>
        <w:rPr>
          <w:rFonts w:ascii="Times New Roman" w:eastAsia="Times New Roman" w:hAnsi="Times New Roman" w:cs="Times New Roman"/>
          <w:color w:val="0563C1"/>
          <w:u w:val="single"/>
          <w:lang w:eastAsia="tr-TR"/>
        </w:rPr>
        <w:t xml:space="preserve"> </w:t>
      </w:r>
    </w:p>
    <w:p w14:paraId="316DA6B8" w14:textId="77777777" w:rsidR="00AC763B" w:rsidRPr="00E13BF3" w:rsidRDefault="00AC763B" w:rsidP="00AC763B">
      <w:pPr>
        <w:shd w:val="clear" w:color="auto" w:fill="FFFFFF"/>
        <w:spacing w:after="240" w:line="240" w:lineRule="auto"/>
        <w:jc w:val="both"/>
        <w:rPr>
          <w:rFonts w:ascii="Times New Roman" w:eastAsia="Times New Roman" w:hAnsi="Times New Roman" w:cs="Times New Roman"/>
          <w:color w:val="FF0000"/>
          <w:lang w:eastAsia="tr-TR"/>
        </w:rPr>
      </w:pPr>
      <w:r w:rsidRPr="00E13BF3">
        <w:rPr>
          <w:rFonts w:ascii="Times New Roman" w:eastAsia="Times New Roman" w:hAnsi="Times New Roman" w:cs="Times New Roman"/>
          <w:lang w:eastAsia="tr-TR"/>
        </w:rPr>
        <w:t xml:space="preserve">Kanıt A 1.1.2. </w:t>
      </w:r>
      <w:hyperlink r:id="rId14" w:history="1">
        <w:r w:rsidRPr="00E13BF3">
          <w:rPr>
            <w:rFonts w:ascii="Times New Roman" w:eastAsia="Times New Roman" w:hAnsi="Times New Roman" w:cs="Times New Roman"/>
            <w:color w:val="0563C1"/>
            <w:u w:val="single"/>
            <w:lang w:eastAsia="tr-TR"/>
          </w:rPr>
          <w:t>https://gelendostmyo.isparta.edu.tr/tr/kurumsal/yetki-gorev-ve-sorumluluklar-12451s.html</w:t>
        </w:r>
      </w:hyperlink>
    </w:p>
    <w:p w14:paraId="56A19F2F" w14:textId="77777777" w:rsidR="00AC763B" w:rsidRPr="007560F3" w:rsidRDefault="00AC763B" w:rsidP="00AC763B">
      <w:pPr>
        <w:shd w:val="clear" w:color="auto" w:fill="FFFFFF"/>
        <w:spacing w:after="240" w:line="240" w:lineRule="auto"/>
        <w:jc w:val="both"/>
      </w:pPr>
      <w:r w:rsidRPr="00E13BF3">
        <w:rPr>
          <w:rFonts w:ascii="Times New Roman" w:eastAsia="Times New Roman" w:hAnsi="Times New Roman" w:cs="Times New Roman"/>
          <w:lang w:eastAsia="tr-TR"/>
        </w:rPr>
        <w:t xml:space="preserve">Kanıt A 1.1.3. </w:t>
      </w:r>
      <w:hyperlink r:id="rId15" w:history="1">
        <w:r w:rsidRPr="00476232">
          <w:rPr>
            <w:rStyle w:val="Kpr"/>
          </w:rPr>
          <w:t>https://isparta.edu.tr/AkademikTakvim/2025-2026-Egitim-Ogretim-Yili-Akademik-Takvim-İs-Plani.pdf</w:t>
        </w:r>
      </w:hyperlink>
    </w:p>
    <w:p w14:paraId="1164ACB6"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A.1.1.4. . </w:t>
      </w:r>
      <w:hyperlink r:id="rId16" w:history="1">
        <w:r w:rsidRPr="000731E9">
          <w:rPr>
            <w:rStyle w:val="Kpr"/>
          </w:rPr>
          <w:t>https://gelendostmyo.isparta.edu.tr/tr/kurullar/kurullar-16040s.html</w:t>
        </w:r>
      </w:hyperlink>
    </w:p>
    <w:p w14:paraId="5E428567" w14:textId="77777777" w:rsidR="00AC763B" w:rsidRDefault="00AC763B" w:rsidP="00AC763B">
      <w:pPr>
        <w:spacing w:before="120" w:after="120" w:line="240" w:lineRule="auto"/>
        <w:jc w:val="both"/>
      </w:pPr>
      <w:r w:rsidRPr="00E13BF3">
        <w:rPr>
          <w:rFonts w:ascii="Times New Roman" w:eastAsia="Calibri" w:hAnsi="Times New Roman" w:cs="Times New Roman"/>
        </w:rPr>
        <w:t>Kanıt A.1.1.5</w:t>
      </w:r>
      <w:r>
        <w:rPr>
          <w:rFonts w:ascii="Times New Roman" w:eastAsia="Calibri" w:hAnsi="Times New Roman" w:cs="Times New Roman"/>
        </w:rPr>
        <w:t xml:space="preserve">. </w:t>
      </w:r>
      <w:hyperlink r:id="rId17" w:history="1">
        <w:r w:rsidRPr="00476232">
          <w:rPr>
            <w:rStyle w:val="Kpr"/>
          </w:rPr>
          <w:t>https://gelendostmyo.isparta.edu.tr/tr/raporlar/2024-akran-ve-oz-degerlendirme-raporlari-17029s.html</w:t>
        </w:r>
      </w:hyperlink>
    </w:p>
    <w:p w14:paraId="39049E9B" w14:textId="77777777"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A.1.1.6. </w:t>
      </w:r>
      <w:hyperlink r:id="rId18" w:history="1">
        <w:r w:rsidRPr="00E83C7B">
          <w:rPr>
            <w:rStyle w:val="Kpr"/>
            <w:rFonts w:ascii="Times New Roman" w:eastAsia="Calibri" w:hAnsi="Times New Roman" w:cs="Times New Roman"/>
          </w:rPr>
          <w:t>https://gelendostmyo.isparta.edu.tr/assets/uploads/sites/82/files/uygulamali-egitimler-komisyonu-11102024.pdf</w:t>
        </w:r>
      </w:hyperlink>
    </w:p>
    <w:p w14:paraId="01456027" w14:textId="77777777" w:rsidR="00AC763B" w:rsidRPr="00FD6743" w:rsidRDefault="00AC763B" w:rsidP="00AC763B">
      <w:pPr>
        <w:spacing w:before="120" w:after="120" w:line="240" w:lineRule="auto"/>
        <w:jc w:val="both"/>
        <w:rPr>
          <w:rFonts w:ascii="Times New Roman" w:eastAsia="Times New Roman" w:hAnsi="Times New Roman" w:cs="Times New Roman"/>
          <w:b/>
          <w:bCs/>
          <w:noProof/>
          <w:color w:val="FF0000"/>
          <w:u w:val="single"/>
        </w:rPr>
      </w:pPr>
      <w:r>
        <w:rPr>
          <w:rFonts w:ascii="Times New Roman" w:eastAsia="Calibri" w:hAnsi="Times New Roman" w:cs="Times New Roman"/>
        </w:rPr>
        <w:t>Kanıt A.1.1.7.</w:t>
      </w:r>
      <w:r w:rsidRPr="00DD1BB2">
        <w:t xml:space="preserve"> </w:t>
      </w:r>
      <w:hyperlink r:id="rId19" w:history="1">
        <w:r w:rsidRPr="00E13BF3">
          <w:rPr>
            <w:rFonts w:ascii="Times New Roman" w:eastAsia="Times New Roman" w:hAnsi="Times New Roman" w:cs="Times New Roman"/>
            <w:noProof/>
            <w:color w:val="0563C1"/>
            <w:u w:val="single"/>
          </w:rPr>
          <w:t>https://akts.isparta.edu.tr/Public/AnketIndex.aspx</w:t>
        </w:r>
      </w:hyperlink>
    </w:p>
    <w:p w14:paraId="5D86625A"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0777FAA8"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9" w:name="_Toc95868077"/>
      <w:r w:rsidRPr="00E13BF3">
        <w:rPr>
          <w:rFonts w:ascii="Times New Roman" w:eastAsia="Calibri" w:hAnsi="Times New Roman" w:cs="Times New Roman"/>
          <w:b/>
          <w:bCs/>
          <w:color w:val="4472C4"/>
        </w:rPr>
        <w:t>A.1.2. Liderlik</w:t>
      </w:r>
      <w:bookmarkEnd w:id="9"/>
    </w:p>
    <w:p w14:paraId="20D7A37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Üniversitemiz tarafından kalite kültürü ve yaygınlaştırılması için alınan kararların uygulanması ve sürece katılımın sağlanması amacıyla, kalite çalışmalarından sorumlu Müdür, Müdür yardımcısı, Birim Kalite Komisyonunun katılımıyla kalite ekibi ile bilgilendirme toplantıları yapılmaktadır (Kanıt A.1.2.1, Kanıt A.1.2.2).</w:t>
      </w:r>
    </w:p>
    <w:p w14:paraId="0BA630E5"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Bölümümüzde akademik personel ve idari birimler ile yönetim arasında etkin bir iletişim ağı oluşturulmuştur ve yapıcı bir liderlik modeli mevcuttur. Bölümde etkin bir koordinasyon kültürü mevcuttur. </w:t>
      </w:r>
      <w:r w:rsidRPr="00E13BF3">
        <w:rPr>
          <w:rFonts w:ascii="Times New Roman" w:eastAsia="Calibri" w:hAnsi="Times New Roman" w:cs="Times New Roman"/>
        </w:rPr>
        <w:lastRenderedPageBreak/>
        <w:t>Bölümde bölüm başkanı liderliğinde çalışma grupları ve komisyonlar ile süreç yürütülmekted</w:t>
      </w:r>
      <w:r>
        <w:rPr>
          <w:rFonts w:ascii="Times New Roman" w:eastAsia="Calibri" w:hAnsi="Times New Roman" w:cs="Times New Roman"/>
        </w:rPr>
        <w:t>ir (Kanıt A.1.2.3</w:t>
      </w:r>
      <w:r w:rsidRPr="00E13BF3">
        <w:rPr>
          <w:rFonts w:ascii="Times New Roman" w:eastAsia="Calibri" w:hAnsi="Times New Roman" w:cs="Times New Roman"/>
        </w:rPr>
        <w:t>). Bölüm başkanı program hedefleri doğrultusunda yetki ve zaman paylaşımını etkin ve dengeli bir biçimde yönetmektedir ve kalite güvence sistemini yaygınlaştırmak için bilgilendirme ve toplantılar yapmaktadır.</w:t>
      </w:r>
    </w:p>
    <w:p w14:paraId="01AE8AED"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Bölüm başkanı bölüm değerleri ve hedefleri doğrultusunda stratejilerinin yanı sıra; yetki paylaşımını, ilişkileri, zamanı, kurumsal motivasyon ve stresi de etkin ve dengeli biçimde yönetmektedir. Liderlik ve kalite güvencesi kültürü, birim ve bölümlerdeki bütüncül kalite yönetimi kapsamında izlenmekte, paydaşlarla birlikte değerlendirilmekte ve izlem sonuçlarına göre önlem alınmaktadır. </w:t>
      </w:r>
    </w:p>
    <w:p w14:paraId="20144F63"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46363FAA"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Birimde doğal bir liderlik rolü üstlenen bölüm başkanı yetki paylaşımını komisyon ve çalışma grupları aracılığıyla gerçekleştirmekted</w:t>
      </w:r>
      <w:r>
        <w:rPr>
          <w:rFonts w:ascii="Times New Roman" w:eastAsia="Calibri" w:hAnsi="Times New Roman" w:cs="Times New Roman"/>
        </w:rPr>
        <w:t>ir (Kanıt A.1.2.3</w:t>
      </w:r>
      <w:r w:rsidRPr="00E13BF3">
        <w:rPr>
          <w:rFonts w:ascii="Times New Roman" w:eastAsia="Calibri" w:hAnsi="Times New Roman" w:cs="Times New Roman"/>
        </w:rPr>
        <w:t>). Bölümde akademik, idari personel ve öğrenciler arasında etkin bir iletişim ağının oluşturulması için tüm planlamalar yapılmıştır. Bu planlamaların oluşturulmasında kurum alt yapısında bulunan, Elektronik Belge Yönetim Sistemi, Öğrenci Bilgi Sistemi, Personel Bilgi Sistemi, gibi sistemler birimde yönetim, idari ve akademik personel ve öğrenciler arasında iletişimin sağlanması ve iş akış sürecinin yürütülmes</w:t>
      </w:r>
      <w:r>
        <w:rPr>
          <w:rFonts w:ascii="Times New Roman" w:eastAsia="Calibri" w:hAnsi="Times New Roman" w:cs="Times New Roman"/>
        </w:rPr>
        <w:t>ini sağlamaktadır (Kanıt A.1.2.4, Kanıt A.1.2.5, Kanıt A.1.2.6</w:t>
      </w:r>
      <w:r w:rsidRPr="00E13BF3">
        <w:rPr>
          <w:rFonts w:ascii="Times New Roman" w:eastAsia="Calibri" w:hAnsi="Times New Roman" w:cs="Times New Roman"/>
        </w:rPr>
        <w:t xml:space="preserve">). </w:t>
      </w:r>
    </w:p>
    <w:p w14:paraId="2A353E2B"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579EB031"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görevli bölüm başkanı, akademik personel, idari personelin görev tanımları hazırlanmış ve okulumuzun web sayfasında ya</w:t>
      </w:r>
      <w:r>
        <w:rPr>
          <w:rFonts w:ascii="Times New Roman" w:eastAsia="Calibri" w:hAnsi="Times New Roman" w:cs="Times New Roman"/>
        </w:rPr>
        <w:t>yınlanmıştır (Kanıt A.1.2.7</w:t>
      </w:r>
      <w:r w:rsidRPr="00E13BF3">
        <w:rPr>
          <w:rFonts w:ascii="Times New Roman" w:eastAsia="Calibri" w:hAnsi="Times New Roman" w:cs="Times New Roman"/>
        </w:rPr>
        <w:t xml:space="preserve">). Bölümde kurum içi liderlik ve kalite kültürü tüm akademik ve idari personel tarafından benimsenmiş olup sürecin uygulanmasında üniversite altyapı sistemleri kullanılmaktadır. </w:t>
      </w:r>
    </w:p>
    <w:p w14:paraId="7DDA26F5"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Kontrol Etme Faaliyetleri</w:t>
      </w:r>
    </w:p>
    <w:p w14:paraId="35157912" w14:textId="77777777" w:rsidR="00AC763B" w:rsidRPr="00E13BF3" w:rsidRDefault="00AC763B" w:rsidP="00AC763B">
      <w:pPr>
        <w:spacing w:before="1" w:after="120" w:line="360" w:lineRule="auto"/>
        <w:ind w:left="118"/>
        <w:jc w:val="both"/>
        <w:rPr>
          <w:rFonts w:ascii="Times New Roman" w:eastAsia="Times New Roman" w:hAnsi="Times New Roman" w:cs="Times New Roman"/>
          <w:noProof/>
        </w:rPr>
      </w:pPr>
      <w:r w:rsidRPr="00E13BF3">
        <w:rPr>
          <w:rFonts w:ascii="Times New Roman" w:eastAsia="Calibri" w:hAnsi="Times New Roman" w:cs="Times New Roman"/>
        </w:rPr>
        <w:t xml:space="preserve">Bölüm liderlik kontrol faaliyetleri Yüksekokul yapısı ile uyumlu olarak Yüksekokul müdürü liderliğinde gerçekleştirilen ve Yüksekokuldaki diğer birimler ile yüksek etkileşimde ve düşünce aktarımında bulunulan yönetim kurulu ve yüksekokul komisyonu toplantıları aracılığı ile sürdürülmektedir (Kanıt A.1.2.8, Kanıt A.1.2.9). Bölüm öğretim üyeleri ve iç paydaş olan öğrenci geri bildirimleri kontrol faaliyetlerini desteklemektedir (Kanıt A.1.2.10).  </w:t>
      </w:r>
      <w:r w:rsidRPr="00E13BF3">
        <w:rPr>
          <w:rFonts w:ascii="Times New Roman" w:eastAsia="Times New Roman" w:hAnsi="Times New Roman" w:cs="Times New Roman"/>
          <w:noProof/>
        </w:rPr>
        <w:t xml:space="preserve">Bölüm başkanı liderliğinde yapılan bölüm kurulu ve Yüksekokul müdürü lideriliğnde yüksekokul kurulu toplantıları yapılmaktadır. Bu toplatılar ile kurum akademik ve idari personelinden alınan geri bildirimler ve gözlemler neticesinde süreç gidişatı değerlendirilmekte ve oluşabilecek muhtemel potansiyel uygunsuzlukların önüne geçilmektedir.  Yüksekokul Kurulu ve Bölüm Kurulunca alınan kararlar doğrultusunda süreç işlemektedir </w:t>
      </w:r>
      <w:r w:rsidRPr="00E13BF3">
        <w:rPr>
          <w:rFonts w:ascii="Times New Roman" w:eastAsia="Calibri" w:hAnsi="Times New Roman" w:cs="Times New Roman"/>
        </w:rPr>
        <w:t>(Kanıt A.1</w:t>
      </w:r>
      <w:r w:rsidRPr="00E13BF3">
        <w:rPr>
          <w:rFonts w:ascii="Times New Roman" w:eastAsia="Times New Roman" w:hAnsi="Times New Roman" w:cs="Times New Roman"/>
          <w:noProof/>
        </w:rPr>
        <w:t xml:space="preserve">.2.9.). Hazırlanan ders planları kararları, akademik takvim ve iş planı taslağı, dönem ders görevlendirmeleri örnek uygulamalardır </w:t>
      </w:r>
      <w:r w:rsidRPr="00E13BF3">
        <w:rPr>
          <w:rFonts w:ascii="Times New Roman" w:eastAsia="Calibri" w:hAnsi="Times New Roman" w:cs="Times New Roman"/>
        </w:rPr>
        <w:t>(Kanıt A.1</w:t>
      </w:r>
      <w:r w:rsidRPr="00E13BF3">
        <w:rPr>
          <w:rFonts w:ascii="Times New Roman" w:eastAsia="Times New Roman" w:hAnsi="Times New Roman" w:cs="Times New Roman"/>
          <w:noProof/>
        </w:rPr>
        <w:t>.2.11, Kanıt A.1.2.12).</w:t>
      </w:r>
    </w:p>
    <w:p w14:paraId="13D268F4" w14:textId="77777777" w:rsidR="00AC763B" w:rsidRDefault="00AC763B" w:rsidP="00AC763B">
      <w:pPr>
        <w:spacing w:before="120" w:after="120" w:line="360" w:lineRule="auto"/>
        <w:jc w:val="both"/>
        <w:rPr>
          <w:rFonts w:ascii="Times New Roman" w:eastAsia="Times New Roman" w:hAnsi="Times New Roman" w:cs="Times New Roman"/>
          <w:noProof/>
        </w:rPr>
      </w:pPr>
      <w:r w:rsidRPr="00E13BF3">
        <w:rPr>
          <w:rFonts w:ascii="Times New Roman" w:eastAsia="Calibri" w:hAnsi="Times New Roman" w:cs="Times New Roman"/>
          <w:b/>
          <w:bCs/>
          <w:u w:val="single"/>
        </w:rPr>
        <w:t>Olgunluk Düzeyi (3)</w:t>
      </w:r>
      <w:r w:rsidRPr="00E13BF3">
        <w:rPr>
          <w:rFonts w:ascii="Times New Roman" w:eastAsia="Calibri" w:hAnsi="Times New Roman" w:cs="Times New Roman"/>
        </w:rPr>
        <w:t xml:space="preserve"> </w:t>
      </w:r>
      <w:r w:rsidRPr="00E13BF3">
        <w:rPr>
          <w:rFonts w:ascii="Times New Roman" w:eastAsia="Times New Roman" w:hAnsi="Times New Roman" w:cs="Times New Roman"/>
          <w:noProof/>
        </w:rPr>
        <w:t>Birimin geneline yayılmış, kalite güvencesi sistemi ve kültürünün gelişimini destekleyen etkin liderlik uygulamaları bulunmaktadır.</w:t>
      </w:r>
    </w:p>
    <w:p w14:paraId="0A112213" w14:textId="77777777" w:rsidR="00AC763B" w:rsidRPr="00E13BF3" w:rsidRDefault="00AC763B" w:rsidP="00AC763B">
      <w:pPr>
        <w:spacing w:before="120" w:after="120" w:line="360" w:lineRule="auto"/>
        <w:jc w:val="both"/>
        <w:rPr>
          <w:rFonts w:ascii="Times New Roman" w:eastAsia="Calibri" w:hAnsi="Times New Roman" w:cs="Times New Roman"/>
        </w:rPr>
      </w:pPr>
    </w:p>
    <w:p w14:paraId="4E54E6AD"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2A226865" w14:textId="726D546B" w:rsidR="00AC763B" w:rsidRDefault="00AC763B" w:rsidP="00AC763B">
      <w:pPr>
        <w:spacing w:after="0" w:line="360" w:lineRule="auto"/>
        <w:contextualSpacing/>
        <w:jc w:val="both"/>
      </w:pPr>
      <w:r w:rsidRPr="00E13BF3">
        <w:rPr>
          <w:rFonts w:ascii="Times New Roman" w:eastAsia="Calibri" w:hAnsi="Times New Roman" w:cs="Times New Roman"/>
        </w:rPr>
        <w:t xml:space="preserve">Kanıt A.1.2.1: </w:t>
      </w:r>
      <w:hyperlink r:id="rId20" w:history="1">
        <w:r w:rsidR="00A53E0B" w:rsidRPr="000D4670">
          <w:rPr>
            <w:rStyle w:val="Kpr"/>
          </w:rPr>
          <w:t>https://gelendostmyo.isparta.edu.tr/tr/kalite</w:t>
        </w:r>
      </w:hyperlink>
    </w:p>
    <w:p w14:paraId="050BB39A" w14:textId="77777777" w:rsidR="00AC763B" w:rsidRPr="00E13BF3" w:rsidRDefault="00AC763B" w:rsidP="00AC763B">
      <w:pPr>
        <w:spacing w:after="0" w:line="360" w:lineRule="auto"/>
        <w:contextualSpacing/>
        <w:jc w:val="both"/>
        <w:rPr>
          <w:rFonts w:ascii="Times New Roman" w:eastAsia="Calibri" w:hAnsi="Times New Roman" w:cs="Times New Roman"/>
          <w:color w:val="FF0000"/>
        </w:rPr>
      </w:pPr>
      <w:r w:rsidRPr="00E13BF3">
        <w:rPr>
          <w:rFonts w:ascii="Times New Roman" w:eastAsia="Calibri" w:hAnsi="Times New Roman" w:cs="Times New Roman"/>
        </w:rPr>
        <w:t>Kanıt A.1.2.2</w:t>
      </w:r>
      <w:r w:rsidRPr="00E13BF3">
        <w:rPr>
          <w:rFonts w:ascii="Times New Roman" w:eastAsia="Calibri" w:hAnsi="Times New Roman" w:cs="Times New Roman"/>
          <w:color w:val="FF0000"/>
        </w:rPr>
        <w:t xml:space="preserve">: </w:t>
      </w:r>
      <w:hyperlink r:id="rId21" w:history="1">
        <w:r w:rsidRPr="00E13BF3">
          <w:rPr>
            <w:rFonts w:ascii="Times New Roman" w:eastAsia="Calibri" w:hAnsi="Times New Roman" w:cs="Times New Roman"/>
            <w:color w:val="0563C1"/>
            <w:u w:val="single"/>
          </w:rPr>
          <w:t>https://gelendostmyo.isparta.edu.tr/tr/kalite</w:t>
        </w:r>
      </w:hyperlink>
    </w:p>
    <w:p w14:paraId="2CF5C44F" w14:textId="77777777" w:rsidR="00AC763B" w:rsidRDefault="00AC763B" w:rsidP="00AC763B">
      <w:pPr>
        <w:spacing w:after="0" w:line="360" w:lineRule="auto"/>
        <w:contextualSpacing/>
        <w:jc w:val="both"/>
      </w:pPr>
      <w:r w:rsidRPr="00E13BF3">
        <w:rPr>
          <w:rFonts w:ascii="Times New Roman" w:eastAsia="Calibri" w:hAnsi="Times New Roman" w:cs="Times New Roman"/>
        </w:rPr>
        <w:t xml:space="preserve">Kanıt A.1.2.3: </w:t>
      </w:r>
      <w:hyperlink r:id="rId22" w:history="1">
        <w:r w:rsidRPr="000731E9">
          <w:rPr>
            <w:rStyle w:val="Kpr"/>
          </w:rPr>
          <w:t>https://gelendostmyo.isparta.edu.tr/tr/kurumsal/calisma-gruplari-komisyonlar-16103s.html</w:t>
        </w:r>
      </w:hyperlink>
    </w:p>
    <w:p w14:paraId="6B78C85D" w14:textId="77777777" w:rsidR="00AC763B" w:rsidRPr="00E13BF3" w:rsidRDefault="00AC763B" w:rsidP="00AC763B">
      <w:pPr>
        <w:spacing w:after="0" w:line="360" w:lineRule="auto"/>
        <w:contextualSpacing/>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A.1.2.4: </w:t>
      </w:r>
      <w:hyperlink r:id="rId23" w:history="1">
        <w:r w:rsidRPr="00E13BF3">
          <w:rPr>
            <w:rFonts w:ascii="Times New Roman" w:eastAsia="Calibri" w:hAnsi="Times New Roman" w:cs="Times New Roman"/>
            <w:color w:val="0563C1"/>
            <w:u w:val="single"/>
          </w:rPr>
          <w:t>https://obs.isparta.edu.tr/</w:t>
        </w:r>
      </w:hyperlink>
    </w:p>
    <w:p w14:paraId="13AB846F" w14:textId="77777777" w:rsidR="00AC763B" w:rsidRDefault="00AC763B" w:rsidP="00AC763B">
      <w:pPr>
        <w:spacing w:after="0" w:line="360" w:lineRule="auto"/>
        <w:contextualSpacing/>
        <w:jc w:val="both"/>
        <w:rPr>
          <w:rFonts w:ascii="Times New Roman" w:eastAsia="Calibri" w:hAnsi="Times New Roman" w:cs="Times New Roman"/>
        </w:rPr>
      </w:pPr>
      <w:r w:rsidRPr="00E13BF3">
        <w:rPr>
          <w:rFonts w:ascii="Times New Roman" w:eastAsia="Calibri" w:hAnsi="Times New Roman" w:cs="Times New Roman"/>
        </w:rPr>
        <w:t xml:space="preserve">Kanıt A.1.2.5: </w:t>
      </w:r>
      <w:hyperlink r:id="rId24" w:history="1">
        <w:r w:rsidRPr="000731E9">
          <w:rPr>
            <w:rStyle w:val="Kpr"/>
            <w:rFonts w:ascii="Times New Roman" w:eastAsia="Calibri" w:hAnsi="Times New Roman" w:cs="Times New Roman"/>
          </w:rPr>
          <w:t>https://ebys.isparta.edu.tr</w:t>
        </w:r>
      </w:hyperlink>
    </w:p>
    <w:p w14:paraId="3604587D" w14:textId="77777777" w:rsidR="00AC763B" w:rsidRPr="00FD6743" w:rsidRDefault="00AC763B" w:rsidP="00AC763B">
      <w:pPr>
        <w:spacing w:after="0" w:line="360" w:lineRule="auto"/>
        <w:contextualSpacing/>
        <w:jc w:val="both"/>
      </w:pPr>
      <w:r w:rsidRPr="00E13BF3">
        <w:rPr>
          <w:rFonts w:ascii="Times New Roman" w:eastAsia="Calibri" w:hAnsi="Times New Roman" w:cs="Times New Roman"/>
        </w:rPr>
        <w:t xml:space="preserve">Kanıt A.1.2.6: </w:t>
      </w:r>
      <w:hyperlink r:id="rId25" w:history="1">
        <w:r w:rsidRPr="000731E9">
          <w:rPr>
            <w:rStyle w:val="Kpr"/>
          </w:rPr>
          <w:t>https://pbs.isparta.edu.tr/</w:t>
        </w:r>
      </w:hyperlink>
    </w:p>
    <w:p w14:paraId="5FC375CC" w14:textId="77777777" w:rsidR="00AC763B" w:rsidRDefault="00AC763B" w:rsidP="00AC763B">
      <w:pPr>
        <w:spacing w:after="0" w:line="360" w:lineRule="auto"/>
        <w:contextualSpacing/>
        <w:jc w:val="both"/>
      </w:pPr>
      <w:r>
        <w:rPr>
          <w:rFonts w:ascii="Times New Roman" w:eastAsia="Calibri" w:hAnsi="Times New Roman" w:cs="Times New Roman"/>
        </w:rPr>
        <w:t>Kanıt</w:t>
      </w:r>
      <w:r w:rsidRPr="00E13BF3">
        <w:rPr>
          <w:rFonts w:ascii="Times New Roman" w:eastAsia="Calibri" w:hAnsi="Times New Roman" w:cs="Times New Roman"/>
        </w:rPr>
        <w:t>A.1.2.7</w:t>
      </w:r>
      <w:r>
        <w:t>.</w:t>
      </w:r>
      <w:r w:rsidRPr="001D3175">
        <w:t xml:space="preserve"> </w:t>
      </w:r>
      <w:hyperlink r:id="rId26" w:history="1">
        <w:r w:rsidRPr="00476232">
          <w:rPr>
            <w:rStyle w:val="Kpr"/>
          </w:rPr>
          <w:t>https://gelendostmyo.isparta.edu.tr/tr/kurumsal/yetki-gorev-ve-sorumluluklar-12451s.html</w:t>
        </w:r>
      </w:hyperlink>
    </w:p>
    <w:p w14:paraId="688AEA66" w14:textId="77777777" w:rsidR="00AC763B" w:rsidRPr="00E13BF3" w:rsidRDefault="00AC763B" w:rsidP="00AC763B">
      <w:pPr>
        <w:spacing w:after="0" w:line="360" w:lineRule="auto"/>
        <w:contextualSpacing/>
        <w:jc w:val="both"/>
        <w:rPr>
          <w:rFonts w:ascii="Times New Roman" w:eastAsia="Times New Roman" w:hAnsi="Times New Roman" w:cs="Times New Roman"/>
          <w:noProof/>
          <w:color w:val="FF0000"/>
        </w:rPr>
      </w:pPr>
      <w:r w:rsidRPr="00E13BF3">
        <w:rPr>
          <w:rFonts w:ascii="Times New Roman" w:eastAsia="Times New Roman" w:hAnsi="Times New Roman" w:cs="Times New Roman"/>
          <w:noProof/>
        </w:rPr>
        <w:t xml:space="preserve">Kanıt A.1.2.8: </w:t>
      </w:r>
      <w:hyperlink r:id="rId27" w:history="1">
        <w:r w:rsidRPr="00E13BF3">
          <w:rPr>
            <w:rFonts w:ascii="Times New Roman" w:eastAsia="Times New Roman" w:hAnsi="Times New Roman" w:cs="Times New Roman"/>
            <w:noProof/>
            <w:color w:val="0563C1"/>
            <w:u w:val="single"/>
          </w:rPr>
          <w:t>https://gelendostmyo.isparta.edu.tr/tr/dokumanlar/Yuksekokul-Yonetim-Kurulu-Kararlari</w:t>
        </w:r>
      </w:hyperlink>
    </w:p>
    <w:p w14:paraId="344F3C59" w14:textId="77777777" w:rsidR="00AC763B" w:rsidRPr="00E13BF3" w:rsidRDefault="00AC763B" w:rsidP="00AC763B">
      <w:pPr>
        <w:widowControl w:val="0"/>
        <w:spacing w:after="0" w:line="360" w:lineRule="auto"/>
        <w:contextualSpacing/>
        <w:jc w:val="both"/>
        <w:rPr>
          <w:rFonts w:ascii="Times New Roman" w:eastAsia="Times New Roman" w:hAnsi="Times New Roman" w:cs="Times New Roman"/>
          <w:noProof/>
          <w:color w:val="FF0000"/>
        </w:rPr>
      </w:pPr>
      <w:r w:rsidRPr="00E13BF3">
        <w:rPr>
          <w:rFonts w:ascii="Times New Roman" w:eastAsia="Times New Roman" w:hAnsi="Times New Roman" w:cs="Times New Roman"/>
          <w:noProof/>
        </w:rPr>
        <w:t xml:space="preserve">Kanıt A.1.2.9: </w:t>
      </w:r>
      <w:hyperlink r:id="rId28" w:history="1">
        <w:r w:rsidRPr="00E13BF3">
          <w:rPr>
            <w:rFonts w:ascii="Times New Roman" w:eastAsia="Times New Roman" w:hAnsi="Times New Roman" w:cs="Times New Roman"/>
            <w:noProof/>
            <w:color w:val="0563C1"/>
            <w:u w:val="single"/>
          </w:rPr>
          <w:t>https://gelendostmyo.isparta.edu.tr/tr/dokumanlar/Yuksekokul-Kurulu-Kararlari</w:t>
        </w:r>
      </w:hyperlink>
    </w:p>
    <w:p w14:paraId="5ECAEE62" w14:textId="77777777" w:rsidR="00AC763B" w:rsidRDefault="00AC763B" w:rsidP="00AC763B">
      <w:pPr>
        <w:widowControl w:val="0"/>
        <w:spacing w:after="0" w:line="360" w:lineRule="auto"/>
        <w:contextualSpacing/>
        <w:jc w:val="both"/>
        <w:rPr>
          <w:rFonts w:ascii="Times New Roman" w:eastAsia="Times New Roman" w:hAnsi="Times New Roman" w:cs="Times New Roman"/>
          <w:noProof/>
          <w:color w:val="0563C1"/>
          <w:u w:val="single"/>
        </w:rPr>
      </w:pPr>
      <w:r w:rsidRPr="00E13BF3">
        <w:rPr>
          <w:rFonts w:ascii="Times New Roman" w:eastAsia="Times New Roman" w:hAnsi="Times New Roman" w:cs="Times New Roman"/>
          <w:noProof/>
        </w:rPr>
        <w:t xml:space="preserve">Kanıt A.1.2.10: </w:t>
      </w:r>
      <w:hyperlink r:id="rId29" w:history="1">
        <w:r w:rsidRPr="00E13BF3">
          <w:rPr>
            <w:rFonts w:ascii="Times New Roman" w:eastAsia="Times New Roman" w:hAnsi="Times New Roman" w:cs="Times New Roman"/>
            <w:noProof/>
            <w:color w:val="0563C1"/>
            <w:u w:val="single"/>
          </w:rPr>
          <w:t>https://akts.isparta.edu.tr/Public/AnketIndex.aspx</w:t>
        </w:r>
      </w:hyperlink>
    </w:p>
    <w:p w14:paraId="2A280D74" w14:textId="77777777" w:rsidR="00AC763B" w:rsidRDefault="00AC763B" w:rsidP="00AC763B">
      <w:pPr>
        <w:spacing w:after="0" w:line="360" w:lineRule="auto"/>
        <w:contextualSpacing/>
        <w:jc w:val="both"/>
      </w:pPr>
      <w:r w:rsidRPr="00E13BF3">
        <w:rPr>
          <w:rFonts w:ascii="Times New Roman" w:eastAsia="Calibri" w:hAnsi="Times New Roman" w:cs="Times New Roman"/>
        </w:rPr>
        <w:t>Kanıt A.1</w:t>
      </w:r>
      <w:r w:rsidRPr="00E13BF3">
        <w:rPr>
          <w:rFonts w:ascii="Times New Roman" w:eastAsia="Times New Roman" w:hAnsi="Times New Roman" w:cs="Times New Roman"/>
          <w:noProof/>
        </w:rPr>
        <w:t xml:space="preserve">.2.11: </w:t>
      </w:r>
      <w:hyperlink r:id="rId30" w:history="1">
        <w:r w:rsidRPr="00476232">
          <w:rPr>
            <w:rStyle w:val="Kpr"/>
          </w:rPr>
          <w:t>https://gelendostmyo.isparta.edu.tr/tr/haber/dikkat-2024-2025-bahar-donemi-ders-programlari-guncellenmistir-58231h.html</w:t>
        </w:r>
      </w:hyperlink>
    </w:p>
    <w:p w14:paraId="5D98EB8A" w14:textId="77777777" w:rsidR="00AC763B" w:rsidRDefault="00AC763B" w:rsidP="00AC763B">
      <w:pPr>
        <w:spacing w:after="0" w:line="360" w:lineRule="auto"/>
        <w:contextualSpacing/>
        <w:jc w:val="both"/>
      </w:pPr>
      <w:r w:rsidRPr="00E13BF3">
        <w:rPr>
          <w:rFonts w:ascii="Times New Roman" w:eastAsia="Times New Roman" w:hAnsi="Times New Roman" w:cs="Times New Roman"/>
          <w:noProof/>
        </w:rPr>
        <w:t xml:space="preserve">Kanıt A.1.2.12: </w:t>
      </w:r>
      <w:hyperlink r:id="rId31" w:history="1">
        <w:r w:rsidRPr="00476232">
          <w:rPr>
            <w:rStyle w:val="Kpr"/>
          </w:rPr>
          <w:t>https://isparta.edu.tr/AkademikTakvim/2025-2026-Egitim-Ogretim-Yili-Akademik-Takvim-İs-Plani.pdf</w:t>
        </w:r>
      </w:hyperlink>
    </w:p>
    <w:p w14:paraId="4E90E326" w14:textId="77777777" w:rsidR="00AC763B" w:rsidRPr="00DD1BB2" w:rsidRDefault="00AC763B" w:rsidP="00AC763B">
      <w:pPr>
        <w:spacing w:after="0" w:line="360" w:lineRule="auto"/>
        <w:contextualSpacing/>
        <w:jc w:val="both"/>
        <w:rPr>
          <w:rFonts w:ascii="Times New Roman" w:eastAsia="Calibri" w:hAnsi="Times New Roman" w:cs="Times New Roman"/>
        </w:rPr>
      </w:pPr>
    </w:p>
    <w:p w14:paraId="276716BA" w14:textId="77777777" w:rsidR="00AC763B" w:rsidRPr="00E13BF3" w:rsidRDefault="00AC763B" w:rsidP="00AC763B">
      <w:pPr>
        <w:spacing w:after="120" w:line="360" w:lineRule="auto"/>
        <w:jc w:val="both"/>
        <w:outlineLvl w:val="2"/>
        <w:rPr>
          <w:rFonts w:ascii="Times New Roman" w:eastAsia="Calibri" w:hAnsi="Times New Roman" w:cs="Times New Roman"/>
          <w:b/>
          <w:bCs/>
          <w:color w:val="4472C4"/>
        </w:rPr>
      </w:pPr>
      <w:bookmarkStart w:id="10" w:name="_Toc95868078"/>
      <w:r w:rsidRPr="00E13BF3">
        <w:rPr>
          <w:rFonts w:ascii="Times New Roman" w:eastAsia="Calibri" w:hAnsi="Times New Roman" w:cs="Times New Roman"/>
          <w:b/>
          <w:bCs/>
          <w:color w:val="4472C4"/>
        </w:rPr>
        <w:t>A.1.3. Kurumsal Dönüşüm Kapasitesi</w:t>
      </w:r>
      <w:bookmarkEnd w:id="10"/>
    </w:p>
    <w:p w14:paraId="38DFA2F4" w14:textId="77777777" w:rsidR="00AC763B" w:rsidRPr="00E13BF3" w:rsidRDefault="00AC763B" w:rsidP="00AC763B">
      <w:pPr>
        <w:spacing w:after="120" w:line="360" w:lineRule="auto"/>
        <w:jc w:val="both"/>
        <w:rPr>
          <w:rFonts w:ascii="Times New Roman" w:eastAsia="Times New Roman" w:hAnsi="Times New Roman" w:cs="Times New Roman"/>
          <w:noProof/>
        </w:rPr>
      </w:pPr>
      <w:r w:rsidRPr="00E13BF3">
        <w:rPr>
          <w:rFonts w:ascii="Times New Roman" w:eastAsia="Calibri" w:hAnsi="Times New Roman" w:cs="Times New Roman"/>
        </w:rPr>
        <w:t>Bölüm yönetimi ve komisyonları, Üniversitemiz ve Yüksekokul hedef ve uygulamalarına uyumlu olacak şekilde, sektörel ve akademik gelişmeleri takip ederek sürece dahil edilmektedir. Uygulama potansiyeli olan yenilikler bölüm altyapısına ve yönetimsel sürece dahil edilerek bölümün geleceğe hazır olması sağlanmaktadır (</w:t>
      </w:r>
      <w:r w:rsidRPr="00E13BF3">
        <w:rPr>
          <w:rFonts w:ascii="Times New Roman" w:eastAsia="Times New Roman" w:hAnsi="Times New Roman" w:cs="Times New Roman"/>
          <w:noProof/>
        </w:rPr>
        <w:t>Kanıt A.1.3.1)</w:t>
      </w:r>
    </w:p>
    <w:p w14:paraId="767B4C1F"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73242729"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Üniversitemiz ve Yükse</w:t>
      </w:r>
      <w:r>
        <w:rPr>
          <w:rFonts w:ascii="Times New Roman" w:eastAsia="Calibri" w:hAnsi="Times New Roman" w:cs="Times New Roman"/>
        </w:rPr>
        <w:t>k</w:t>
      </w:r>
      <w:r w:rsidRPr="00E13BF3">
        <w:rPr>
          <w:rFonts w:ascii="Times New Roman" w:eastAsia="Calibri" w:hAnsi="Times New Roman" w:cs="Times New Roman"/>
        </w:rPr>
        <w:t>okul stratejilerine uygun olarak, misyon ve hedeflerimiz doğrultusunda kurumu dönüştürmek üzere yönetimsel yakla</w:t>
      </w:r>
      <w:r>
        <w:rPr>
          <w:rFonts w:ascii="Times New Roman" w:eastAsia="Calibri" w:hAnsi="Times New Roman" w:cs="Times New Roman"/>
        </w:rPr>
        <w:t>şım bulunmaktadır (Kanıt A.1.3.1, Kanıt A.1.3.2, Kanıt A.1.3.3</w:t>
      </w:r>
      <w:r w:rsidRPr="00E13BF3">
        <w:rPr>
          <w:rFonts w:ascii="Times New Roman" w:eastAsia="Calibri" w:hAnsi="Times New Roman" w:cs="Times New Roman"/>
        </w:rPr>
        <w:t>). Teknolojik ve bilimsel gelişmeler yakından takip edilerek bölüm entegrasyonunun gerçekleşmesi için planlama faaliyetleri gerçekleştir</w:t>
      </w:r>
      <w:r>
        <w:rPr>
          <w:rFonts w:ascii="Times New Roman" w:eastAsia="Calibri" w:hAnsi="Times New Roman" w:cs="Times New Roman"/>
        </w:rPr>
        <w:t>i</w:t>
      </w:r>
      <w:r w:rsidRPr="00E13BF3">
        <w:rPr>
          <w:rFonts w:ascii="Times New Roman" w:eastAsia="Calibri" w:hAnsi="Times New Roman" w:cs="Times New Roman"/>
        </w:rPr>
        <w:t xml:space="preserve">lmektedir. </w:t>
      </w:r>
    </w:p>
    <w:p w14:paraId="4CFF514C"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79DE9EC2"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Bölüm başkanı ve akademik personel sektörel yenilikleri ve gelişmeleri takip edebilmek adına öğrenciler ile birlikte </w:t>
      </w:r>
      <w:r w:rsidRPr="00E13BF3">
        <w:rPr>
          <w:rFonts w:ascii="Times New Roman" w:eastAsia="Calibri" w:hAnsi="Times New Roman" w:cs="Times New Roman"/>
          <w:color w:val="000000"/>
        </w:rPr>
        <w:t xml:space="preserve">sektör ziyaretleri ve sektör temsilcileri ile buluşmalar gerçekleştirmektedir </w:t>
      </w:r>
      <w:r w:rsidRPr="00E13BF3">
        <w:rPr>
          <w:rFonts w:ascii="Times New Roman" w:eastAsia="Calibri" w:hAnsi="Times New Roman" w:cs="Times New Roman"/>
        </w:rPr>
        <w:t xml:space="preserve">(Kanıt A.1.3.1, Kanıt A.1.3.8). Ayrıca güncel bilimsel gelişmelerin takip edilmesi adına gıda teknolojisine dair güncel makaleler takip edilmektedir. Bölüm sistemleri bu gelişmeler ışığında altyapı uygunluğuna paralel bir şekilde revize </w:t>
      </w:r>
      <w:r w:rsidRPr="00E13BF3">
        <w:rPr>
          <w:rFonts w:ascii="Times New Roman" w:eastAsia="Calibri" w:hAnsi="Times New Roman" w:cs="Times New Roman"/>
        </w:rPr>
        <w:lastRenderedPageBreak/>
        <w:t>edilmektedir. Diğer taraftan bölüm faaliyetlerinin koordineli yürütüldüğü Yüksekokul Müdürlüğümüz sektörel danışma kurulu toplantılarına iştirak etmektedir. Yapılan değişiklikler alınan kararlar paydaşlar için gerekli bilgilendirmeler ve duyurular okulumuz web sayfasın</w:t>
      </w:r>
      <w:r>
        <w:rPr>
          <w:rFonts w:ascii="Times New Roman" w:eastAsia="Calibri" w:hAnsi="Times New Roman" w:cs="Times New Roman"/>
        </w:rPr>
        <w:t>dan yapılmaktadır (Kanıt A.1.3.4</w:t>
      </w:r>
      <w:r w:rsidRPr="00E13BF3">
        <w:rPr>
          <w:rFonts w:ascii="Times New Roman" w:eastAsia="Calibri" w:hAnsi="Times New Roman" w:cs="Times New Roman"/>
        </w:rPr>
        <w:t xml:space="preserve">). Ayrıca Yıllık bazda hazırlanan birim faaliyet raporunda da süreç tarafsız bir şekilde değerlendirilerek iç ve dış paydaşlar ile paylaşılmaktadır (Kanıt A.1.3.2). </w:t>
      </w:r>
    </w:p>
    <w:p w14:paraId="6C7D639F" w14:textId="77777777" w:rsidR="00AC763B" w:rsidRPr="00E13BF3" w:rsidRDefault="00AC763B" w:rsidP="00AC763B">
      <w:pPr>
        <w:spacing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Kontrol Etme Faaliyetleri</w:t>
      </w:r>
    </w:p>
    <w:p w14:paraId="2163C160"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 başkanı liderliğinde yapılan bölüm kurulu ve Yüksekokul müdürü liderliğinde yapılan yönetim kurulu toplantılarında bölüm ve birim bazında süreç değerlendirmel</w:t>
      </w:r>
      <w:r>
        <w:rPr>
          <w:rFonts w:ascii="Times New Roman" w:eastAsia="Calibri" w:hAnsi="Times New Roman" w:cs="Times New Roman"/>
        </w:rPr>
        <w:t>eri yapılmaktadır (Kanıt A.1.3.5</w:t>
      </w:r>
      <w:r w:rsidRPr="00E13BF3">
        <w:rPr>
          <w:rFonts w:ascii="Times New Roman" w:eastAsia="Calibri" w:hAnsi="Times New Roman" w:cs="Times New Roman"/>
        </w:rPr>
        <w:t xml:space="preserve">). Bu değerlendirmelerde iç paydaş geri bildirimleri de dikkate alınmaktadır. </w:t>
      </w:r>
    </w:p>
    <w:p w14:paraId="0AFE4809"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 başkanı liderliğinde yapılan bölüm kurulu ve Yüksekokul müdürü liderliğinde yapılan yönetim kurulu toplantılarında bölüm ve birim bazında süreç değerlendirmeleri yapılmaktadır. İç paydaş geri bildirimleri de dikkate alınarak gerekli süreç iyileştirmeleri gerçekleştirilmektedir. Sektörel danışma kurulu katılımlarında da hem sektör bilgilendirmeleri yapılmakta hem</w:t>
      </w:r>
      <w:r>
        <w:rPr>
          <w:rFonts w:ascii="Times New Roman" w:eastAsia="Calibri" w:hAnsi="Times New Roman" w:cs="Times New Roman"/>
        </w:rPr>
        <w:t xml:space="preserve"> </w:t>
      </w:r>
      <w:r w:rsidRPr="00E13BF3">
        <w:rPr>
          <w:rFonts w:ascii="Times New Roman" w:eastAsia="Calibri" w:hAnsi="Times New Roman" w:cs="Times New Roman"/>
        </w:rPr>
        <w:t>de sektör temsilcileri ile yapılan istişareler sonucu kurum iç ve dış paydaşlarının sektörel yeniliklere hakim olması ve kuruma entegrasyo</w:t>
      </w:r>
      <w:r>
        <w:rPr>
          <w:rFonts w:ascii="Times New Roman" w:eastAsia="Calibri" w:hAnsi="Times New Roman" w:cs="Times New Roman"/>
        </w:rPr>
        <w:t>nu sağlanmaktadır (Kanıt A.1.3.6</w:t>
      </w:r>
      <w:r w:rsidRPr="00E13BF3">
        <w:rPr>
          <w:rFonts w:ascii="Times New Roman" w:eastAsia="Calibri" w:hAnsi="Times New Roman" w:cs="Times New Roman"/>
        </w:rPr>
        <w:t>). Ayrıca ülkemizde gelişen güncel gelişmeler neticesinde de sürece hızlı bir şekilde uyum sağlayacak şekilde dönüşümler yapılmaktadır. Ülkemiz üniversitelerinin dünya sistemleri ile entegrasyonu amacı için üniversitemiz ve bir</w:t>
      </w:r>
      <w:r>
        <w:rPr>
          <w:rFonts w:ascii="Times New Roman" w:eastAsia="Calibri" w:hAnsi="Times New Roman" w:cs="Times New Roman"/>
        </w:rPr>
        <w:t>i</w:t>
      </w:r>
      <w:r w:rsidRPr="00E13BF3">
        <w:rPr>
          <w:rFonts w:ascii="Times New Roman" w:eastAsia="Calibri" w:hAnsi="Times New Roman" w:cs="Times New Roman"/>
        </w:rPr>
        <w:t xml:space="preserve">mimiz bazında gerekli çalışmalar yürütülmektedir (Kanıt A.1.3.7). </w:t>
      </w:r>
    </w:p>
    <w:p w14:paraId="581E31AC" w14:textId="77777777" w:rsidR="00AC763B" w:rsidRPr="00E13BF3" w:rsidRDefault="00AC763B" w:rsidP="00AC763B">
      <w:pPr>
        <w:spacing w:after="120" w:line="360" w:lineRule="auto"/>
        <w:jc w:val="both"/>
        <w:rPr>
          <w:rFonts w:ascii="Times New Roman" w:eastAsia="Calibri" w:hAnsi="Times New Roman" w:cs="Times New Roman"/>
          <w:color w:val="000000"/>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r w:rsidRPr="00E13BF3">
        <w:rPr>
          <w:rFonts w:ascii="Times New Roman" w:eastAsia="Calibri" w:hAnsi="Times New Roman" w:cs="Times New Roman"/>
          <w:color w:val="FF0000"/>
        </w:rPr>
        <w:t>.</w:t>
      </w:r>
    </w:p>
    <w:p w14:paraId="19647A5D"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546CD52D" w14:textId="0DDD9989" w:rsidR="00A53E0B" w:rsidRDefault="00AC763B" w:rsidP="00AC763B">
      <w:pPr>
        <w:spacing w:before="120" w:after="120" w:line="240" w:lineRule="auto"/>
        <w:jc w:val="both"/>
      </w:pPr>
      <w:r w:rsidRPr="00E13BF3">
        <w:rPr>
          <w:rFonts w:ascii="Times New Roman" w:eastAsia="Times New Roman" w:hAnsi="Times New Roman" w:cs="Times New Roman"/>
          <w:noProof/>
        </w:rPr>
        <w:t>KanıtA.1.3.1.</w:t>
      </w:r>
      <w:r w:rsidRPr="00EF4022">
        <w:rPr>
          <w:rFonts w:ascii="Times New Roman" w:eastAsia="Times New Roman" w:hAnsi="Times New Roman" w:cs="Times New Roman"/>
          <w:noProof/>
          <w:color w:val="FF0000"/>
        </w:rPr>
        <w:t xml:space="preserve"> </w:t>
      </w:r>
      <w:hyperlink r:id="rId32" w:history="1">
        <w:r w:rsidR="00A53E0B" w:rsidRPr="000D4670">
          <w:rPr>
            <w:rStyle w:val="Kpr"/>
          </w:rPr>
          <w:t>https://gelendostmyo.isparta.edu.tr/tr/kalite</w:t>
        </w:r>
      </w:hyperlink>
    </w:p>
    <w:p w14:paraId="0E2DA305" w14:textId="7C834EA4" w:rsidR="00AC763B" w:rsidRPr="00E13BF3" w:rsidRDefault="00AC763B" w:rsidP="00AC763B">
      <w:pPr>
        <w:spacing w:before="120" w:after="120" w:line="240" w:lineRule="auto"/>
        <w:jc w:val="both"/>
        <w:rPr>
          <w:rFonts w:ascii="Times New Roman" w:eastAsia="Times New Roman" w:hAnsi="Times New Roman" w:cs="Times New Roman"/>
          <w:noProof/>
          <w:color w:val="FF0000"/>
        </w:rPr>
      </w:pPr>
      <w:r w:rsidRPr="00E13BF3">
        <w:rPr>
          <w:rFonts w:ascii="Times New Roman" w:eastAsia="Times New Roman" w:hAnsi="Times New Roman" w:cs="Times New Roman"/>
          <w:noProof/>
        </w:rPr>
        <w:t>Kanıt A.1.3.2</w:t>
      </w:r>
      <w:r w:rsidRPr="00E13BF3">
        <w:rPr>
          <w:rFonts w:ascii="Times New Roman" w:eastAsia="Calibri" w:hAnsi="Times New Roman" w:cs="Times New Roman"/>
        </w:rPr>
        <w:t xml:space="preserve"> . </w:t>
      </w:r>
      <w:hyperlink r:id="rId33" w:history="1">
        <w:r w:rsidRPr="000731E9">
          <w:rPr>
            <w:rStyle w:val="Kpr"/>
            <w:rFonts w:ascii="Times New Roman" w:eastAsia="Calibri" w:hAnsi="Times New Roman" w:cs="Times New Roman"/>
          </w:rPr>
          <w:t>https://gelendostmyo.isparta.edu.tr/tr/vizyon-ve-misyon/vizyon-ve-misyon-12940s.html</w:t>
        </w:r>
      </w:hyperlink>
    </w:p>
    <w:p w14:paraId="07D3B982" w14:textId="77777777" w:rsidR="00AC763B" w:rsidRPr="00EF4022"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Kanıt A.1.3.3</w:t>
      </w:r>
      <w:r>
        <w:rPr>
          <w:rFonts w:ascii="Times New Roman" w:eastAsia="Calibri" w:hAnsi="Times New Roman" w:cs="Times New Roman"/>
        </w:rPr>
        <w:t xml:space="preserve"> </w:t>
      </w:r>
      <w:hyperlink r:id="rId34" w:history="1">
        <w:r w:rsidRPr="00E13BF3">
          <w:rPr>
            <w:rFonts w:ascii="Times New Roman" w:eastAsia="Calibri" w:hAnsi="Times New Roman" w:cs="Times New Roman"/>
            <w:color w:val="0563C1"/>
            <w:u w:val="single"/>
          </w:rPr>
          <w:t>https://gelendostmyo.isparta.edu.tr/tr/kalite</w:t>
        </w:r>
      </w:hyperlink>
    </w:p>
    <w:p w14:paraId="608056AA" w14:textId="77777777"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Kanıt A.1.3.4.</w:t>
      </w:r>
      <w:r w:rsidRPr="00EF4022">
        <w:t xml:space="preserve"> </w:t>
      </w:r>
      <w:hyperlink r:id="rId35" w:history="1">
        <w:r w:rsidRPr="00E13BF3">
          <w:rPr>
            <w:rFonts w:ascii="Times New Roman" w:eastAsia="Calibri" w:hAnsi="Times New Roman" w:cs="Times New Roman"/>
            <w:color w:val="0563C1"/>
            <w:u w:val="single"/>
          </w:rPr>
          <w:t>https://gelendostmyo.isparta.edu.tr/</w:t>
        </w:r>
      </w:hyperlink>
      <w:r w:rsidRPr="00E13BF3">
        <w:rPr>
          <w:rFonts w:ascii="Times New Roman" w:eastAsia="Calibri" w:hAnsi="Times New Roman" w:cs="Times New Roman"/>
        </w:rPr>
        <w:t xml:space="preserve"> </w:t>
      </w:r>
    </w:p>
    <w:p w14:paraId="36899891" w14:textId="77777777" w:rsidR="00AC763B" w:rsidRDefault="00AC763B" w:rsidP="00AC763B">
      <w:pPr>
        <w:spacing w:before="120" w:after="120" w:line="240" w:lineRule="auto"/>
        <w:jc w:val="both"/>
      </w:pPr>
      <w:r w:rsidRPr="00E13BF3">
        <w:rPr>
          <w:rFonts w:ascii="Times New Roman" w:eastAsia="Calibri" w:hAnsi="Times New Roman" w:cs="Times New Roman"/>
        </w:rPr>
        <w:t xml:space="preserve">Kanıt A.1.3.5. . </w:t>
      </w:r>
      <w:hyperlink r:id="rId36" w:history="1">
        <w:r w:rsidRPr="00E13BF3">
          <w:rPr>
            <w:rFonts w:ascii="Times New Roman" w:eastAsia="Calibri" w:hAnsi="Times New Roman" w:cs="Times New Roman"/>
            <w:color w:val="0563C1"/>
            <w:u w:val="single"/>
          </w:rPr>
          <w:t>https://gelendostmyo.isparta.edu.tr/tr/dokumanlar/Yuksekokul-Yonetim-Kurulu-Kararlari</w:t>
        </w:r>
      </w:hyperlink>
    </w:p>
    <w:p w14:paraId="57AEC03A" w14:textId="77777777" w:rsidR="00AC763B" w:rsidRDefault="00A1445F" w:rsidP="00AC763B">
      <w:pPr>
        <w:spacing w:before="120" w:after="120" w:line="240" w:lineRule="auto"/>
        <w:jc w:val="both"/>
        <w:rPr>
          <w:rFonts w:ascii="Times New Roman" w:eastAsia="Calibri" w:hAnsi="Times New Roman" w:cs="Times New Roman"/>
          <w:color w:val="FF0000"/>
        </w:rPr>
      </w:pPr>
      <w:hyperlink r:id="rId37" w:history="1">
        <w:r w:rsidR="00AC763B" w:rsidRPr="00476232">
          <w:rPr>
            <w:rStyle w:val="Kpr"/>
            <w:rFonts w:ascii="Times New Roman" w:eastAsia="Calibri" w:hAnsi="Times New Roman" w:cs="Times New Roman"/>
          </w:rPr>
          <w:t>https://gelendostmyo.isparta.edu.tr/tr/haber/yuksekokulumuzda-akademik-kurul-toplantisi-duzenlendi-59478h.html</w:t>
        </w:r>
      </w:hyperlink>
    </w:p>
    <w:p w14:paraId="66114AD5"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 A.1.3.6</w:t>
      </w:r>
      <w:r w:rsidRPr="00E13BF3">
        <w:rPr>
          <w:rFonts w:ascii="Times New Roman" w:eastAsia="Calibri" w:hAnsi="Times New Roman" w:cs="Times New Roman"/>
          <w:color w:val="FF0000"/>
        </w:rPr>
        <w:t xml:space="preserve"> </w:t>
      </w:r>
      <w:hyperlink r:id="rId38" w:history="1">
        <w:r w:rsidRPr="00E13BF3">
          <w:rPr>
            <w:rFonts w:ascii="Times New Roman" w:eastAsia="Calibri" w:hAnsi="Times New Roman" w:cs="Times New Roman"/>
            <w:color w:val="0563C1"/>
            <w:u w:val="single"/>
          </w:rPr>
          <w:t>https://gelendostmyo.isparta.edu.tr/assets/uploads/sites/82/files/danisma-kurulu-07042023.pdf</w:t>
        </w:r>
      </w:hyperlink>
    </w:p>
    <w:p w14:paraId="4070BE72" w14:textId="77777777" w:rsidR="00AC763B" w:rsidRDefault="00AC763B" w:rsidP="00AC763B">
      <w:pPr>
        <w:spacing w:before="120" w:after="120" w:line="240" w:lineRule="auto"/>
        <w:jc w:val="both"/>
      </w:pPr>
      <w:r w:rsidRPr="00E13BF3">
        <w:rPr>
          <w:rFonts w:ascii="Times New Roman" w:eastAsia="Calibri" w:hAnsi="Times New Roman" w:cs="Times New Roman"/>
        </w:rPr>
        <w:t>Kanıt A.1.3.7</w:t>
      </w:r>
      <w:r w:rsidRPr="00E13BF3">
        <w:rPr>
          <w:rFonts w:ascii="Times New Roman" w:eastAsia="Calibri" w:hAnsi="Times New Roman" w:cs="Times New Roman"/>
          <w:color w:val="FF0000"/>
        </w:rPr>
        <w:t>.</w:t>
      </w:r>
      <w:r w:rsidRPr="00E13BF3">
        <w:rPr>
          <w:rFonts w:ascii="Times New Roman" w:eastAsia="Calibri" w:hAnsi="Times New Roman" w:cs="Times New Roman"/>
          <w:b/>
          <w:bCs/>
          <w:color w:val="FF0000"/>
        </w:rPr>
        <w:t xml:space="preserve"> </w:t>
      </w:r>
      <w:hyperlink r:id="rId39" w:history="1">
        <w:r w:rsidRPr="00476232">
          <w:rPr>
            <w:rStyle w:val="Kpr"/>
          </w:rPr>
          <w:t>https://gelendostmyo.isparta.edu.tr/tr/haber/sfax-universitesi-heyeti-gelendost-meslek-yuksekokulunu-ziyaret-etti-58977h.html</w:t>
        </w:r>
      </w:hyperlink>
    </w:p>
    <w:p w14:paraId="4046F8ED" w14:textId="77777777" w:rsidR="00AC763B" w:rsidRDefault="00AC763B" w:rsidP="00AC763B">
      <w:pPr>
        <w:spacing w:before="120" w:after="120" w:line="240" w:lineRule="auto"/>
        <w:jc w:val="both"/>
      </w:pPr>
      <w:r w:rsidRPr="00E13BF3">
        <w:rPr>
          <w:rFonts w:ascii="Times New Roman" w:eastAsia="Calibri" w:hAnsi="Times New Roman" w:cs="Times New Roman"/>
        </w:rPr>
        <w:t xml:space="preserve">Kanıt A.1.3.8. </w:t>
      </w:r>
      <w:hyperlink r:id="rId40" w:history="1">
        <w:r w:rsidRPr="00476232">
          <w:rPr>
            <w:rStyle w:val="Kpr"/>
          </w:rPr>
          <w:t>https://gelendostmyo.isparta.edu.tr/tr/haber/gida-teknolojisi-programi-ogrencilerine-yonelik-teknik-gezi-duzenlendi-58245h.html</w:t>
        </w:r>
      </w:hyperlink>
    </w:p>
    <w:p w14:paraId="7DC869F2" w14:textId="77777777" w:rsidR="00AC763B" w:rsidRDefault="00A1445F" w:rsidP="00AC763B">
      <w:pPr>
        <w:spacing w:before="120" w:after="120" w:line="240" w:lineRule="auto"/>
        <w:jc w:val="both"/>
      </w:pPr>
      <w:hyperlink r:id="rId41" w:history="1">
        <w:r w:rsidR="00AC763B" w:rsidRPr="00476232">
          <w:rPr>
            <w:rStyle w:val="Kpr"/>
          </w:rPr>
          <w:t>https://gelendostmyo.isparta.edu.tr/tr/haber/gida-kalite-kontrol-analizleri-meyvelerde-olgunluk-ve-hasat-zamani-belirleme-yontemleri-58738h.html</w:t>
        </w:r>
      </w:hyperlink>
    </w:p>
    <w:p w14:paraId="0C955E8E"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595927F4" w14:textId="77777777" w:rsidR="00AC763B" w:rsidRPr="00E13BF3" w:rsidRDefault="00AC763B" w:rsidP="00AC763B">
      <w:pPr>
        <w:spacing w:after="120" w:line="360" w:lineRule="auto"/>
        <w:jc w:val="both"/>
        <w:outlineLvl w:val="2"/>
        <w:rPr>
          <w:rFonts w:ascii="Times New Roman" w:eastAsia="Calibri" w:hAnsi="Times New Roman" w:cs="Times New Roman"/>
          <w:b/>
          <w:bCs/>
          <w:color w:val="4472C4"/>
        </w:rPr>
      </w:pPr>
      <w:bookmarkStart w:id="11" w:name="_Toc95868079"/>
      <w:r w:rsidRPr="00E13BF3">
        <w:rPr>
          <w:rFonts w:ascii="Times New Roman" w:eastAsia="Calibri" w:hAnsi="Times New Roman" w:cs="Times New Roman"/>
          <w:b/>
          <w:bCs/>
          <w:color w:val="4472C4"/>
        </w:rPr>
        <w:lastRenderedPageBreak/>
        <w:t>A.1.4. İç Kalite Güvencesi Mekanizmaları</w:t>
      </w:r>
      <w:bookmarkEnd w:id="11"/>
    </w:p>
    <w:p w14:paraId="4C5EA896"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Bölümümüzde Üniversitemizin 2021-2025 dönemi stratejik planı çerçevesinde misyon ve vizyonumuzla uyumlu stratejiler/hedefler geliştirilmektedir. Bölümde bölüm kalite komisyonu bulunmamakla birlikte Yüksekokul Kalite Komisyonunun süreç ve uygulamaları tanımlıdır, birim çalışanlarınca bilinir. Bölüm başkanı ve akademik personel Yüksekokul kalite komisyonu ile iç kalite güvencesi sisteminin oluşturulması ve geliştirilmesinde etkin rol almaktadır (Kanıt A.1.4.1). Bölüm akreditasyonu süreçlerine destek vermekte ve gerçekleştirilen etkinliklerin sonuçlarını değerlendirmektedir.</w:t>
      </w:r>
    </w:p>
    <w:p w14:paraId="66766060"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665C3391"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Yüksekokulumuzda akademik ve idari personelden oluşan bir Birim Kalite Komisyonu kurulmuştur (Kanıt A.1.4.1). Yüksekokul öğrencilerimize öğrenim süresi boyunca ilgili yasa ve mevzuat çerçevesinde verilen hizmet ve süreçlerde etkinlik, süreklilik, verimlilik ve memnuniyet sağlamak, paydaşlara doğru, hızlı ve güncel bilgi sunmak, okulumuz misyonuna uygun standartta hizmet sunabilmek için organizasyon şeması ve görev tanımları mevcuttur (Kanıt A.1.4.2, Kanıt A.1.4.3).</w:t>
      </w:r>
    </w:p>
    <w:p w14:paraId="7A3322B4" w14:textId="77777777" w:rsidR="00AC763B" w:rsidRPr="00E13BF3" w:rsidRDefault="00AC763B" w:rsidP="00AC763B">
      <w:pPr>
        <w:spacing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Uygulama Faaliyetleri</w:t>
      </w:r>
    </w:p>
    <w:p w14:paraId="16C75C36"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 akademik personeli yüksekokulun kalite güvence sisteminin takibi ve işletilmesi için belirli periyotlarda kapsayıcı ve katılımcı bir yaklaşımla çalışmalarını yürütmektedir. Süreç idari personel (öğrenci işleri, personel birimi ve mali birim) ile iş birliği yapılarak yürütülmektedir (Kanıt A.1.4.1).</w:t>
      </w:r>
    </w:p>
    <w:p w14:paraId="7929512A"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Yapılan çalışmalar yıllık bazda hazırlanan öz değerlendirme raporları ile yüksekokulumuzun web sayfasında yayımlanmaktadır. En son </w:t>
      </w:r>
      <w:r>
        <w:rPr>
          <w:rFonts w:ascii="Times New Roman" w:eastAsia="Calibri" w:hAnsi="Times New Roman" w:cs="Times New Roman"/>
          <w:color w:val="000000"/>
        </w:rPr>
        <w:t>2024</w:t>
      </w:r>
      <w:r w:rsidRPr="00E13BF3">
        <w:rPr>
          <w:rFonts w:ascii="Times New Roman" w:eastAsia="Calibri" w:hAnsi="Times New Roman" w:cs="Times New Roman"/>
          <w:color w:val="000000"/>
        </w:rPr>
        <w:t xml:space="preserve"> </w:t>
      </w:r>
      <w:r w:rsidRPr="00E13BF3">
        <w:rPr>
          <w:rFonts w:ascii="Times New Roman" w:eastAsia="Calibri" w:hAnsi="Times New Roman" w:cs="Times New Roman"/>
        </w:rPr>
        <w:t>yılına ait rapor web sayfasında yayınlanmıştır (Kanıt A.1.4.4).</w:t>
      </w:r>
    </w:p>
    <w:p w14:paraId="411BB863"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Kalite komisyonunun yaptığı değerlendirmeler sonucu Bölüme iletilen geri bildirimler ile gerekli iyileştirmeler ve düzeltmeler yapılarak PUKO döngüsünün sağlıklı bir şekilde bölümde uygulanması hedeflenmektedir. Bölüm bazında öz değerlendirme raporları yıllık olarak oluşturulmaya başlanmıştır. </w:t>
      </w:r>
    </w:p>
    <w:p w14:paraId="5F7D78D1"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p>
    <w:p w14:paraId="6B90D55F"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b/>
          <w:bCs/>
          <w:u w:val="single"/>
        </w:rPr>
        <w:t>Kanıtlar</w:t>
      </w:r>
      <w:r w:rsidRPr="00E13BF3">
        <w:rPr>
          <w:rFonts w:ascii="Times New Roman" w:eastAsia="Calibri" w:hAnsi="Times New Roman" w:cs="Times New Roman"/>
        </w:rPr>
        <w:t xml:space="preserve"> </w:t>
      </w:r>
    </w:p>
    <w:p w14:paraId="2E56897C" w14:textId="77777777" w:rsidR="00AC763B" w:rsidRPr="00E13BF3" w:rsidRDefault="00AC763B" w:rsidP="00AC763B">
      <w:pPr>
        <w:spacing w:before="120" w:after="120" w:line="240" w:lineRule="auto"/>
        <w:jc w:val="both"/>
        <w:rPr>
          <w:rFonts w:ascii="Times New Roman" w:eastAsia="Calibri" w:hAnsi="Times New Roman" w:cs="Times New Roman"/>
          <w:b/>
          <w:color w:val="FF0000"/>
        </w:rPr>
      </w:pPr>
      <w:r w:rsidRPr="00E13BF3">
        <w:rPr>
          <w:rFonts w:ascii="Times New Roman" w:eastAsia="Calibri" w:hAnsi="Times New Roman" w:cs="Times New Roman"/>
        </w:rPr>
        <w:t xml:space="preserve">Kanıt A.1.4.1. </w:t>
      </w:r>
      <w:hyperlink r:id="rId42" w:history="1">
        <w:r w:rsidRPr="00476232">
          <w:rPr>
            <w:rStyle w:val="Kpr"/>
            <w:rFonts w:ascii="Times New Roman" w:eastAsia="Calibri" w:hAnsi="Times New Roman" w:cs="Times New Roman"/>
          </w:rPr>
          <w:t>https://gelendostmyo.isparta.edu.tr/assets/uploads/sites/82/files/birim-kalite-komisyonu-29082023.pdf</w:t>
        </w:r>
      </w:hyperlink>
    </w:p>
    <w:p w14:paraId="48E52A25" w14:textId="77777777" w:rsidR="00AC763B" w:rsidRPr="00E13BF3" w:rsidRDefault="00AC763B" w:rsidP="00AC763B">
      <w:pPr>
        <w:spacing w:before="120" w:after="120" w:line="240" w:lineRule="auto"/>
        <w:jc w:val="both"/>
        <w:rPr>
          <w:rFonts w:ascii="Times New Roman" w:eastAsia="Calibri" w:hAnsi="Times New Roman" w:cs="Times New Roman"/>
          <w:b/>
          <w:color w:val="FF0000"/>
        </w:rPr>
      </w:pPr>
      <w:r w:rsidRPr="00E13BF3">
        <w:rPr>
          <w:rFonts w:ascii="Times New Roman" w:eastAsia="Calibri" w:hAnsi="Times New Roman" w:cs="Times New Roman"/>
        </w:rPr>
        <w:t xml:space="preserve">Kanıt A.1.4.2. </w:t>
      </w:r>
      <w:hyperlink r:id="rId43" w:history="1">
        <w:r w:rsidRPr="00E13BF3">
          <w:rPr>
            <w:rFonts w:ascii="Times New Roman" w:eastAsia="Calibri" w:hAnsi="Times New Roman" w:cs="Times New Roman"/>
            <w:color w:val="0563C1"/>
            <w:u w:val="single"/>
          </w:rPr>
          <w:t>https://gelendostmyo.isparta.edu.tr/assets/uploads/sites/82/files/kk-frm-0014-organizasyon-semasi-sablonu-20022023-11082023.pdf</w:t>
        </w:r>
      </w:hyperlink>
    </w:p>
    <w:p w14:paraId="1A8EADF4"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A.1.4.3: </w:t>
      </w:r>
      <w:hyperlink r:id="rId44" w:history="1">
        <w:r w:rsidRPr="00E13BF3">
          <w:rPr>
            <w:rFonts w:ascii="Times New Roman" w:eastAsia="Calibri" w:hAnsi="Times New Roman" w:cs="Times New Roman"/>
            <w:color w:val="0563C1"/>
            <w:u w:val="single"/>
          </w:rPr>
          <w:t>https://gelendostmyo.isparta.edu.tr/tr/kurumsal/yetki-gorev-ve-sorumluluklar-12451s.html</w:t>
        </w:r>
      </w:hyperlink>
    </w:p>
    <w:p w14:paraId="6EB41B51" w14:textId="05567CD2"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Kanıt A.1.4.4.</w:t>
      </w:r>
      <w:r w:rsidR="00A53E0B" w:rsidRPr="00A53E0B">
        <w:t xml:space="preserve"> </w:t>
      </w:r>
      <w:hyperlink r:id="rId45" w:history="1">
        <w:r w:rsidR="00A53E0B" w:rsidRPr="000D4670">
          <w:rPr>
            <w:rStyle w:val="Kpr"/>
            <w:rFonts w:ascii="Times New Roman" w:eastAsia="Calibri" w:hAnsi="Times New Roman" w:cs="Times New Roman"/>
          </w:rPr>
          <w:t>https://gelendostmyo.isparta.edu.tr/tr/kalite</w:t>
        </w:r>
      </w:hyperlink>
    </w:p>
    <w:p w14:paraId="2A57E1C3" w14:textId="77777777" w:rsidR="00A53E0B" w:rsidRPr="00E13BF3" w:rsidRDefault="00A53E0B" w:rsidP="00AC763B">
      <w:pPr>
        <w:spacing w:before="120" w:after="120" w:line="240" w:lineRule="auto"/>
        <w:jc w:val="both"/>
        <w:rPr>
          <w:rFonts w:ascii="Times New Roman" w:eastAsia="Calibri" w:hAnsi="Times New Roman" w:cs="Times New Roman"/>
        </w:rPr>
      </w:pPr>
    </w:p>
    <w:p w14:paraId="0E88DCAD" w14:textId="77777777" w:rsidR="00AC763B" w:rsidRDefault="00AC763B" w:rsidP="00AC763B">
      <w:pPr>
        <w:spacing w:before="120" w:after="120" w:line="240" w:lineRule="auto"/>
        <w:jc w:val="both"/>
        <w:rPr>
          <w:rFonts w:ascii="Times New Roman" w:eastAsia="Calibri" w:hAnsi="Times New Roman" w:cs="Times New Roman"/>
          <w:color w:val="FF0000"/>
        </w:rPr>
      </w:pPr>
    </w:p>
    <w:p w14:paraId="3386A234" w14:textId="77777777" w:rsidR="00AC763B" w:rsidRDefault="00AC763B" w:rsidP="00AC763B">
      <w:pPr>
        <w:spacing w:before="120" w:after="120" w:line="240" w:lineRule="auto"/>
        <w:jc w:val="both"/>
        <w:rPr>
          <w:rFonts w:ascii="Times New Roman" w:eastAsia="Calibri" w:hAnsi="Times New Roman" w:cs="Times New Roman"/>
          <w:color w:val="FF0000"/>
        </w:rPr>
      </w:pPr>
    </w:p>
    <w:p w14:paraId="4F09780F"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p>
    <w:p w14:paraId="394FC91E" w14:textId="77777777" w:rsidR="00AC763B" w:rsidRPr="00E13BF3" w:rsidRDefault="00AC763B" w:rsidP="00AC763B">
      <w:pPr>
        <w:spacing w:after="120" w:line="360" w:lineRule="auto"/>
        <w:jc w:val="both"/>
        <w:outlineLvl w:val="2"/>
        <w:rPr>
          <w:rFonts w:ascii="Times New Roman" w:eastAsia="Calibri" w:hAnsi="Times New Roman" w:cs="Times New Roman"/>
          <w:b/>
          <w:bCs/>
          <w:color w:val="4472C4"/>
        </w:rPr>
      </w:pPr>
      <w:bookmarkStart w:id="12" w:name="_Toc95868080"/>
      <w:r w:rsidRPr="00E13BF3">
        <w:rPr>
          <w:rFonts w:ascii="Times New Roman" w:eastAsia="Calibri" w:hAnsi="Times New Roman" w:cs="Times New Roman"/>
          <w:b/>
          <w:bCs/>
          <w:color w:val="4472C4"/>
        </w:rPr>
        <w:lastRenderedPageBreak/>
        <w:t>A.1.5. Kamuoyunu Bilgilendirme ve Hesap Verebilirlik</w:t>
      </w:r>
      <w:bookmarkEnd w:id="12"/>
    </w:p>
    <w:p w14:paraId="44E34C6E" w14:textId="77777777" w:rsidR="00AC763B" w:rsidRPr="00E13BF3" w:rsidRDefault="00AC763B" w:rsidP="00AC763B">
      <w:pPr>
        <w:spacing w:after="0" w:line="360" w:lineRule="auto"/>
        <w:contextualSpacing/>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Planlama Faaliyetleri</w:t>
      </w:r>
    </w:p>
    <w:p w14:paraId="5EF7EB34" w14:textId="77777777" w:rsidR="00AC763B" w:rsidRPr="00E13BF3" w:rsidRDefault="00AC763B" w:rsidP="00AC763B">
      <w:pPr>
        <w:spacing w:after="0" w:line="360" w:lineRule="auto"/>
        <w:contextualSpacing/>
        <w:jc w:val="both"/>
        <w:rPr>
          <w:rFonts w:ascii="Times New Roman" w:eastAsia="Calibri" w:hAnsi="Times New Roman" w:cs="Times New Roman"/>
        </w:rPr>
      </w:pPr>
      <w:r w:rsidRPr="00E13BF3">
        <w:rPr>
          <w:rFonts w:ascii="Times New Roman" w:eastAsia="Calibri" w:hAnsi="Times New Roman" w:cs="Times New Roman"/>
        </w:rPr>
        <w:t>Bölümümüz Üniversitemiz tarafından belirlenen strateji ve yönetmelikler doğrultusunda Yüksekokul Müdürlüğü ile uyumlu bir şekilde kamuoyu bilgilendirme faaliyetlerini gerçekleştirmektedir. Kamuoyunu bilgilendirme bölümde ilkesel olarak benimsenmiştir, hangi kanalların nasıl kullanılacağı tasarlanmış, erişilebilir olarak ilan edilmiştir ve tüm bilgilendirme adımları sistematik olarak atılmaktadır. Yüksekokulun internet sayfası doğru, güncel, ilgili ve kolayca erişilebilir bilgiyi vermektedir; bunun sağlanması için gerekli mekanizma mevcuttur. Ayrıca sosyal medya sorumlusu tarafından gerekli duyurular sosyal medya üzerinden tüm paydaşlara duyurulmaktadır.</w:t>
      </w:r>
    </w:p>
    <w:p w14:paraId="68072286" w14:textId="77777777" w:rsidR="00AC763B" w:rsidRPr="00E13BF3" w:rsidRDefault="00AC763B" w:rsidP="00AC763B">
      <w:pPr>
        <w:spacing w:after="0" w:line="360" w:lineRule="auto"/>
        <w:contextualSpacing/>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74C45973" w14:textId="77777777" w:rsidR="00AC763B" w:rsidRPr="00E13BF3" w:rsidRDefault="00AC763B" w:rsidP="00AC763B">
      <w:pPr>
        <w:spacing w:after="0" w:line="360" w:lineRule="auto"/>
        <w:contextualSpacing/>
        <w:jc w:val="both"/>
        <w:rPr>
          <w:rFonts w:ascii="Times New Roman" w:eastAsia="Calibri" w:hAnsi="Times New Roman" w:cs="Times New Roman"/>
        </w:rPr>
      </w:pPr>
      <w:r w:rsidRPr="00E13BF3">
        <w:rPr>
          <w:rFonts w:ascii="Times New Roman" w:eastAsia="Calibri" w:hAnsi="Times New Roman" w:cs="Times New Roman"/>
        </w:rPr>
        <w:t xml:space="preserve">Bölüm faaliyetleri ile ilgili kamuoyu bilgilendirilmesi, okulumuz web sayfasından yapılmaktadır (Kanıt A.1.5.1). Bölümde yürütülen faaliyetlere yönelik duyurular iç ve dış paydaşların görüşleri doğrultusunda Yüksekokul web sayfamızdan ve web sayfamızda adresleri paylaşılan sosyal medya hesaplarımız üzerinden sunulmaktadır (Kanıt A.1.5.1, Kanıt A.1.5.2). Haberler ve duyurular bölümünün yanı sıra, birim faaliyet raporları web sayfamızda yer almaktadır (Kanıt A.1.5.3).  Yüksekolumuzda yapılan kurul toplantıları ve iç ve dış paydaş geri bildirimleri dikkate alınarak kontrol faaliyetleri gerçekleştirilmektedir Yüksekolumuzda yapılan kurul toplantıları ve iç ve dış paydaş geri bildirimleri dikkate alınarak mevcut uygunsuzluklar düzeltilmekte ve oluşabilecek diğer uygunsuzluklar için düzeltmeler yapılmaktadır Üniversitemiz stratejisine uygun olarak Yüksekokul web sitesi güncellenmiştir. Web sitesine kalite bölümü ilave edilerek birim değerlendirme raporu kamuoyu ile şeffaf bir şekilde paylaşılmıştır (Kanıt A.1.5.4). </w:t>
      </w:r>
    </w:p>
    <w:p w14:paraId="2BA88AC3" w14:textId="77777777" w:rsidR="00AC763B" w:rsidRPr="00E13BF3" w:rsidRDefault="00AC763B" w:rsidP="00AC763B">
      <w:pPr>
        <w:spacing w:after="0" w:line="360" w:lineRule="auto"/>
        <w:contextualSpacing/>
        <w:jc w:val="both"/>
        <w:rPr>
          <w:rFonts w:ascii="Times New Roman" w:eastAsia="Calibri" w:hAnsi="Times New Roman" w:cs="Times New Roman"/>
          <w:color w:val="000000"/>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r w:rsidRPr="00E13BF3">
        <w:rPr>
          <w:rFonts w:ascii="Times New Roman" w:eastAsia="Calibri" w:hAnsi="Times New Roman" w:cs="Times New Roman"/>
          <w:color w:val="FF0000"/>
        </w:rPr>
        <w:t>.</w:t>
      </w:r>
    </w:p>
    <w:p w14:paraId="7BE02996"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61A85C05"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 A.1.5.1</w:t>
      </w:r>
      <w:r w:rsidRPr="00E13BF3">
        <w:rPr>
          <w:rFonts w:ascii="Times New Roman" w:eastAsia="Calibri" w:hAnsi="Times New Roman" w:cs="Times New Roman"/>
          <w:color w:val="FF0000"/>
        </w:rPr>
        <w:t xml:space="preserve">. </w:t>
      </w:r>
      <w:hyperlink r:id="rId46" w:history="1">
        <w:r w:rsidRPr="00E13BF3">
          <w:rPr>
            <w:rFonts w:ascii="Times New Roman" w:eastAsia="Calibri" w:hAnsi="Times New Roman" w:cs="Times New Roman"/>
            <w:color w:val="0563C1"/>
            <w:u w:val="single"/>
          </w:rPr>
          <w:t>https://gelendostmyo.isparta.edu.tr/</w:t>
        </w:r>
      </w:hyperlink>
    </w:p>
    <w:p w14:paraId="12DF27D3" w14:textId="77777777" w:rsidR="00AC763B" w:rsidRDefault="00AC763B" w:rsidP="00AC763B">
      <w:pPr>
        <w:spacing w:before="120" w:after="120" w:line="240" w:lineRule="auto"/>
        <w:jc w:val="both"/>
      </w:pPr>
      <w:r w:rsidRPr="00E13BF3">
        <w:rPr>
          <w:rFonts w:ascii="Times New Roman" w:eastAsia="Calibri" w:hAnsi="Times New Roman" w:cs="Times New Roman"/>
        </w:rPr>
        <w:t xml:space="preserve">Kanıt A.1.5.2. </w:t>
      </w:r>
      <w:hyperlink r:id="rId47" w:history="1">
        <w:r w:rsidRPr="00E13BF3">
          <w:rPr>
            <w:rFonts w:ascii="Times New Roman" w:eastAsia="Calibri" w:hAnsi="Times New Roman" w:cs="Times New Roman"/>
            <w:color w:val="0563C1"/>
            <w:u w:val="single"/>
          </w:rPr>
          <w:t>https://www.instagram.com/gelendostmyo/</w:t>
        </w:r>
      </w:hyperlink>
    </w:p>
    <w:p w14:paraId="160794BC" w14:textId="77777777" w:rsidR="00AC763B" w:rsidRDefault="00A1445F" w:rsidP="00AC763B">
      <w:pPr>
        <w:spacing w:before="120" w:after="120" w:line="240" w:lineRule="auto"/>
        <w:jc w:val="both"/>
        <w:rPr>
          <w:rFonts w:ascii="Times New Roman" w:eastAsia="Calibri" w:hAnsi="Times New Roman" w:cs="Times New Roman"/>
        </w:rPr>
      </w:pPr>
      <w:hyperlink r:id="rId48" w:history="1">
        <w:r w:rsidR="00AC763B" w:rsidRPr="00476232">
          <w:rPr>
            <w:rStyle w:val="Kpr"/>
            <w:rFonts w:ascii="Times New Roman" w:eastAsia="Calibri" w:hAnsi="Times New Roman" w:cs="Times New Roman"/>
          </w:rPr>
          <w:t>https://www.instagram.com/isubu_gelendostmyo_gidatek?igsh=Nno1NW1tNm9jODFk</w:t>
        </w:r>
      </w:hyperlink>
    </w:p>
    <w:p w14:paraId="0AC7F1BA" w14:textId="414847BA" w:rsidR="00A53E0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Kanıt A.1.5.3.</w:t>
      </w:r>
      <w:r w:rsidR="00A53E0B" w:rsidRPr="00A53E0B">
        <w:t xml:space="preserve"> </w:t>
      </w:r>
      <w:hyperlink r:id="rId49" w:history="1">
        <w:r w:rsidR="00A53E0B" w:rsidRPr="000D4670">
          <w:rPr>
            <w:rStyle w:val="Kpr"/>
            <w:rFonts w:ascii="Times New Roman" w:eastAsia="Calibri" w:hAnsi="Times New Roman" w:cs="Times New Roman"/>
          </w:rPr>
          <w:t>https://gelendostmyo.isparta.edu.tr/tr/kalite</w:t>
        </w:r>
      </w:hyperlink>
    </w:p>
    <w:p w14:paraId="5A5A7457" w14:textId="77777777" w:rsidR="00AC763B" w:rsidRPr="00E13BF3" w:rsidRDefault="00AC763B" w:rsidP="00AC763B">
      <w:pPr>
        <w:spacing w:before="120" w:after="120" w:line="240" w:lineRule="auto"/>
        <w:jc w:val="both"/>
        <w:rPr>
          <w:rFonts w:ascii="Times New Roman" w:eastAsia="Calibri" w:hAnsi="Times New Roman" w:cs="Times New Roman"/>
          <w:b/>
          <w:color w:val="FF0000"/>
        </w:rPr>
      </w:pPr>
      <w:r w:rsidRPr="00E13BF3">
        <w:rPr>
          <w:rFonts w:ascii="Times New Roman" w:eastAsia="Calibri" w:hAnsi="Times New Roman" w:cs="Times New Roman"/>
        </w:rPr>
        <w:t xml:space="preserve">Kanıt A.1.5.4. </w:t>
      </w:r>
      <w:hyperlink r:id="rId50" w:history="1">
        <w:r w:rsidRPr="00E13BF3">
          <w:rPr>
            <w:rFonts w:ascii="Times New Roman" w:eastAsia="Calibri" w:hAnsi="Times New Roman" w:cs="Times New Roman"/>
            <w:color w:val="0563C1"/>
            <w:u w:val="single"/>
          </w:rPr>
          <w:t>https://gelendostmyo.isparta.edu.tr/tr/kalite</w:t>
        </w:r>
      </w:hyperlink>
    </w:p>
    <w:p w14:paraId="5B2E251D"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1452BEE0" w14:textId="77777777" w:rsidR="00AC763B" w:rsidRPr="00E13BF3" w:rsidRDefault="00AC763B" w:rsidP="00AC763B">
      <w:pPr>
        <w:spacing w:before="120" w:after="0" w:line="360" w:lineRule="auto"/>
        <w:jc w:val="both"/>
        <w:outlineLvl w:val="1"/>
        <w:rPr>
          <w:rFonts w:ascii="Times New Roman" w:eastAsia="Calibri" w:hAnsi="Times New Roman" w:cs="Times New Roman"/>
          <w:b/>
          <w:bCs/>
          <w:color w:val="4472C4"/>
        </w:rPr>
      </w:pPr>
      <w:bookmarkStart w:id="13" w:name="_Toc95868081"/>
      <w:r w:rsidRPr="00E13BF3">
        <w:rPr>
          <w:rFonts w:ascii="Times New Roman" w:eastAsia="Calibri" w:hAnsi="Times New Roman" w:cs="Times New Roman"/>
          <w:b/>
          <w:bCs/>
          <w:color w:val="4472C4"/>
        </w:rPr>
        <w:t>A.2. Misyon ve Stratejik Amaçlar</w:t>
      </w:r>
      <w:bookmarkEnd w:id="13"/>
    </w:p>
    <w:p w14:paraId="45715C16"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 xml:space="preserve">Üniversitemizin 2022-2025 Stratejik Planı (Kanıt A.2.1) çerçevesinde stratejik yönetimin bir parçası olarak kalite güvence sistemi yönergesi mevcuttur (Kanıt A.2.2). Üniversitemizin vizyonu ve misyonu doğrultusunda bu politikaları hayata geçirmek üzere oluşturduğu stratejiler, değerlendirmeler ve sonuçlar düzenli olarak Üniversitemizin web sayfasında paylaşılmaktadır. Gıda İşleme Bölümü bu politikaya uygun olarak sektöre iş arayan değil, aranan nitelikli ara eleman yetiştirilmesini hedeflemekte ve bu kapsamda </w:t>
      </w:r>
      <w:r w:rsidRPr="00E13BF3">
        <w:rPr>
          <w:rFonts w:ascii="Times New Roman" w:eastAsia="Calibri" w:hAnsi="Times New Roman" w:cs="Times New Roman"/>
        </w:rPr>
        <w:lastRenderedPageBreak/>
        <w:t xml:space="preserve">teknolojik ve bilimsel gelişmeler sürekli takip edilerek bölümde sürekli iyileştirme politikası misyon ve vizyon olarak benimsenmiştir. </w:t>
      </w:r>
    </w:p>
    <w:p w14:paraId="28E68120" w14:textId="77777777" w:rsidR="00AC763B" w:rsidRPr="00E13BF3" w:rsidRDefault="00AC763B" w:rsidP="00AC763B">
      <w:pPr>
        <w:spacing w:before="120" w:after="0" w:line="360" w:lineRule="auto"/>
        <w:jc w:val="both"/>
        <w:outlineLvl w:val="2"/>
        <w:rPr>
          <w:rFonts w:ascii="Times New Roman" w:eastAsia="Calibri" w:hAnsi="Times New Roman" w:cs="Times New Roman"/>
          <w:b/>
          <w:bCs/>
          <w:color w:val="4472C4"/>
        </w:rPr>
      </w:pPr>
      <w:bookmarkStart w:id="14" w:name="_Toc95868082"/>
      <w:r w:rsidRPr="00E13BF3">
        <w:rPr>
          <w:rFonts w:ascii="Times New Roman" w:eastAsia="Calibri" w:hAnsi="Times New Roman" w:cs="Times New Roman"/>
          <w:b/>
          <w:bCs/>
          <w:color w:val="4472C4"/>
        </w:rPr>
        <w:t>A.2.1. Misyon, Vizyon ve Politikalar</w:t>
      </w:r>
      <w:bookmarkEnd w:id="14"/>
    </w:p>
    <w:p w14:paraId="2DF466E4"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Yüksekokulumuz vizyon ve misyonu tanımlanmıştır ve Bölüm akademik ve idari personeli tarafından bilinip, paylaşılmaktadır. Misyon ve vizyon kurum stratejisi ile uyumlu olarak yenilikçi ve sürdürülebilir bir gelecek ortaya koyabilmek için yol gösterici özelliktedir (Kanıt A.2.1.1).</w:t>
      </w:r>
    </w:p>
    <w:p w14:paraId="141C107F" w14:textId="77777777" w:rsidR="00AC763B" w:rsidRPr="00E13BF3" w:rsidRDefault="00AC763B" w:rsidP="00AC763B">
      <w:pPr>
        <w:spacing w:after="0" w:line="360" w:lineRule="auto"/>
        <w:jc w:val="both"/>
        <w:rPr>
          <w:rFonts w:ascii="Times New Roman" w:eastAsia="Calibri" w:hAnsi="Times New Roman" w:cs="Times New Roman"/>
        </w:rPr>
      </w:pPr>
      <w:r w:rsidRPr="00E13BF3">
        <w:rPr>
          <w:rFonts w:ascii="Times New Roman" w:eastAsia="Calibri" w:hAnsi="Times New Roman" w:cs="Times New Roman"/>
        </w:rPr>
        <w:t xml:space="preserve">Program amaçlarına ulaşma kapsamında Gıda Teknolojisi Programı’nın misyonu ve vizyonu Yüksekokul misyon ve vizyonu ile uyumludur.  </w:t>
      </w:r>
    </w:p>
    <w:p w14:paraId="13B19F8C" w14:textId="77777777" w:rsidR="00AC763B" w:rsidRPr="00E13BF3" w:rsidRDefault="00AC763B" w:rsidP="00AC763B">
      <w:pPr>
        <w:spacing w:after="0" w:line="360" w:lineRule="auto"/>
        <w:jc w:val="both"/>
        <w:rPr>
          <w:rFonts w:ascii="Times New Roman" w:eastAsia="Calibri" w:hAnsi="Times New Roman" w:cs="Times New Roman"/>
          <w:color w:val="FF0000"/>
        </w:rPr>
      </w:pPr>
    </w:p>
    <w:p w14:paraId="2042754F" w14:textId="77777777" w:rsidR="00AC763B" w:rsidRPr="00E13BF3" w:rsidRDefault="00AC763B" w:rsidP="00AC763B">
      <w:pPr>
        <w:spacing w:after="0" w:line="360" w:lineRule="auto"/>
        <w:jc w:val="both"/>
        <w:rPr>
          <w:rFonts w:ascii="Times New Roman" w:eastAsia="Calibri" w:hAnsi="Times New Roman" w:cs="Times New Roman"/>
        </w:rPr>
      </w:pPr>
      <w:r w:rsidRPr="00E13BF3">
        <w:rPr>
          <w:rFonts w:ascii="Times New Roman" w:eastAsia="Calibri" w:hAnsi="Times New Roman" w:cs="Times New Roman"/>
          <w:b/>
        </w:rPr>
        <w:t>Yüksekokul vizyonumuz;</w:t>
      </w:r>
      <w:r w:rsidRPr="00E13BF3">
        <w:rPr>
          <w:rFonts w:ascii="Times New Roman" w:eastAsia="Calibri" w:hAnsi="Times New Roman" w:cs="Times New Roman"/>
        </w:rPr>
        <w:t xml:space="preserve"> Uygulamalı eğitim modeliyle sektörün ihtiyaç duyduğu yüksek bilgi ve beceri düzeyine sahip, çözüm odaklı, tercih edilen nitelikteki meslek elemanlarını; uzman personel öncülüğünde, iyi düzeyde fiziki altyapı ve teknik donanım imkanlarıyla yetiştiren bir yapıya kavuşmuş eğitim-öğretim kurumu olmaktır.</w:t>
      </w:r>
    </w:p>
    <w:p w14:paraId="309B1B10" w14:textId="77777777" w:rsidR="00AC763B" w:rsidRPr="00E13BF3" w:rsidRDefault="00AC763B" w:rsidP="00AC763B">
      <w:pPr>
        <w:spacing w:after="0" w:line="360" w:lineRule="auto"/>
        <w:jc w:val="both"/>
        <w:rPr>
          <w:rFonts w:ascii="Times New Roman" w:eastAsia="Calibri" w:hAnsi="Times New Roman" w:cs="Times New Roman"/>
        </w:rPr>
      </w:pPr>
      <w:r w:rsidRPr="00E13BF3">
        <w:rPr>
          <w:rFonts w:ascii="Times New Roman" w:eastAsia="Calibri" w:hAnsi="Times New Roman" w:cs="Times New Roman"/>
        </w:rPr>
        <w:t xml:space="preserve"> </w:t>
      </w:r>
      <w:r w:rsidRPr="00E13BF3">
        <w:rPr>
          <w:rFonts w:ascii="Times New Roman" w:eastAsia="Calibri" w:hAnsi="Times New Roman" w:cs="Times New Roman"/>
          <w:b/>
        </w:rPr>
        <w:t>Yüksekokul Misyonumuz;</w:t>
      </w:r>
      <w:r w:rsidRPr="00E13BF3">
        <w:rPr>
          <w:rFonts w:ascii="Times New Roman" w:eastAsia="Calibri" w:hAnsi="Times New Roman" w:cs="Times New Roman"/>
        </w:rPr>
        <w:t xml:space="preserve"> Yeni teknolojileri ve güncel gelişmeleri yakından takip eden, verimli ve etkili bir şekilde çalışan, düşünen, yorumlama yetisine sahip, bilgi ve beceri düzeyi yüksek, çağdaş değerleri benimsemiş, sanayi, iş dünyası ve toplumla etkileşim içerisinde olan, sektör tarafından ihtiyaç duyulan ni</w:t>
      </w:r>
      <w:r>
        <w:rPr>
          <w:rFonts w:ascii="Times New Roman" w:eastAsia="Calibri" w:hAnsi="Times New Roman" w:cs="Times New Roman"/>
        </w:rPr>
        <w:t>telikli bireyler yetiştirmektir (Kanıt A.2.1.2</w:t>
      </w:r>
      <w:r w:rsidRPr="00E13BF3">
        <w:rPr>
          <w:rFonts w:ascii="Times New Roman" w:eastAsia="Calibri" w:hAnsi="Times New Roman" w:cs="Times New Roman"/>
        </w:rPr>
        <w:t>).</w:t>
      </w:r>
    </w:p>
    <w:p w14:paraId="4969F39A" w14:textId="77777777" w:rsidR="00AC763B" w:rsidRPr="00E13BF3" w:rsidRDefault="00AC763B" w:rsidP="00AC763B">
      <w:pPr>
        <w:spacing w:after="0" w:line="360" w:lineRule="auto"/>
        <w:jc w:val="both"/>
        <w:rPr>
          <w:rFonts w:ascii="Times New Roman" w:eastAsia="Calibri" w:hAnsi="Times New Roman" w:cs="Times New Roman"/>
        </w:rPr>
      </w:pPr>
      <w:r w:rsidRPr="00E13BF3">
        <w:rPr>
          <w:rFonts w:ascii="Times New Roman" w:eastAsia="Calibri" w:hAnsi="Times New Roman" w:cs="Times New Roman"/>
        </w:rPr>
        <w:t xml:space="preserve">Gıda teknolojisi bölümü olarak bu misyon ve vizyon çerçevesinde birimsel bağlamda aşağıda belirtilen esaslar temel alınmaktadır. </w:t>
      </w:r>
    </w:p>
    <w:p w14:paraId="00B33D08" w14:textId="77777777" w:rsidR="00AC763B" w:rsidRPr="00E13BF3" w:rsidRDefault="00AC763B" w:rsidP="00AC763B">
      <w:pPr>
        <w:shd w:val="clear" w:color="auto" w:fill="FFFFFF"/>
        <w:spacing w:before="100" w:beforeAutospacing="1"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-Eğitim öğretim faaliyetlerinde, uygulamalı eğitim modelini benimseyerek çözüm odaklı ve sektöre değer katan ve bölge ihtiyaçları doğrultusunda uzmanlaşılan alanlarda yenilikçi yaklaşımlar ile sektörde aranan eleman yetiştirmek,</w:t>
      </w:r>
    </w:p>
    <w:p w14:paraId="77390676" w14:textId="77777777" w:rsidR="00AC763B" w:rsidRPr="00E13BF3" w:rsidRDefault="00AC763B" w:rsidP="00AC763B">
      <w:pPr>
        <w:shd w:val="clear" w:color="auto" w:fill="FFFFFF"/>
        <w:spacing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 xml:space="preserve">- Eğitim programı, ders içerikleri ve uygulamaları gıda endüstrisinde ihtiyaç duyulan nitelikli ara eleman ihtiyacının karşılanmasına yönelik olarak düzenlenmek ve sürekli güncel tutulmasını sağlamak, </w:t>
      </w:r>
    </w:p>
    <w:p w14:paraId="61B9E3AA" w14:textId="77777777" w:rsidR="00AC763B" w:rsidRPr="00E13BF3" w:rsidRDefault="00AC763B" w:rsidP="00AC763B">
      <w:pPr>
        <w:shd w:val="clear" w:color="auto" w:fill="FFFFFF"/>
        <w:spacing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 xml:space="preserve">-Uygulamalı eğitim modeli kapsamında Bölüm laboratuvar ve teknolojik altyapısının bu modele uygun olarak iyileştirilmesini ve bu iyileştirmede güncelliği sağlamak, </w:t>
      </w:r>
    </w:p>
    <w:p w14:paraId="335FCD72" w14:textId="77777777" w:rsidR="00AC763B" w:rsidRPr="00E13BF3" w:rsidRDefault="00AC763B" w:rsidP="00AC763B">
      <w:pPr>
        <w:shd w:val="clear" w:color="auto" w:fill="FFFFFF"/>
        <w:spacing w:before="100" w:beforeAutospacing="1"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-Teknolojik ve laboratuvar altyapısını en iyi şekilde kullanarak eğitim verimliliğini arttırmak,</w:t>
      </w:r>
    </w:p>
    <w:p w14:paraId="7D595C56" w14:textId="77777777" w:rsidR="00AC763B" w:rsidRPr="00E13BF3" w:rsidRDefault="00AC763B" w:rsidP="00AC763B">
      <w:pPr>
        <w:shd w:val="clear" w:color="auto" w:fill="FFFFFF"/>
        <w:spacing w:before="100" w:beforeAutospacing="1"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 xml:space="preserve">-Eğitim öğretim faaliyetlerinde yeni uygulama, yöntem ve ekipmanların birime kazandırılmasını sağlamak, </w:t>
      </w:r>
    </w:p>
    <w:p w14:paraId="68384BD9" w14:textId="77777777" w:rsidR="00AC763B" w:rsidRPr="00E13BF3" w:rsidRDefault="00AC763B" w:rsidP="00AC763B">
      <w:pPr>
        <w:shd w:val="clear" w:color="auto" w:fill="FFFFFF"/>
        <w:spacing w:before="100" w:beforeAutospacing="1" w:after="0" w:line="360" w:lineRule="auto"/>
        <w:jc w:val="both"/>
        <w:rPr>
          <w:rFonts w:ascii="Times New Roman" w:eastAsia="Times New Roman" w:hAnsi="Times New Roman" w:cs="Times New Roman"/>
          <w:lang w:eastAsia="tr-TR"/>
        </w:rPr>
      </w:pPr>
      <w:r w:rsidRPr="00E13BF3">
        <w:rPr>
          <w:rFonts w:ascii="Times New Roman" w:eastAsia="Times New Roman" w:hAnsi="Times New Roman" w:cs="Times New Roman"/>
          <w:lang w:eastAsia="tr-TR"/>
        </w:rPr>
        <w:t>-Öğrencilerin sektöre dair donanımlarını geliştirmek, özgüven kazanımlarını sağlamak ve sektörel deneyimlerini geliştirmelerine yardımcı olmak için teknik gezi ve söyleşi programları organize etmek,</w:t>
      </w:r>
    </w:p>
    <w:p w14:paraId="52C2A05E" w14:textId="77777777"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-Üniversite-sanayi iş birliğinin geliştirilmesine yönelik olarak sektör temsilcileri ile iletişimi geliştirmek,</w:t>
      </w:r>
    </w:p>
    <w:p w14:paraId="0F8F1C81" w14:textId="77777777" w:rsidR="00AC763B" w:rsidRDefault="00AC763B" w:rsidP="00AC763B">
      <w:pPr>
        <w:spacing w:before="120" w:after="120" w:line="240" w:lineRule="auto"/>
        <w:jc w:val="both"/>
        <w:rPr>
          <w:rFonts w:ascii="Times New Roman" w:eastAsia="Calibri" w:hAnsi="Times New Roman" w:cs="Times New Roman"/>
        </w:rPr>
      </w:pPr>
    </w:p>
    <w:p w14:paraId="004538FD" w14:textId="77777777" w:rsidR="00AC763B" w:rsidRDefault="00AC763B" w:rsidP="00AC763B">
      <w:pPr>
        <w:spacing w:before="120" w:after="120" w:line="240" w:lineRule="auto"/>
        <w:jc w:val="both"/>
        <w:rPr>
          <w:rFonts w:ascii="Times New Roman" w:eastAsia="Calibri" w:hAnsi="Times New Roman" w:cs="Times New Roman"/>
        </w:rPr>
      </w:pPr>
    </w:p>
    <w:p w14:paraId="7AA7F741" w14:textId="77777777" w:rsidR="00AC763B" w:rsidRPr="00E13BF3" w:rsidRDefault="00AC763B" w:rsidP="00AC763B">
      <w:pPr>
        <w:spacing w:before="120" w:after="120" w:line="240" w:lineRule="auto"/>
        <w:jc w:val="both"/>
        <w:rPr>
          <w:rFonts w:ascii="Times New Roman" w:eastAsia="Calibri" w:hAnsi="Times New Roman" w:cs="Times New Roman"/>
        </w:rPr>
      </w:pPr>
    </w:p>
    <w:p w14:paraId="18C58568"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6C9BB454" w14:textId="77777777" w:rsidR="00AC763B" w:rsidRDefault="00AC763B" w:rsidP="00AC763B">
      <w:pPr>
        <w:spacing w:before="120" w:after="120" w:line="240" w:lineRule="auto"/>
        <w:jc w:val="both"/>
      </w:pPr>
      <w:r w:rsidRPr="00E13BF3">
        <w:rPr>
          <w:rFonts w:ascii="Times New Roman" w:eastAsia="Calibri" w:hAnsi="Times New Roman" w:cs="Times New Roman"/>
        </w:rPr>
        <w:t xml:space="preserve">Kanıt A.2.1: </w:t>
      </w:r>
      <w:bookmarkStart w:id="15" w:name="_Toc95868083"/>
      <w:r>
        <w:fldChar w:fldCharType="begin"/>
      </w:r>
      <w:r>
        <w:instrText>HYPERLINK "</w:instrText>
      </w:r>
      <w:r w:rsidRPr="00846542">
        <w:instrText>https://isparta.edu.tr/Documents/2026-2030-stratejik-plani-17112025.pdf</w:instrText>
      </w:r>
      <w:r>
        <w:instrText>"</w:instrText>
      </w:r>
      <w:r>
        <w:fldChar w:fldCharType="separate"/>
      </w:r>
      <w:r w:rsidRPr="00476232">
        <w:rPr>
          <w:rStyle w:val="Kpr"/>
        </w:rPr>
        <w:t>https://isparta.edu.tr/Documents/2026-2030-stratejik-plani-17112025.pdf</w:t>
      </w:r>
      <w:r>
        <w:fldChar w:fldCharType="end"/>
      </w:r>
    </w:p>
    <w:p w14:paraId="2C61FAA5"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KanıtA.2.1.1:</w:t>
      </w:r>
      <w:hyperlink r:id="rId51" w:history="1">
        <w:r w:rsidRPr="00E13BF3">
          <w:rPr>
            <w:rFonts w:ascii="Times New Roman" w:eastAsia="Calibri" w:hAnsi="Times New Roman" w:cs="Times New Roman"/>
            <w:color w:val="0563C1"/>
            <w:u w:val="single"/>
          </w:rPr>
          <w:t>https://gelendostmyo.isparta.edu.tr/tr/vizyon-ve-misyon/vizyon-ve-misyon-12940s.html</w:t>
        </w:r>
      </w:hyperlink>
    </w:p>
    <w:p w14:paraId="45D956CB"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KanıtA.2.1.2:</w:t>
      </w:r>
      <w:hyperlink r:id="rId52" w:history="1">
        <w:r w:rsidRPr="00E13BF3">
          <w:rPr>
            <w:rFonts w:ascii="Times New Roman" w:eastAsia="Calibri" w:hAnsi="Times New Roman" w:cs="Times New Roman"/>
            <w:color w:val="0563C1"/>
            <w:u w:val="single"/>
          </w:rPr>
          <w:t>https://gelendostmyo.isparta.edu.tr/tr/bolumler/gida-teknolojisi-programi-12448s.html</w:t>
        </w:r>
      </w:hyperlink>
    </w:p>
    <w:p w14:paraId="3DE39532" w14:textId="77777777" w:rsidR="00AC763B" w:rsidRPr="00E13BF3" w:rsidRDefault="00AC763B" w:rsidP="00AC763B">
      <w:pPr>
        <w:spacing w:before="120" w:after="120" w:line="240" w:lineRule="auto"/>
        <w:jc w:val="both"/>
        <w:rPr>
          <w:rFonts w:ascii="Times New Roman" w:eastAsia="Calibri" w:hAnsi="Times New Roman" w:cs="Times New Roman"/>
          <w:b/>
          <w:bCs/>
          <w:color w:val="4472C4"/>
        </w:rPr>
      </w:pPr>
    </w:p>
    <w:p w14:paraId="5EDF64C5" w14:textId="77777777" w:rsidR="00AC763B" w:rsidRPr="00E13BF3" w:rsidRDefault="00AC763B" w:rsidP="00AC763B">
      <w:pPr>
        <w:spacing w:before="120" w:after="0" w:line="360" w:lineRule="auto"/>
        <w:jc w:val="both"/>
        <w:outlineLvl w:val="2"/>
        <w:rPr>
          <w:rFonts w:ascii="Times New Roman" w:eastAsia="Calibri" w:hAnsi="Times New Roman" w:cs="Times New Roman"/>
          <w:b/>
          <w:bCs/>
          <w:color w:val="4472C4"/>
        </w:rPr>
      </w:pPr>
      <w:r w:rsidRPr="00E13BF3">
        <w:rPr>
          <w:rFonts w:ascii="Times New Roman" w:eastAsia="Calibri" w:hAnsi="Times New Roman" w:cs="Times New Roman"/>
          <w:b/>
          <w:bCs/>
          <w:color w:val="4472C4"/>
        </w:rPr>
        <w:t>A.2.2. Stratejik Amaç ve Hedefler</w:t>
      </w:r>
      <w:bookmarkEnd w:id="15"/>
    </w:p>
    <w:p w14:paraId="3B29CFF4"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Birimimizin bağlı olduğu Isparta Uygulamalı Bilimler Üniversitesi’nin stratejik amaç ve hedefleri 202</w:t>
      </w:r>
      <w:r>
        <w:rPr>
          <w:rFonts w:ascii="Times New Roman" w:eastAsia="Calibri" w:hAnsi="Times New Roman" w:cs="Times New Roman"/>
        </w:rPr>
        <w:t>6</w:t>
      </w:r>
      <w:r w:rsidRPr="00E13BF3">
        <w:rPr>
          <w:rFonts w:ascii="Times New Roman" w:eastAsia="Calibri" w:hAnsi="Times New Roman" w:cs="Times New Roman"/>
        </w:rPr>
        <w:t>-20</w:t>
      </w:r>
      <w:r>
        <w:rPr>
          <w:rFonts w:ascii="Times New Roman" w:eastAsia="Calibri" w:hAnsi="Times New Roman" w:cs="Times New Roman"/>
        </w:rPr>
        <w:t>30</w:t>
      </w:r>
      <w:r w:rsidRPr="00E13BF3">
        <w:rPr>
          <w:rFonts w:ascii="Times New Roman" w:eastAsia="Calibri" w:hAnsi="Times New Roman" w:cs="Times New Roman"/>
        </w:rPr>
        <w:t xml:space="preserve"> Stratejik Plan raporunda mevcuttur. Bu raporda Isparta Uygulamalı Bilimler Üniversitesi’nin kültürü ve geleneği vardır, mevcut dönemi kapsayan, kısa/orta uzun vadeli amaçlar, hedefler, alt hedefler, eylemler ve bunların zamanlaması, önceliklendirilmesi, sorumluları, mali kaynakları bulunmaktadır, tüm paydaşların görüşü alınarak hazırlanmıştır (Kanıt A.2.2.1). Birimimiz, bağlı olduğu Isparta Uygulamalı Bilimler Üniversitesi’nin stratejik amaç ve hedefleri doğrultusunda faaliyetlerini yürütmeye çalışmaktadır. Birimimizde ayrıca Stratejik Amaç ve Hedeflere dair bir planlama raporu mevcut değildir.</w:t>
      </w:r>
    </w:p>
    <w:p w14:paraId="4E1B9D2E" w14:textId="77777777" w:rsidR="00AC763B" w:rsidRPr="00E13BF3" w:rsidRDefault="00AC763B" w:rsidP="00AC763B">
      <w:pPr>
        <w:spacing w:before="120" w:after="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Planlama Faaliyetleri</w:t>
      </w:r>
    </w:p>
    <w:p w14:paraId="1469C9E0" w14:textId="77777777" w:rsidR="00AC763B"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Bölümümüzde Stratejik Amaç ve Hedefler, Yüksekokul ve Üniversitemiz stratejik hedef planlarına uygun olarak yürütülmektedir. Bu stratejiler kapsamında bölümde nitelikli ara eleman yetiştirilmesine yönelik uygulama stratejileri hayata geçirilmiştir. Bölümümüz eğitim öğretim faaliyetlerini eksiksiz ve üniversite strateji ve yönetmeliklerine uygun olarak gerçekleştirerek 2 yıllık öğrenim sonucu gıda teknikeri olarak ön lisans mezunu vermektedir. Bölüm stratejisi kurum stratejine u</w:t>
      </w:r>
      <w:r>
        <w:rPr>
          <w:rFonts w:ascii="Times New Roman" w:eastAsia="Calibri" w:hAnsi="Times New Roman" w:cs="Times New Roman"/>
        </w:rPr>
        <w:t>y</w:t>
      </w:r>
      <w:r w:rsidRPr="00E13BF3">
        <w:rPr>
          <w:rFonts w:ascii="Times New Roman" w:eastAsia="Calibri" w:hAnsi="Times New Roman" w:cs="Times New Roman"/>
        </w:rPr>
        <w:t>gun olacak şekilde güncellenmektedir.</w:t>
      </w:r>
    </w:p>
    <w:p w14:paraId="397259E3" w14:textId="77777777" w:rsidR="00AC763B" w:rsidRPr="00E13BF3" w:rsidRDefault="00AC763B" w:rsidP="00AC763B">
      <w:pPr>
        <w:spacing w:before="120" w:after="0" w:line="360" w:lineRule="auto"/>
        <w:jc w:val="both"/>
        <w:rPr>
          <w:rFonts w:ascii="Times New Roman" w:eastAsia="Calibri" w:hAnsi="Times New Roman" w:cs="Times New Roman"/>
        </w:rPr>
      </w:pPr>
    </w:p>
    <w:p w14:paraId="72EF2630" w14:textId="77777777" w:rsidR="00AC763B" w:rsidRPr="00E13BF3" w:rsidRDefault="00AC763B" w:rsidP="00AC763B">
      <w:pPr>
        <w:spacing w:before="120" w:after="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5B98FFA3"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Stratejik hedefler doğrultusunda bölümümüzde 3+1 eğitim modeli uygulanmaya başlanmış ve eğitim programı ve ders içerikleri bu sisteme göre modifiye edilmiştir (Kanıt A.2.2.2). Strateji uygulanabilirliği kontrolü iç ve dış paydaşlardan elde edilen geri bildirimler sonucu yapılmaktadır. Ayrıca yıllık bazda yayınlanan faaliyet raporları ve performans göstergeleri strateji uygunluğunu ve uygula</w:t>
      </w:r>
      <w:r>
        <w:rPr>
          <w:rFonts w:ascii="Times New Roman" w:eastAsia="Calibri" w:hAnsi="Times New Roman" w:cs="Times New Roman"/>
        </w:rPr>
        <w:t>na</w:t>
      </w:r>
      <w:r w:rsidRPr="00E13BF3">
        <w:rPr>
          <w:rFonts w:ascii="Times New Roman" w:eastAsia="Calibri" w:hAnsi="Times New Roman" w:cs="Times New Roman"/>
        </w:rPr>
        <w:t>bilirliğini gözlemek bakımından önemli bir veri sunmaktadır (Kanıt A.2.2.3). Bu göstergelerde akademik kadronun eğitim-öğretim ve araştırma performansları yıllık faaliyet raporları (uluslararası/ulusal yayın, kitap/kitap bölümü, davetli, sözlü, poster bildirileri, konferanslar, tamamlanan projeler, alınan ödüller, patentler ve atıflar) ile izlenmektedir ve bu performans raporları birim uhdesinde saklanmaktadır. Kurumun misyon, vizyon, stratejik hedefleri ve performans göstergelerini belirlemek, izlemek ve iyileştirmek üzere kullandığı tanımlı bir süreci bulunmaktadır. Bölüm stratejik değerlendirmesi Yüksekokul Kurulu’nda diğer birimler ile birlikte gerçekleştirilmektedir (Kanıt A.2.2.4).</w:t>
      </w:r>
    </w:p>
    <w:p w14:paraId="17940854"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t>Yıllık bazda yapılan performans değerlendirmeleri sonucu güncellemeler ve iyileştirme</w:t>
      </w:r>
      <w:r>
        <w:rPr>
          <w:rFonts w:ascii="Times New Roman" w:eastAsia="Calibri" w:hAnsi="Times New Roman" w:cs="Times New Roman"/>
        </w:rPr>
        <w:t>ler yapılmaktadır (Kanıt A.2.2.3</w:t>
      </w:r>
      <w:r w:rsidRPr="00E13BF3">
        <w:rPr>
          <w:rFonts w:ascii="Times New Roman" w:eastAsia="Calibri" w:hAnsi="Times New Roman" w:cs="Times New Roman"/>
        </w:rPr>
        <w:t>).</w:t>
      </w:r>
    </w:p>
    <w:p w14:paraId="25103883"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Yüksekokulumuzda bölüm performans göstergelerinin</w:t>
      </w:r>
      <w:r>
        <w:rPr>
          <w:rFonts w:ascii="Times New Roman" w:eastAsia="Calibri" w:hAnsi="Times New Roman" w:cs="Times New Roman"/>
        </w:rPr>
        <w:t xml:space="preserve"> </w:t>
      </w:r>
      <w:r w:rsidRPr="00E13BF3">
        <w:rPr>
          <w:rFonts w:ascii="Times New Roman" w:eastAsia="Calibri" w:hAnsi="Times New Roman" w:cs="Times New Roman"/>
        </w:rPr>
        <w:t>de mevcut olduğu yıllık birim faaliyet raporu oluşturulmakta ve web sitemizde yayınlanmaktadır (Kanıt A.2.2.3).  Strateji hedefleri doğrultusunda mesleki eğitim akademik personel tarafından verilerek öğrenciler için teknik geziler düzenlenmektedir. Bölüm komisyonları eğitim öğretim çalışmalarının sürdürülmesini sağl</w:t>
      </w:r>
      <w:r>
        <w:rPr>
          <w:rFonts w:ascii="Times New Roman" w:eastAsia="Calibri" w:hAnsi="Times New Roman" w:cs="Times New Roman"/>
        </w:rPr>
        <w:t>amaktadır (Kanıt A.2.2.5</w:t>
      </w:r>
      <w:r w:rsidRPr="00E13BF3">
        <w:rPr>
          <w:rFonts w:ascii="Times New Roman" w:eastAsia="Calibri" w:hAnsi="Times New Roman" w:cs="Times New Roman"/>
        </w:rPr>
        <w:t xml:space="preserve">).  </w:t>
      </w:r>
    </w:p>
    <w:p w14:paraId="7A54C3B1" w14:textId="77777777" w:rsidR="00AC763B" w:rsidRPr="00E13BF3" w:rsidRDefault="00AC763B" w:rsidP="00AC763B">
      <w:pPr>
        <w:spacing w:before="120" w:after="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r w:rsidRPr="00E13BF3">
        <w:rPr>
          <w:rFonts w:ascii="Times New Roman" w:eastAsia="Calibri" w:hAnsi="Times New Roman" w:cs="Times New Roman"/>
          <w:b/>
        </w:rPr>
        <w:t>.</w:t>
      </w:r>
    </w:p>
    <w:p w14:paraId="20E44FCB" w14:textId="77777777" w:rsidR="00AC763B"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71D5E733" w14:textId="77777777"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A.2.2: </w:t>
      </w:r>
      <w:hyperlink r:id="rId53" w:history="1">
        <w:r w:rsidRPr="00476232">
          <w:rPr>
            <w:rStyle w:val="Kpr"/>
            <w:rFonts w:ascii="Times New Roman" w:eastAsia="Calibri" w:hAnsi="Times New Roman" w:cs="Times New Roman"/>
          </w:rPr>
          <w:t>https://isparta.edu.tr/Documents/2026-2030-stratejik-plani-17112025.pdf</w:t>
        </w:r>
      </w:hyperlink>
    </w:p>
    <w:p w14:paraId="3613822B"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 A.2.2.1</w:t>
      </w:r>
      <w:r w:rsidRPr="00E13BF3">
        <w:rPr>
          <w:rFonts w:ascii="Times New Roman" w:eastAsia="Calibri" w:hAnsi="Times New Roman" w:cs="Times New Roman"/>
          <w:color w:val="FF0000"/>
        </w:rPr>
        <w:t xml:space="preserve">: </w:t>
      </w:r>
      <w:hyperlink r:id="rId54" w:history="1">
        <w:r w:rsidRPr="00E13BF3">
          <w:rPr>
            <w:rFonts w:ascii="Times New Roman" w:eastAsia="Calibri" w:hAnsi="Times New Roman" w:cs="Times New Roman"/>
            <w:color w:val="0563C1"/>
            <w:u w:val="single"/>
          </w:rPr>
          <w:t>https://sgdb.isparta.edu.tr/assets/uploads/sites/95/files/2021-2025-stratejik-plani-04072022.pdf</w:t>
        </w:r>
      </w:hyperlink>
    </w:p>
    <w:p w14:paraId="2575822A"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A.2.2.2: </w:t>
      </w:r>
      <w:hyperlink r:id="rId55" w:history="1">
        <w:r w:rsidRPr="00E13BF3">
          <w:rPr>
            <w:rFonts w:ascii="Times New Roman" w:eastAsia="Calibri" w:hAnsi="Times New Roman" w:cs="Times New Roman"/>
            <w:color w:val="0563C1"/>
            <w:u w:val="single"/>
          </w:rPr>
          <w:t>https://meyok.isparta.edu.tr/assets/uploads/sites/446/files/isakis2425-10072024.pdf</w:t>
        </w:r>
      </w:hyperlink>
      <w:r w:rsidRPr="00E13BF3">
        <w:rPr>
          <w:rFonts w:ascii="Times New Roman" w:eastAsia="Calibri" w:hAnsi="Times New Roman" w:cs="Times New Roman"/>
        </w:rPr>
        <w:t xml:space="preserve"> </w:t>
      </w:r>
    </w:p>
    <w:p w14:paraId="7BE9D54C" w14:textId="2340726E" w:rsidR="00A53E0B" w:rsidRDefault="00AC763B" w:rsidP="00AC763B">
      <w:pPr>
        <w:spacing w:before="120" w:after="120" w:line="240" w:lineRule="auto"/>
        <w:jc w:val="both"/>
      </w:pPr>
      <w:r w:rsidRPr="00E13BF3">
        <w:rPr>
          <w:rFonts w:ascii="Times New Roman" w:eastAsia="Calibri" w:hAnsi="Times New Roman" w:cs="Times New Roman"/>
        </w:rPr>
        <w:t xml:space="preserve">Kanıt A.2.2.3: </w:t>
      </w:r>
      <w:hyperlink r:id="rId56" w:history="1">
        <w:r w:rsidR="00A53E0B" w:rsidRPr="000D4670">
          <w:rPr>
            <w:rStyle w:val="Kpr"/>
          </w:rPr>
          <w:t>https://gelendostmyo.isparta.edu.tr/tr/kalite</w:t>
        </w:r>
      </w:hyperlink>
    </w:p>
    <w:p w14:paraId="6F924155" w14:textId="6042C0C3" w:rsidR="00AC763B" w:rsidRDefault="00AC763B" w:rsidP="00AC763B">
      <w:pPr>
        <w:spacing w:before="120" w:after="120" w:line="240" w:lineRule="auto"/>
        <w:jc w:val="both"/>
      </w:pPr>
      <w:r w:rsidRPr="00E13BF3">
        <w:rPr>
          <w:rFonts w:ascii="Times New Roman" w:eastAsia="Calibri" w:hAnsi="Times New Roman" w:cs="Times New Roman"/>
        </w:rPr>
        <w:t xml:space="preserve">Kanıt A.2.2.4: </w:t>
      </w:r>
      <w:hyperlink r:id="rId57" w:history="1">
        <w:r w:rsidRPr="00E13BF3">
          <w:rPr>
            <w:rFonts w:ascii="Times New Roman" w:eastAsia="Calibri" w:hAnsi="Times New Roman" w:cs="Times New Roman"/>
            <w:color w:val="0563C1"/>
            <w:u w:val="single"/>
          </w:rPr>
          <w:t>https://gelendostmyo.isparta.edu.tr/tr/dokumanlar/Yuksekokul-Kurulu-Kararlari</w:t>
        </w:r>
      </w:hyperlink>
    </w:p>
    <w:p w14:paraId="58E13DFB" w14:textId="77777777" w:rsidR="00AC763B" w:rsidRDefault="00A1445F" w:rsidP="00AC763B">
      <w:pPr>
        <w:spacing w:before="120" w:after="120" w:line="240" w:lineRule="auto"/>
        <w:jc w:val="both"/>
        <w:rPr>
          <w:rFonts w:ascii="Times New Roman" w:eastAsia="Calibri" w:hAnsi="Times New Roman" w:cs="Times New Roman"/>
          <w:color w:val="FF0000"/>
        </w:rPr>
      </w:pPr>
      <w:hyperlink r:id="rId58" w:history="1">
        <w:r w:rsidR="00AC763B" w:rsidRPr="00476232">
          <w:rPr>
            <w:rStyle w:val="Kpr"/>
            <w:rFonts w:ascii="Times New Roman" w:eastAsia="Calibri" w:hAnsi="Times New Roman" w:cs="Times New Roman"/>
          </w:rPr>
          <w:t>https://gelendostmyo.isparta.edu.tr/tr/haber/yuksekokulumuzda-akademik-kurul-toplantisi-duzenlendi-59478h.html</w:t>
        </w:r>
      </w:hyperlink>
    </w:p>
    <w:p w14:paraId="5413B9CC"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 A.2.2.5:</w:t>
      </w:r>
      <w:r w:rsidRPr="006E595E">
        <w:t xml:space="preserve"> </w:t>
      </w:r>
      <w:hyperlink r:id="rId59" w:history="1">
        <w:r w:rsidRPr="00E13BF3">
          <w:rPr>
            <w:rFonts w:ascii="Times New Roman" w:eastAsia="Calibri" w:hAnsi="Times New Roman" w:cs="Times New Roman"/>
            <w:color w:val="0563C1"/>
            <w:u w:val="single"/>
          </w:rPr>
          <w:t>https://gelendostmyo.isparta.edu.tr/tr/kurumsal/calisma-gruplari-komisyonlar-16103s.html</w:t>
        </w:r>
      </w:hyperlink>
      <w:r w:rsidRPr="00E13BF3">
        <w:rPr>
          <w:rFonts w:ascii="Times New Roman" w:eastAsia="Calibri" w:hAnsi="Times New Roman" w:cs="Times New Roman"/>
        </w:rPr>
        <w:t xml:space="preserve"> </w:t>
      </w:r>
    </w:p>
    <w:p w14:paraId="13CBAB5E"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0779E9FA"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16" w:name="_Toc95868084"/>
      <w:r w:rsidRPr="00E13BF3">
        <w:rPr>
          <w:rFonts w:ascii="Times New Roman" w:eastAsia="Calibri" w:hAnsi="Times New Roman" w:cs="Times New Roman"/>
          <w:b/>
          <w:bCs/>
          <w:color w:val="4472C4"/>
        </w:rPr>
        <w:t>A.2.3. Performans Yönetimi</w:t>
      </w:r>
      <w:bookmarkEnd w:id="16"/>
      <w:r w:rsidRPr="00E13BF3">
        <w:rPr>
          <w:rFonts w:ascii="Times New Roman" w:eastAsia="Calibri" w:hAnsi="Times New Roman" w:cs="Times New Roman"/>
          <w:b/>
          <w:bCs/>
          <w:color w:val="000000"/>
          <w:highlight w:val="yellow"/>
        </w:rPr>
        <w:t xml:space="preserve"> </w:t>
      </w:r>
    </w:p>
    <w:p w14:paraId="6B11D177"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Performans değerlendirmesi Yüksekokul kalite birim süreci ile birlikte yürütülerek Yüksekokul kapsamında yapılmaktadır. Meslek Yüksekokulu faaliyetlerine ilişkin bilgi ve değerlendirmelerin yer aldığı, kurumsal kabiliyet ve kapasitenin değerlendirildiği Meslek Yüksekokulumuzun yıllık faaliyet raporları web sayfamızda yayınlanmaktadır (Kanıt A.2.3.1). Tüm temel etkinlikleri kapsayan kurumsal (genel, anahtar, uzaktan eğitim vb.) performans göstergeleri tanımlanmış ve paylaşılmıştır. Performans göstergelerinin iç kalite güvencesi sistemi ile nasıl ilişkilendirildiği tanımlanmıştır. Yıllar içinde nasıl değiştiği takip edilmektedir, bu izlemenin sonuçları yazılıdır ve gerektiği şekilde kullanıldığına dair kanıtlar mevcuttur.</w:t>
      </w:r>
    </w:p>
    <w:p w14:paraId="259DC488"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30896A73" w14:textId="77777777" w:rsidR="00AC763B"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Bölümümüzde performans yönetimi yıllık olarak Meslek Yüksekokulu faaliyet raporunda Yüksekokul bazında değerlendirilmektedir</w:t>
      </w:r>
      <w:r w:rsidRPr="00E13BF3">
        <w:rPr>
          <w:rFonts w:ascii="Times New Roman" w:eastAsia="Calibri" w:hAnsi="Times New Roman" w:cs="Times New Roman"/>
          <w:b/>
        </w:rPr>
        <w:t xml:space="preserve"> </w:t>
      </w:r>
      <w:r w:rsidRPr="00E13BF3">
        <w:rPr>
          <w:rFonts w:ascii="Times New Roman" w:eastAsia="Calibri" w:hAnsi="Times New Roman" w:cs="Times New Roman"/>
        </w:rPr>
        <w:t>(Kanıt A.2.3.1). Bölüm kurulunda planlama faaliyetleri yapılırken akademik ve idari personelin performansını olumlu yönde etkileyecek kararlar alınmaktadır (Kanıt A.2.3.2).</w:t>
      </w:r>
    </w:p>
    <w:p w14:paraId="22C59DD6" w14:textId="77777777" w:rsidR="00AC763B" w:rsidRDefault="00AC763B" w:rsidP="00AC763B">
      <w:pPr>
        <w:spacing w:before="120" w:after="120" w:line="360" w:lineRule="auto"/>
        <w:jc w:val="both"/>
        <w:rPr>
          <w:rFonts w:ascii="Times New Roman" w:eastAsia="Calibri" w:hAnsi="Times New Roman" w:cs="Times New Roman"/>
        </w:rPr>
      </w:pPr>
    </w:p>
    <w:p w14:paraId="1244EF57" w14:textId="77777777" w:rsidR="00AC763B" w:rsidRPr="00E13BF3" w:rsidRDefault="00AC763B" w:rsidP="00AC763B">
      <w:pPr>
        <w:spacing w:before="120" w:after="120" w:line="360" w:lineRule="auto"/>
        <w:jc w:val="both"/>
        <w:rPr>
          <w:rFonts w:ascii="Times New Roman" w:eastAsia="Calibri" w:hAnsi="Times New Roman" w:cs="Times New Roman"/>
        </w:rPr>
      </w:pPr>
    </w:p>
    <w:p w14:paraId="799E92DA"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5374A284"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Bölüm bazında faaliyet raporu bulunmamakla birlikte bölüm performansının belirtildiği Yüksekokul faaliyet raporu baz alındığında, 2024 faaliyet raporu ve geçmiş yıllarda yapılan faaliyet raporu karşılaştırılmakta ve performans değerlendirmeleri yapılmaktadır (Kanıt A.2.3.1).</w:t>
      </w:r>
    </w:p>
    <w:p w14:paraId="3C8B7C64"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Üniversitemizin stratejik planları doğrultusunda tanımlanmış performans göstergeleri dikkate alınarak akademik yükselme ve atanma ölçütleri karşılanırken sunulan tüm bilimsel çalışmalar birer gösterge olarak görülebilir. Ayrıca bölüm personelinin tüm çalışmalarına akademik veri yönetim sistemi (YÖK Akademik) üzerinden u</w:t>
      </w:r>
      <w:r>
        <w:rPr>
          <w:rFonts w:ascii="Times New Roman" w:eastAsia="Calibri" w:hAnsi="Times New Roman" w:cs="Times New Roman"/>
        </w:rPr>
        <w:t>laşılabilmektedir (Kanıt A.2.3.2</w:t>
      </w:r>
      <w:r w:rsidRPr="00E13BF3">
        <w:rPr>
          <w:rFonts w:ascii="Times New Roman" w:eastAsia="Calibri" w:hAnsi="Times New Roman" w:cs="Times New Roman"/>
        </w:rPr>
        <w:t>). Üniversitemizin öğretim elemanlarının yayınlarına ilişkin veriler YÖKSİS üzerinden otomatik olarak çekilmekte üniversitemizin web sitesinde “akademik personel” başlığı altında bütün öğretim elemanlarına ilişkin bilgilere u</w:t>
      </w:r>
      <w:r>
        <w:rPr>
          <w:rFonts w:ascii="Times New Roman" w:eastAsia="Calibri" w:hAnsi="Times New Roman" w:cs="Times New Roman"/>
        </w:rPr>
        <w:t>laşılabilmektedir (Kanıt A.2.3.3</w:t>
      </w:r>
      <w:r w:rsidRPr="00E13BF3">
        <w:rPr>
          <w:rFonts w:ascii="Times New Roman" w:eastAsia="Calibri" w:hAnsi="Times New Roman" w:cs="Times New Roman"/>
        </w:rPr>
        <w:t>).</w:t>
      </w:r>
    </w:p>
    <w:p w14:paraId="4E2FEB62"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Performans göstergelerine Öğre</w:t>
      </w:r>
      <w:r>
        <w:rPr>
          <w:rFonts w:ascii="Times New Roman" w:eastAsia="Calibri" w:hAnsi="Times New Roman" w:cs="Times New Roman"/>
        </w:rPr>
        <w:t>nci Bilgi Sistemi (Kanıt A.2.3.4</w:t>
      </w:r>
      <w:r w:rsidRPr="00E13BF3">
        <w:rPr>
          <w:rFonts w:ascii="Times New Roman" w:eastAsia="Calibri" w:hAnsi="Times New Roman" w:cs="Times New Roman"/>
        </w:rPr>
        <w:t>), Elektronik Bilgi Yön</w:t>
      </w:r>
      <w:r>
        <w:rPr>
          <w:rFonts w:ascii="Times New Roman" w:eastAsia="Calibri" w:hAnsi="Times New Roman" w:cs="Times New Roman"/>
        </w:rPr>
        <w:t>etim Sistemi (Kanıt A.2.3.5</w:t>
      </w:r>
      <w:r w:rsidRPr="00E13BF3">
        <w:rPr>
          <w:rFonts w:ascii="Times New Roman" w:eastAsia="Calibri" w:hAnsi="Times New Roman" w:cs="Times New Roman"/>
        </w:rPr>
        <w:t>), Perso</w:t>
      </w:r>
      <w:r>
        <w:rPr>
          <w:rFonts w:ascii="Times New Roman" w:eastAsia="Calibri" w:hAnsi="Times New Roman" w:cs="Times New Roman"/>
        </w:rPr>
        <w:t>nel bilgi Sistemi (Kanıt A.2.3.6</w:t>
      </w:r>
      <w:r w:rsidRPr="00E13BF3">
        <w:rPr>
          <w:rFonts w:ascii="Times New Roman" w:eastAsia="Calibri" w:hAnsi="Times New Roman" w:cs="Times New Roman"/>
        </w:rPr>
        <w:t xml:space="preserve">), üzerinden hızlı ve kolay bir şekilde erişilebilir. Eğitim ve araştırma süreçleri birim faaliyet raporları ile takip edilmektedir. </w:t>
      </w:r>
    </w:p>
    <w:p w14:paraId="1F65ED6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Üniversite altyapısında mevcut buluna Öğre</w:t>
      </w:r>
      <w:r>
        <w:rPr>
          <w:rFonts w:ascii="Times New Roman" w:eastAsia="Calibri" w:hAnsi="Times New Roman" w:cs="Times New Roman"/>
        </w:rPr>
        <w:t>nci Bilgi Sistemi (Kanıt A.2.3.4</w:t>
      </w:r>
      <w:r w:rsidRPr="00E13BF3">
        <w:rPr>
          <w:rFonts w:ascii="Times New Roman" w:eastAsia="Calibri" w:hAnsi="Times New Roman" w:cs="Times New Roman"/>
        </w:rPr>
        <w:t>), Elektronik Bilg</w:t>
      </w:r>
      <w:r>
        <w:rPr>
          <w:rFonts w:ascii="Times New Roman" w:eastAsia="Calibri" w:hAnsi="Times New Roman" w:cs="Times New Roman"/>
        </w:rPr>
        <w:t>i Yönetim Sistemi (Kanıt A.2.3.5</w:t>
      </w:r>
      <w:r w:rsidRPr="00E13BF3">
        <w:rPr>
          <w:rFonts w:ascii="Times New Roman" w:eastAsia="Calibri" w:hAnsi="Times New Roman" w:cs="Times New Roman"/>
        </w:rPr>
        <w:t>), Perso</w:t>
      </w:r>
      <w:r>
        <w:rPr>
          <w:rFonts w:ascii="Times New Roman" w:eastAsia="Calibri" w:hAnsi="Times New Roman" w:cs="Times New Roman"/>
        </w:rPr>
        <w:t>nel bilgi Sistemi (Kanıt A.2.3.6</w:t>
      </w:r>
      <w:r w:rsidRPr="00E13BF3">
        <w:rPr>
          <w:rFonts w:ascii="Times New Roman" w:eastAsia="Calibri" w:hAnsi="Times New Roman" w:cs="Times New Roman"/>
        </w:rPr>
        <w:t>), kullanılarak düzeltmeler yapılarak ve eksiklikler kolayca giderilmektedir.</w:t>
      </w:r>
    </w:p>
    <w:p w14:paraId="2450C030"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Eğitim öğretim alanında ise meslek yüksekokulumuz altyapısı uzaktan eğitime hazır hale getirilmiştir. Tüm üniversite bazında Adobe Connect programı kullanılabilir ve hazır haldedir. Burada dersler kayıt altına alınacak şekildedir ve bu kayıtların bilgi işlem daire başkanlığı veri tabanında depolanabilme</w:t>
      </w:r>
      <w:r>
        <w:rPr>
          <w:rFonts w:ascii="Times New Roman" w:eastAsia="Calibri" w:hAnsi="Times New Roman" w:cs="Times New Roman"/>
        </w:rPr>
        <w:t xml:space="preserve"> imkanı mevcuttur (Kanıt A.2.3.7</w:t>
      </w:r>
      <w:r w:rsidRPr="00E13BF3">
        <w:rPr>
          <w:rFonts w:ascii="Times New Roman" w:eastAsia="Calibri" w:hAnsi="Times New Roman" w:cs="Times New Roman"/>
        </w:rPr>
        <w:t>).</w:t>
      </w:r>
    </w:p>
    <w:p w14:paraId="48E9C761"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p>
    <w:p w14:paraId="4B92BB30"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b/>
          <w:bCs/>
          <w:u w:val="single"/>
        </w:rPr>
        <w:t>Kanıtlar</w:t>
      </w:r>
      <w:r w:rsidRPr="00E13BF3">
        <w:rPr>
          <w:rFonts w:ascii="Times New Roman" w:eastAsia="Calibri" w:hAnsi="Times New Roman" w:cs="Times New Roman"/>
        </w:rPr>
        <w:t xml:space="preserve"> </w:t>
      </w:r>
    </w:p>
    <w:p w14:paraId="5724104E" w14:textId="42BFBA88" w:rsidR="00AC763B" w:rsidRDefault="00AC763B" w:rsidP="00AC763B">
      <w:pPr>
        <w:widowControl w:val="0"/>
        <w:spacing w:before="120" w:after="0" w:line="240" w:lineRule="auto"/>
        <w:ind w:right="192"/>
        <w:jc w:val="both"/>
      </w:pPr>
      <w:r w:rsidRPr="00E13BF3">
        <w:rPr>
          <w:rFonts w:ascii="Times New Roman" w:eastAsia="Times New Roman" w:hAnsi="Times New Roman" w:cs="Times New Roman"/>
          <w:noProof/>
        </w:rPr>
        <w:t xml:space="preserve">Kanıt A.2.3.1. </w:t>
      </w:r>
      <w:hyperlink r:id="rId60" w:history="1">
        <w:r w:rsidR="00A53E0B" w:rsidRPr="000D4670">
          <w:rPr>
            <w:rStyle w:val="Kpr"/>
          </w:rPr>
          <w:t>https://gelendostmyo.isparta.edu.tr/tr/kalite</w:t>
        </w:r>
      </w:hyperlink>
    </w:p>
    <w:p w14:paraId="1D926172" w14:textId="77777777" w:rsidR="00AC763B" w:rsidRPr="0058014B" w:rsidRDefault="00AC763B" w:rsidP="00AC763B">
      <w:pPr>
        <w:jc w:val="both"/>
        <w:rPr>
          <w:rFonts w:ascii="Times New Roman" w:eastAsia="Calibri" w:hAnsi="Times New Roman" w:cs="Times New Roman"/>
          <w:b/>
          <w:bCs/>
        </w:rPr>
      </w:pPr>
      <w:r w:rsidRPr="0058014B">
        <w:rPr>
          <w:rFonts w:ascii="Times New Roman" w:eastAsia="Calibri" w:hAnsi="Times New Roman" w:cs="Times New Roman"/>
        </w:rPr>
        <w:t xml:space="preserve">Kanıt A.2.3.2 </w:t>
      </w:r>
      <w:hyperlink r:id="rId61" w:history="1">
        <w:r w:rsidRPr="00E13BF3">
          <w:rPr>
            <w:rFonts w:ascii="Times New Roman" w:eastAsia="Calibri" w:hAnsi="Times New Roman" w:cs="Times New Roman"/>
            <w:color w:val="0563C1"/>
            <w:u w:val="single"/>
          </w:rPr>
          <w:t>https://akademik.yok.gov.tr/AkademikArama/</w:t>
        </w:r>
      </w:hyperlink>
    </w:p>
    <w:p w14:paraId="13B1157A" w14:textId="77777777" w:rsidR="00AC763B" w:rsidRPr="00E13BF3" w:rsidRDefault="00AC763B" w:rsidP="00AC763B">
      <w:pPr>
        <w:jc w:val="both"/>
        <w:rPr>
          <w:rFonts w:ascii="Times New Roman" w:eastAsia="Calibri" w:hAnsi="Times New Roman" w:cs="Times New Roman"/>
        </w:rPr>
      </w:pPr>
      <w:r w:rsidRPr="00E13BF3">
        <w:rPr>
          <w:rFonts w:ascii="Times New Roman" w:eastAsia="Calibri" w:hAnsi="Times New Roman" w:cs="Times New Roman"/>
        </w:rPr>
        <w:t xml:space="preserve">Kanıt A.2.3.3. </w:t>
      </w:r>
      <w:hyperlink r:id="rId62" w:history="1">
        <w:r w:rsidRPr="00E13BF3">
          <w:rPr>
            <w:rFonts w:ascii="Times New Roman" w:eastAsia="Calibri" w:hAnsi="Times New Roman" w:cs="Times New Roman"/>
            <w:color w:val="0563C1"/>
            <w:u w:val="single"/>
          </w:rPr>
          <w:t>https://gelendostmyo.isparta.edu.tr/tr/akademik-kadro</w:t>
        </w:r>
      </w:hyperlink>
    </w:p>
    <w:p w14:paraId="0B91B29B" w14:textId="77777777" w:rsidR="00AC763B" w:rsidRPr="00E13BF3" w:rsidRDefault="00AC763B" w:rsidP="00AC763B">
      <w:pPr>
        <w:jc w:val="both"/>
        <w:rPr>
          <w:rFonts w:ascii="Times New Roman" w:eastAsia="Calibri" w:hAnsi="Times New Roman" w:cs="Times New Roman"/>
        </w:rPr>
      </w:pPr>
      <w:r w:rsidRPr="00E13BF3">
        <w:rPr>
          <w:rFonts w:ascii="Times New Roman" w:eastAsia="Calibri" w:hAnsi="Times New Roman" w:cs="Times New Roman"/>
        </w:rPr>
        <w:t xml:space="preserve">Kanıt A.2.3.4. </w:t>
      </w:r>
      <w:hyperlink r:id="rId63" w:history="1">
        <w:r w:rsidRPr="00E13BF3">
          <w:rPr>
            <w:rFonts w:ascii="Times New Roman" w:eastAsia="Calibri" w:hAnsi="Times New Roman" w:cs="Times New Roman"/>
            <w:color w:val="0563C1"/>
            <w:u w:val="single"/>
          </w:rPr>
          <w:t>https://obs.isparta.edu.tr/</w:t>
        </w:r>
      </w:hyperlink>
    </w:p>
    <w:p w14:paraId="6F7D8A25" w14:textId="77777777" w:rsidR="00AC763B" w:rsidRPr="00E13BF3" w:rsidRDefault="00AC763B" w:rsidP="00AC763B">
      <w:pPr>
        <w:jc w:val="both"/>
        <w:rPr>
          <w:rFonts w:ascii="Times New Roman" w:eastAsia="Calibri" w:hAnsi="Times New Roman" w:cs="Times New Roman"/>
        </w:rPr>
      </w:pPr>
      <w:r w:rsidRPr="00E13BF3">
        <w:rPr>
          <w:rFonts w:ascii="Times New Roman" w:eastAsia="Calibri" w:hAnsi="Times New Roman" w:cs="Times New Roman"/>
        </w:rPr>
        <w:t xml:space="preserve">Kanıt A.2.3.5.  </w:t>
      </w:r>
      <w:hyperlink r:id="rId64" w:history="1">
        <w:r w:rsidRPr="00E13BF3">
          <w:rPr>
            <w:rFonts w:ascii="Times New Roman" w:eastAsia="Calibri" w:hAnsi="Times New Roman" w:cs="Times New Roman"/>
            <w:color w:val="0563C1"/>
            <w:u w:val="single"/>
          </w:rPr>
          <w:t>https://ebys.isparta.edu.tr/</w:t>
        </w:r>
      </w:hyperlink>
    </w:p>
    <w:p w14:paraId="3E29A33B" w14:textId="77777777" w:rsidR="00AC763B" w:rsidRPr="00E13BF3" w:rsidRDefault="00AC763B" w:rsidP="00AC763B">
      <w:pPr>
        <w:jc w:val="both"/>
        <w:rPr>
          <w:rFonts w:ascii="Times New Roman" w:eastAsia="Calibri" w:hAnsi="Times New Roman" w:cs="Times New Roman"/>
        </w:rPr>
      </w:pPr>
      <w:r w:rsidRPr="00E13BF3">
        <w:rPr>
          <w:rFonts w:ascii="Times New Roman" w:eastAsia="Calibri" w:hAnsi="Times New Roman" w:cs="Times New Roman"/>
        </w:rPr>
        <w:t xml:space="preserve">Kanıt A.2.3.6. </w:t>
      </w:r>
      <w:hyperlink r:id="rId65" w:history="1">
        <w:r w:rsidRPr="00E13BF3">
          <w:rPr>
            <w:rFonts w:ascii="Times New Roman" w:eastAsia="Calibri" w:hAnsi="Times New Roman" w:cs="Times New Roman"/>
            <w:color w:val="0563C1"/>
            <w:u w:val="single"/>
          </w:rPr>
          <w:t>https://pbs.isparta.edu.tr/</w:t>
        </w:r>
      </w:hyperlink>
    </w:p>
    <w:p w14:paraId="5E67D697" w14:textId="77777777" w:rsidR="00AC763B" w:rsidRDefault="00AC763B" w:rsidP="00AC763B">
      <w:pPr>
        <w:jc w:val="both"/>
      </w:pPr>
      <w:r w:rsidRPr="00E13BF3">
        <w:rPr>
          <w:rFonts w:ascii="Times New Roman" w:eastAsia="Calibri" w:hAnsi="Times New Roman" w:cs="Times New Roman"/>
        </w:rPr>
        <w:t xml:space="preserve">KanıtA.2.3.7. </w:t>
      </w:r>
      <w:hyperlink r:id="rId66" w:history="1">
        <w:r w:rsidRPr="00E13BF3">
          <w:rPr>
            <w:rFonts w:ascii="Times New Roman" w:eastAsia="Calibri" w:hAnsi="Times New Roman" w:cs="Times New Roman"/>
            <w:color w:val="0563C1"/>
            <w:u w:val="single"/>
          </w:rPr>
          <w:t>https://isparta.adobeconnect.com/</w:t>
        </w:r>
      </w:hyperlink>
    </w:p>
    <w:p w14:paraId="50A0359F" w14:textId="77777777" w:rsidR="00AC763B" w:rsidRDefault="00AC763B" w:rsidP="00AC763B">
      <w:pPr>
        <w:jc w:val="both"/>
      </w:pPr>
    </w:p>
    <w:p w14:paraId="2D35FBA4" w14:textId="77777777" w:rsidR="00AC763B" w:rsidRPr="00E13BF3" w:rsidRDefault="00AC763B" w:rsidP="00AC763B">
      <w:pPr>
        <w:jc w:val="both"/>
        <w:rPr>
          <w:rFonts w:ascii="Times New Roman" w:eastAsia="Calibri" w:hAnsi="Times New Roman" w:cs="Times New Roman"/>
        </w:rPr>
      </w:pPr>
    </w:p>
    <w:p w14:paraId="0B03851E" w14:textId="77777777" w:rsidR="00AC763B" w:rsidRPr="00E13BF3" w:rsidRDefault="00AC763B" w:rsidP="00AC763B">
      <w:pPr>
        <w:spacing w:before="1"/>
        <w:jc w:val="both"/>
        <w:rPr>
          <w:rFonts w:ascii="Times New Roman" w:eastAsia="Calibri" w:hAnsi="Times New Roman" w:cs="Times New Roman"/>
          <w:color w:val="0563C1"/>
          <w:u w:val="single"/>
        </w:rPr>
      </w:pPr>
    </w:p>
    <w:p w14:paraId="21168EC4" w14:textId="77777777" w:rsidR="00AC763B" w:rsidRPr="00E13BF3" w:rsidRDefault="00AC763B" w:rsidP="00AC763B">
      <w:pPr>
        <w:spacing w:before="120" w:after="120" w:line="360" w:lineRule="auto"/>
        <w:jc w:val="both"/>
        <w:outlineLvl w:val="1"/>
        <w:rPr>
          <w:rFonts w:ascii="Times New Roman" w:eastAsia="Calibri" w:hAnsi="Times New Roman" w:cs="Times New Roman"/>
          <w:b/>
          <w:bCs/>
          <w:color w:val="4472C4"/>
        </w:rPr>
      </w:pPr>
      <w:bookmarkStart w:id="17" w:name="_Toc95868085"/>
      <w:r w:rsidRPr="00E13BF3">
        <w:rPr>
          <w:rFonts w:ascii="Times New Roman" w:eastAsia="Calibri" w:hAnsi="Times New Roman" w:cs="Times New Roman"/>
          <w:b/>
          <w:bCs/>
          <w:color w:val="4472C4"/>
        </w:rPr>
        <w:t>A.3. Yönetim Sistemleri</w:t>
      </w:r>
      <w:bookmarkEnd w:id="17"/>
    </w:p>
    <w:p w14:paraId="796FB7E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Bölümde, Üniversitemiz ve Meslek Yüksekokulumuzda belirtilen stratejik hedeflere ulaşmayı sağlayacak şekilde bir yönetim sistemi bulunmaktadır.</w:t>
      </w:r>
    </w:p>
    <w:p w14:paraId="4DEE72A1" w14:textId="77777777" w:rsidR="00AC763B" w:rsidRPr="00E13BF3" w:rsidRDefault="00AC763B" w:rsidP="00AC763B">
      <w:pPr>
        <w:spacing w:before="120" w:after="120" w:line="360" w:lineRule="auto"/>
        <w:jc w:val="both"/>
        <w:outlineLvl w:val="2"/>
        <w:rPr>
          <w:rFonts w:ascii="Times New Roman" w:eastAsia="Calibri" w:hAnsi="Times New Roman" w:cs="Times New Roman"/>
          <w:b/>
          <w:bCs/>
        </w:rPr>
      </w:pPr>
      <w:bookmarkStart w:id="18" w:name="_Toc95868086"/>
      <w:r w:rsidRPr="00E13BF3">
        <w:rPr>
          <w:rFonts w:ascii="Times New Roman" w:eastAsia="Calibri" w:hAnsi="Times New Roman" w:cs="Times New Roman"/>
          <w:b/>
          <w:bCs/>
        </w:rPr>
        <w:t>A.3.1. Bilgi Yönetim Sistemi</w:t>
      </w:r>
      <w:bookmarkEnd w:id="18"/>
    </w:p>
    <w:p w14:paraId="4FB06B5F" w14:textId="77777777" w:rsidR="00AC763B" w:rsidRPr="00E13BF3" w:rsidRDefault="00AC763B" w:rsidP="00AC763B">
      <w:pPr>
        <w:spacing w:before="120" w:after="120" w:line="360" w:lineRule="auto"/>
        <w:jc w:val="both"/>
        <w:rPr>
          <w:rFonts w:ascii="Times New Roman" w:eastAsia="Calibri" w:hAnsi="Times New Roman" w:cs="Times New Roman"/>
          <w:b/>
          <w:bCs/>
          <w:color w:val="FF0000"/>
          <w:highlight w:val="yellow"/>
        </w:rPr>
      </w:pPr>
      <w:r w:rsidRPr="001744FF">
        <w:rPr>
          <w:rFonts w:ascii="Times New Roman" w:eastAsia="Calibri" w:hAnsi="Times New Roman" w:cs="Times New Roman"/>
          <w:color w:val="000000" w:themeColor="text1"/>
        </w:rPr>
        <w:t>Kurumda bilgi yönetimi online sistemler üzerinden yürütülmektedir. Kurum alt yapısında bulunan EBYS, OBS, PBS sistemleri ile bilgi ve belge da</w:t>
      </w:r>
      <w:r>
        <w:rPr>
          <w:rFonts w:ascii="Times New Roman" w:eastAsia="Calibri" w:hAnsi="Times New Roman" w:cs="Times New Roman"/>
          <w:color w:val="000000" w:themeColor="text1"/>
        </w:rPr>
        <w:t>ğıtımı</w:t>
      </w:r>
      <w:r w:rsidRPr="001744FF">
        <w:rPr>
          <w:rFonts w:ascii="Times New Roman" w:eastAsia="Calibri" w:hAnsi="Times New Roman" w:cs="Times New Roman"/>
          <w:color w:val="000000" w:themeColor="text1"/>
        </w:rPr>
        <w:t xml:space="preserve"> sağlanmaktadır (</w:t>
      </w:r>
      <w:r>
        <w:rPr>
          <w:rFonts w:ascii="Times New Roman" w:eastAsia="Calibri" w:hAnsi="Times New Roman" w:cs="Times New Roman"/>
        </w:rPr>
        <w:t>Kanıt A.3.1</w:t>
      </w:r>
      <w:r w:rsidRPr="00E13BF3">
        <w:rPr>
          <w:rFonts w:ascii="Times New Roman" w:eastAsia="Calibri" w:hAnsi="Times New Roman" w:cs="Times New Roman"/>
        </w:rPr>
        <w:t>.</w:t>
      </w:r>
      <w:r>
        <w:rPr>
          <w:rFonts w:ascii="Times New Roman" w:eastAsia="Calibri" w:hAnsi="Times New Roman" w:cs="Times New Roman"/>
        </w:rPr>
        <w:t>1, Kanıt A.3.1</w:t>
      </w:r>
      <w:r w:rsidRPr="00E13BF3">
        <w:rPr>
          <w:rFonts w:ascii="Times New Roman" w:eastAsia="Calibri" w:hAnsi="Times New Roman" w:cs="Times New Roman"/>
        </w:rPr>
        <w:t>.</w:t>
      </w:r>
      <w:r>
        <w:rPr>
          <w:rFonts w:ascii="Times New Roman" w:eastAsia="Calibri" w:hAnsi="Times New Roman" w:cs="Times New Roman"/>
        </w:rPr>
        <w:t>2, Kanıt A.3.1</w:t>
      </w:r>
      <w:r w:rsidRPr="00E13BF3">
        <w:rPr>
          <w:rFonts w:ascii="Times New Roman" w:eastAsia="Calibri" w:hAnsi="Times New Roman" w:cs="Times New Roman"/>
        </w:rPr>
        <w:t>.</w:t>
      </w:r>
      <w:r>
        <w:rPr>
          <w:rFonts w:ascii="Times New Roman" w:eastAsia="Calibri" w:hAnsi="Times New Roman" w:cs="Times New Roman"/>
        </w:rPr>
        <w:t>3).</w:t>
      </w:r>
    </w:p>
    <w:p w14:paraId="3E13F008"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19" w:name="_Toc95868087"/>
      <w:r w:rsidRPr="00E13BF3">
        <w:rPr>
          <w:rFonts w:ascii="Times New Roman" w:eastAsia="Calibri" w:hAnsi="Times New Roman" w:cs="Times New Roman"/>
          <w:b/>
          <w:bCs/>
          <w:color w:val="4472C4"/>
        </w:rPr>
        <w:t>A.3.2. İnsan Kaynakları Yönetimi</w:t>
      </w:r>
      <w:bookmarkEnd w:id="19"/>
    </w:p>
    <w:p w14:paraId="1DEC388D"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Bölümümüzün insan kaynakları bölüm başkanı tarafından verimli bir şekilde organize edilmektedir. Bölümde 3 akademik personel bulunmaktadır. Bölüm idari süreçleri Meslek Yüksekokulumuz idari personeli tarafından yürütülmektedir</w:t>
      </w:r>
      <w:r>
        <w:rPr>
          <w:rFonts w:ascii="Times New Roman" w:eastAsia="Calibri" w:hAnsi="Times New Roman" w:cs="Times New Roman"/>
        </w:rPr>
        <w:t xml:space="preserve"> (</w:t>
      </w:r>
      <w:r w:rsidRPr="00E13BF3">
        <w:rPr>
          <w:rFonts w:ascii="Times New Roman" w:eastAsia="Calibri" w:hAnsi="Times New Roman" w:cs="Times New Roman"/>
        </w:rPr>
        <w:t>Kanıt A.3.2.1).</w:t>
      </w:r>
    </w:p>
    <w:p w14:paraId="0A42444E"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2B4317F7"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Personel Daire Başkanlığının ilgili yönergeleri doğrultusunda işe alım ve terfi çalışmaları yapılmaktadır. Atama ve terfilere dair Personel Daire Başkanlığının web sitesinde ve Gelendost MYO web sitesinde iş akış ş</w:t>
      </w:r>
      <w:r>
        <w:rPr>
          <w:rFonts w:ascii="Times New Roman" w:eastAsia="Calibri" w:hAnsi="Times New Roman" w:cs="Times New Roman"/>
        </w:rPr>
        <w:t>emaları mevcuttur (Kanıt A.3.2.2</w:t>
      </w:r>
      <w:r w:rsidRPr="00E13BF3">
        <w:rPr>
          <w:rFonts w:ascii="Times New Roman" w:eastAsia="Calibri" w:hAnsi="Times New Roman" w:cs="Times New Roman"/>
        </w:rPr>
        <w:t>). Bölüm akademik ve idari destek hizmetleri göz önünde bulundurularak ve mevcut personelin performans değerlendirmeleri de dikkate alınarak yönetim tarafından eksik olan insan kaynakları Meslek Yüksekokulumuzun talepleri doğrultusunda Personel İşleri Daire Başkanlığından t</w:t>
      </w:r>
      <w:r>
        <w:rPr>
          <w:rFonts w:ascii="Times New Roman" w:eastAsia="Calibri" w:hAnsi="Times New Roman" w:cs="Times New Roman"/>
        </w:rPr>
        <w:t>alep edilmektedir (Kanıt A.3.2.3</w:t>
      </w:r>
      <w:r w:rsidRPr="00E13BF3">
        <w:rPr>
          <w:rFonts w:ascii="Times New Roman" w:eastAsia="Calibri" w:hAnsi="Times New Roman" w:cs="Times New Roman"/>
        </w:rPr>
        <w:t>).</w:t>
      </w:r>
    </w:p>
    <w:p w14:paraId="47FB17FA"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06D3A2F9"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Akademik ve idari personel için okulumuza verilen kadro, unvan ve pozisyonlara personel daire başkanlığının 2024 faaliyet raporu</w:t>
      </w:r>
      <w:r>
        <w:rPr>
          <w:rFonts w:ascii="Times New Roman" w:eastAsia="Calibri" w:hAnsi="Times New Roman" w:cs="Times New Roman"/>
        </w:rPr>
        <w:t>ndan ulaşılabilir (Kanıt A.3.2.4</w:t>
      </w:r>
      <w:r w:rsidRPr="00E13BF3">
        <w:rPr>
          <w:rFonts w:ascii="Times New Roman" w:eastAsia="Calibri" w:hAnsi="Times New Roman" w:cs="Times New Roman"/>
        </w:rPr>
        <w:t>). Birim bazında yıllık olarak yayınlanan faaliyet raporunda ve performans değerlendirmelerinde süreç yönetimi ve hedefleri dikkate alındığı zaman mevcut insan kaynağının yeterli olup olmadığı hakkında değerlendirmeler yapılmakta ve ihtiyaç duyulması halinde Personel Daire Başkanlığı ile iletişime geçilerek ilave personel alımı için çalışmalar yapılabilmektedir. Diğer taraftan, Akademik ve idari personelin performanslarının değerlendirilmesinde ve izlenmesinde, her yıl öğrencilere yönelik OBS sistemi üzerinden yapılan memnuniyet anketlerinden de y</w:t>
      </w:r>
      <w:r>
        <w:rPr>
          <w:rFonts w:ascii="Times New Roman" w:eastAsia="Calibri" w:hAnsi="Times New Roman" w:cs="Times New Roman"/>
        </w:rPr>
        <w:t>ararlanılmaktadır (Kanıt A.3.2.5</w:t>
      </w:r>
      <w:r w:rsidRPr="00E13BF3">
        <w:rPr>
          <w:rFonts w:ascii="Times New Roman" w:eastAsia="Calibri" w:hAnsi="Times New Roman" w:cs="Times New Roman"/>
        </w:rPr>
        <w:t xml:space="preserve">). </w:t>
      </w:r>
    </w:p>
    <w:p w14:paraId="001FD31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mevcut bulunan akademik ve idari personel sayısı eğitim ve araştırma stratejilerine uygun olarak düzenlenmekte ve ihtiyaçlar bölüm ve Yüksekokul kurulunun kararı ile Rektörlüğe iletilerek sağlanmaktadır. Akademik kaynaklar kontrol edilerek bölüm bazında gerekçeleri ile b</w:t>
      </w:r>
      <w:r>
        <w:rPr>
          <w:rFonts w:ascii="Times New Roman" w:eastAsia="Calibri" w:hAnsi="Times New Roman" w:cs="Times New Roman"/>
        </w:rPr>
        <w:t>irlikte</w:t>
      </w:r>
      <w:r w:rsidRPr="00E13BF3">
        <w:rPr>
          <w:rFonts w:ascii="Times New Roman" w:eastAsia="Calibri" w:hAnsi="Times New Roman" w:cs="Times New Roman"/>
        </w:rPr>
        <w:t xml:space="preserve"> istekt</w:t>
      </w:r>
      <w:r>
        <w:rPr>
          <w:rFonts w:ascii="Times New Roman" w:eastAsia="Calibri" w:hAnsi="Times New Roman" w:cs="Times New Roman"/>
        </w:rPr>
        <w:t>e bulunulmaktadır (Kanıt A.3.2.3</w:t>
      </w:r>
      <w:r w:rsidRPr="00E13BF3">
        <w:rPr>
          <w:rFonts w:ascii="Times New Roman" w:eastAsia="Calibri" w:hAnsi="Times New Roman" w:cs="Times New Roman"/>
        </w:rPr>
        <w:t>).</w:t>
      </w:r>
    </w:p>
    <w:p w14:paraId="5FF11E3F"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w:t>
      </w:r>
      <w:r>
        <w:rPr>
          <w:rFonts w:ascii="Times New Roman" w:eastAsia="Calibri" w:hAnsi="Times New Roman" w:cs="Times New Roman"/>
        </w:rPr>
        <w:t>lik uygulamaları bulunmaktadır.</w:t>
      </w:r>
    </w:p>
    <w:p w14:paraId="40224662" w14:textId="77777777" w:rsidR="00AC763B"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7DF2EA40" w14:textId="77777777" w:rsidR="00AC763B" w:rsidRDefault="00AC763B" w:rsidP="00AC763B">
      <w:pPr>
        <w:spacing w:before="120" w:after="120" w:line="240" w:lineRule="auto"/>
        <w:jc w:val="both"/>
        <w:rPr>
          <w:rFonts w:ascii="Times New Roman" w:eastAsia="Calibri" w:hAnsi="Times New Roman" w:cs="Times New Roman"/>
        </w:rPr>
      </w:pPr>
      <w:r>
        <w:rPr>
          <w:rFonts w:ascii="Times New Roman" w:eastAsia="Calibri" w:hAnsi="Times New Roman" w:cs="Times New Roman"/>
        </w:rPr>
        <w:lastRenderedPageBreak/>
        <w:t>Kanıt A.3.1</w:t>
      </w:r>
      <w:r w:rsidRPr="00E13BF3">
        <w:rPr>
          <w:rFonts w:ascii="Times New Roman" w:eastAsia="Calibri" w:hAnsi="Times New Roman" w:cs="Times New Roman"/>
        </w:rPr>
        <w:t>.</w:t>
      </w:r>
      <w:r>
        <w:rPr>
          <w:rFonts w:ascii="Times New Roman" w:eastAsia="Calibri" w:hAnsi="Times New Roman" w:cs="Times New Roman"/>
        </w:rPr>
        <w:t>1</w:t>
      </w:r>
      <w:r w:rsidRPr="0058014B">
        <w:t xml:space="preserve"> </w:t>
      </w:r>
      <w:hyperlink r:id="rId67" w:history="1">
        <w:r w:rsidRPr="000731E9">
          <w:rPr>
            <w:rStyle w:val="Kpr"/>
            <w:rFonts w:ascii="Times New Roman" w:eastAsia="Calibri" w:hAnsi="Times New Roman" w:cs="Times New Roman"/>
          </w:rPr>
          <w:t>https://ebys.isparta.edu.tr/</w:t>
        </w:r>
      </w:hyperlink>
    </w:p>
    <w:p w14:paraId="6B11927B" w14:textId="77777777" w:rsidR="00AC763B" w:rsidRDefault="00AC763B" w:rsidP="00AC763B">
      <w:pPr>
        <w:spacing w:before="120" w:after="120" w:line="240" w:lineRule="auto"/>
        <w:jc w:val="both"/>
        <w:rPr>
          <w:rFonts w:ascii="Times New Roman" w:eastAsia="Calibri" w:hAnsi="Times New Roman" w:cs="Times New Roman"/>
        </w:rPr>
      </w:pPr>
      <w:r>
        <w:rPr>
          <w:rFonts w:ascii="Times New Roman" w:eastAsia="Calibri" w:hAnsi="Times New Roman" w:cs="Times New Roman"/>
        </w:rPr>
        <w:t>Kanıt A.3.1</w:t>
      </w:r>
      <w:r w:rsidRPr="00E13BF3">
        <w:rPr>
          <w:rFonts w:ascii="Times New Roman" w:eastAsia="Calibri" w:hAnsi="Times New Roman" w:cs="Times New Roman"/>
        </w:rPr>
        <w:t>.</w:t>
      </w:r>
      <w:r>
        <w:rPr>
          <w:rFonts w:ascii="Times New Roman" w:eastAsia="Calibri" w:hAnsi="Times New Roman" w:cs="Times New Roman"/>
        </w:rPr>
        <w:t xml:space="preserve">2 </w:t>
      </w:r>
      <w:hyperlink r:id="rId68" w:history="1">
        <w:r w:rsidRPr="000731E9">
          <w:rPr>
            <w:rStyle w:val="Kpr"/>
            <w:rFonts w:ascii="Times New Roman" w:eastAsia="Calibri" w:hAnsi="Times New Roman" w:cs="Times New Roman"/>
          </w:rPr>
          <w:t>https://obs.isparta.edu.tr/</w:t>
        </w:r>
      </w:hyperlink>
    </w:p>
    <w:p w14:paraId="1C2D74FE" w14:textId="77777777" w:rsidR="00AC763B" w:rsidRPr="0058014B" w:rsidRDefault="00AC763B" w:rsidP="00AC763B">
      <w:pPr>
        <w:spacing w:before="120" w:after="120" w:line="240" w:lineRule="auto"/>
        <w:jc w:val="both"/>
        <w:rPr>
          <w:rFonts w:ascii="Times New Roman" w:eastAsia="Calibri" w:hAnsi="Times New Roman" w:cs="Times New Roman"/>
        </w:rPr>
      </w:pPr>
      <w:r>
        <w:rPr>
          <w:rFonts w:ascii="Times New Roman" w:eastAsia="Calibri" w:hAnsi="Times New Roman" w:cs="Times New Roman"/>
        </w:rPr>
        <w:t>Kanıt A.3.1</w:t>
      </w:r>
      <w:r w:rsidRPr="00E13BF3">
        <w:rPr>
          <w:rFonts w:ascii="Times New Roman" w:eastAsia="Calibri" w:hAnsi="Times New Roman" w:cs="Times New Roman"/>
        </w:rPr>
        <w:t>.</w:t>
      </w:r>
      <w:r>
        <w:rPr>
          <w:rFonts w:ascii="Times New Roman" w:eastAsia="Calibri" w:hAnsi="Times New Roman" w:cs="Times New Roman"/>
        </w:rPr>
        <w:t xml:space="preserve">3 </w:t>
      </w:r>
      <w:hyperlink r:id="rId69" w:history="1">
        <w:r w:rsidRPr="000731E9">
          <w:rPr>
            <w:rStyle w:val="Kpr"/>
            <w:rFonts w:ascii="Times New Roman" w:eastAsia="Calibri" w:hAnsi="Times New Roman" w:cs="Times New Roman"/>
          </w:rPr>
          <w:t>https://pbs.isparta.edu.tr/</w:t>
        </w:r>
      </w:hyperlink>
    </w:p>
    <w:p w14:paraId="16EDF4F0" w14:textId="77777777" w:rsidR="00AC763B" w:rsidRPr="00F71D0D" w:rsidRDefault="00AC763B" w:rsidP="00AC763B">
      <w:pPr>
        <w:widowControl w:val="0"/>
        <w:spacing w:before="240" w:after="0" w:line="240" w:lineRule="auto"/>
        <w:jc w:val="both"/>
      </w:pPr>
      <w:r w:rsidRPr="00E13BF3">
        <w:rPr>
          <w:rFonts w:ascii="Times New Roman" w:eastAsia="Calibri" w:hAnsi="Times New Roman" w:cs="Times New Roman"/>
        </w:rPr>
        <w:t>Kanıt A.3.2.1</w:t>
      </w:r>
      <w:r w:rsidRPr="00E13BF3">
        <w:rPr>
          <w:rFonts w:ascii="Times New Roman" w:eastAsia="Calibri" w:hAnsi="Times New Roman" w:cs="Times New Roman"/>
          <w:color w:val="FF0000"/>
        </w:rPr>
        <w:t xml:space="preserve">: </w:t>
      </w:r>
      <w:hyperlink r:id="rId70" w:history="1">
        <w:r w:rsidRPr="00476232">
          <w:rPr>
            <w:rStyle w:val="Kpr"/>
            <w:rFonts w:ascii="Times New Roman" w:eastAsia="Calibri" w:hAnsi="Times New Roman" w:cs="Times New Roman"/>
          </w:rPr>
          <w:t>https://gelendostmyo.isparta.edu.tr/tr/idari-kadro</w:t>
        </w:r>
      </w:hyperlink>
    </w:p>
    <w:p w14:paraId="41DA6BA9" w14:textId="77777777" w:rsidR="00AC763B" w:rsidRPr="00E13BF3" w:rsidRDefault="00AC763B" w:rsidP="00AC763B">
      <w:pPr>
        <w:widowControl w:val="0"/>
        <w:spacing w:before="240" w:after="0" w:line="240" w:lineRule="auto"/>
        <w:jc w:val="both"/>
        <w:rPr>
          <w:rFonts w:ascii="Times New Roman" w:eastAsia="Calibri" w:hAnsi="Times New Roman" w:cs="Times New Roman"/>
          <w:color w:val="FF0000"/>
        </w:rPr>
      </w:pPr>
      <w:r>
        <w:rPr>
          <w:rFonts w:ascii="Times New Roman" w:eastAsia="Calibri" w:hAnsi="Times New Roman" w:cs="Times New Roman"/>
        </w:rPr>
        <w:t>KanıtA.3.2.2</w:t>
      </w:r>
      <w:r>
        <w:rPr>
          <w:rFonts w:ascii="Times New Roman" w:eastAsia="Calibri" w:hAnsi="Times New Roman" w:cs="Times New Roman"/>
          <w:color w:val="FF0000"/>
        </w:rPr>
        <w:t>:</w:t>
      </w:r>
      <w:hyperlink r:id="rId71" w:history="1">
        <w:r w:rsidRPr="00E13BF3">
          <w:rPr>
            <w:rFonts w:ascii="Times New Roman" w:eastAsia="Times New Roman" w:hAnsi="Times New Roman" w:cs="Times New Roman"/>
            <w:noProof/>
            <w:color w:val="0563C1"/>
            <w:u w:val="single"/>
          </w:rPr>
          <w:t>https://gelendostmyo.isparta.edu.tr/assets/uploads/sites/82/files/glm-ias-0008-0032-personel-isleri-birimi-11082023.pdf</w:t>
        </w:r>
      </w:hyperlink>
      <w:r w:rsidRPr="00E13BF3">
        <w:rPr>
          <w:rFonts w:ascii="Times New Roman" w:eastAsia="Times New Roman" w:hAnsi="Times New Roman" w:cs="Times New Roman"/>
          <w:noProof/>
        </w:rPr>
        <w:t xml:space="preserve"> </w:t>
      </w:r>
    </w:p>
    <w:p w14:paraId="73610F61" w14:textId="77777777" w:rsidR="00AC763B" w:rsidRPr="00E13BF3" w:rsidRDefault="00AC763B" w:rsidP="00AC763B">
      <w:pPr>
        <w:widowControl w:val="0"/>
        <w:spacing w:before="240" w:after="0" w:line="240" w:lineRule="auto"/>
        <w:jc w:val="both"/>
        <w:rPr>
          <w:rFonts w:ascii="Times New Roman" w:eastAsia="Times New Roman" w:hAnsi="Times New Roman" w:cs="Arial"/>
          <w:noProof/>
        </w:rPr>
      </w:pPr>
      <w:r w:rsidRPr="00E13BF3">
        <w:rPr>
          <w:rFonts w:ascii="Times New Roman" w:eastAsia="Calibri" w:hAnsi="Times New Roman" w:cs="Times New Roman"/>
        </w:rPr>
        <w:t xml:space="preserve">Kanıt A.3.2.2:  </w:t>
      </w:r>
      <w:hyperlink r:id="rId72" w:history="1">
        <w:r w:rsidRPr="00E13BF3">
          <w:rPr>
            <w:rFonts w:ascii="Times New Roman" w:eastAsia="Times New Roman" w:hAnsi="Times New Roman" w:cs="Arial"/>
            <w:noProof/>
            <w:color w:val="0563C1"/>
            <w:u w:val="single"/>
          </w:rPr>
          <w:t>https://persdb.isparta.edu.tr/tr/kalite-yonetimi-dokumanlari/formlar-listeler-16725s.html</w:t>
        </w:r>
      </w:hyperlink>
      <w:r w:rsidRPr="00E13BF3">
        <w:rPr>
          <w:rFonts w:ascii="Times New Roman" w:eastAsia="Times New Roman" w:hAnsi="Times New Roman" w:cs="Arial"/>
          <w:noProof/>
        </w:rPr>
        <w:t xml:space="preserve"> </w:t>
      </w:r>
    </w:p>
    <w:p w14:paraId="39A9A97E" w14:textId="21688F9B" w:rsidR="00A53E0B" w:rsidRDefault="00AC763B" w:rsidP="00AC763B">
      <w:pPr>
        <w:widowControl w:val="0"/>
        <w:spacing w:before="240" w:after="0" w:line="240" w:lineRule="auto"/>
        <w:jc w:val="both"/>
      </w:pPr>
      <w:r w:rsidRPr="00E13BF3">
        <w:rPr>
          <w:rFonts w:ascii="Times New Roman" w:eastAsia="Calibri" w:hAnsi="Times New Roman" w:cs="Times New Roman"/>
        </w:rPr>
        <w:t xml:space="preserve">Kanıt A.3.2.3: </w:t>
      </w:r>
      <w:hyperlink r:id="rId73" w:history="1">
        <w:r w:rsidR="00A53E0B" w:rsidRPr="000D4670">
          <w:rPr>
            <w:rStyle w:val="Kpr"/>
          </w:rPr>
          <w:t>https://gelendostmyo.isparta.edu.tr/tr/kalite</w:t>
        </w:r>
      </w:hyperlink>
    </w:p>
    <w:p w14:paraId="7760D363" w14:textId="5958AB1F" w:rsidR="00AC763B" w:rsidRDefault="00AC763B" w:rsidP="00AC763B">
      <w:pPr>
        <w:widowControl w:val="0"/>
        <w:spacing w:before="240" w:after="0" w:line="240" w:lineRule="auto"/>
        <w:jc w:val="both"/>
        <w:rPr>
          <w:rFonts w:ascii="Times New Roman" w:eastAsia="Times New Roman" w:hAnsi="Times New Roman" w:cs="Arial"/>
          <w:noProof/>
        </w:rPr>
      </w:pPr>
      <w:r w:rsidRPr="00E13BF3">
        <w:rPr>
          <w:rFonts w:ascii="Times New Roman" w:eastAsia="Calibri" w:hAnsi="Times New Roman" w:cs="Times New Roman"/>
        </w:rPr>
        <w:t xml:space="preserve">Kanıt A.3.2.4: </w:t>
      </w:r>
      <w:hyperlink r:id="rId74" w:history="1">
        <w:r w:rsidRPr="00E13BF3">
          <w:rPr>
            <w:rFonts w:ascii="Times New Roman" w:eastAsia="Calibri" w:hAnsi="Times New Roman" w:cs="Times New Roman"/>
            <w:color w:val="0563C1"/>
            <w:u w:val="single"/>
          </w:rPr>
          <w:t>https://akts.isparta.edu.tr/Public/AnketOgretimElemani.aspx</w:t>
        </w:r>
      </w:hyperlink>
    </w:p>
    <w:p w14:paraId="589A815D" w14:textId="77777777" w:rsidR="00AC763B" w:rsidRPr="00E13BF3" w:rsidRDefault="00AC763B" w:rsidP="00AC763B">
      <w:pPr>
        <w:widowControl w:val="0"/>
        <w:spacing w:before="240" w:after="0" w:line="240" w:lineRule="auto"/>
        <w:jc w:val="both"/>
        <w:rPr>
          <w:rFonts w:ascii="Times New Roman" w:eastAsia="Calibri" w:hAnsi="Times New Roman" w:cs="Times New Roman"/>
        </w:rPr>
      </w:pPr>
      <w:r w:rsidRPr="00E13BF3">
        <w:rPr>
          <w:rFonts w:ascii="Times New Roman" w:eastAsia="Calibri" w:hAnsi="Times New Roman" w:cs="Times New Roman"/>
        </w:rPr>
        <w:t>Kanıt A.3.2.</w:t>
      </w:r>
      <w:r>
        <w:rPr>
          <w:rFonts w:ascii="Times New Roman" w:eastAsia="Calibri" w:hAnsi="Times New Roman" w:cs="Times New Roman"/>
        </w:rPr>
        <w:t xml:space="preserve">5: </w:t>
      </w:r>
      <w:hyperlink r:id="rId75" w:history="1">
        <w:r w:rsidRPr="00DD1BB2">
          <w:rPr>
            <w:color w:val="0563C1"/>
          </w:rPr>
          <w:t>https://obs.isparta.edu.tr</w:t>
        </w:r>
      </w:hyperlink>
      <w:r w:rsidRPr="00DD1BB2">
        <w:rPr>
          <w:rFonts w:ascii="Times New Roman" w:eastAsia="Calibri" w:hAnsi="Times New Roman" w:cs="Times New Roman"/>
        </w:rPr>
        <w:t xml:space="preserve">    </w:t>
      </w:r>
      <w:hyperlink r:id="rId76" w:history="1">
        <w:r w:rsidRPr="00DD1BB2">
          <w:rPr>
            <w:rFonts w:ascii="Times New Roman" w:eastAsia="Calibri" w:hAnsi="Times New Roman" w:cs="Times New Roman"/>
            <w:color w:val="0563C1"/>
          </w:rPr>
          <w:t>https://sts.isparta.edu.tr/</w:t>
        </w:r>
      </w:hyperlink>
      <w:r w:rsidRPr="003D692E">
        <w:rPr>
          <w:rFonts w:ascii="Times New Roman" w:eastAsia="Calibri" w:hAnsi="Times New Roman" w:cs="Times New Roman"/>
          <w:color w:val="0563C1"/>
          <w:u w:val="single"/>
        </w:rPr>
        <w:t xml:space="preserve"> </w:t>
      </w:r>
    </w:p>
    <w:p w14:paraId="3A61A520"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4F089C62"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20" w:name="_Toc95868088"/>
      <w:r w:rsidRPr="00E13BF3">
        <w:rPr>
          <w:rFonts w:ascii="Times New Roman" w:eastAsia="Calibri" w:hAnsi="Times New Roman" w:cs="Times New Roman"/>
          <w:b/>
          <w:bCs/>
          <w:color w:val="4472C4"/>
        </w:rPr>
        <w:t>A.3.3. Finansal Yönetim</w:t>
      </w:r>
      <w:bookmarkEnd w:id="20"/>
    </w:p>
    <w:p w14:paraId="18643AB0" w14:textId="77777777" w:rsidR="00AC763B" w:rsidRPr="00E13BF3" w:rsidRDefault="00AC763B" w:rsidP="00AC763B">
      <w:pPr>
        <w:spacing w:before="120" w:after="120" w:line="36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Bu ölçüt bölüm/program bazında doldurulmayacaktır.</w:t>
      </w:r>
      <w:bookmarkStart w:id="21" w:name="_Toc95868089"/>
    </w:p>
    <w:p w14:paraId="582C38AB"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r w:rsidRPr="00E13BF3">
        <w:rPr>
          <w:rFonts w:ascii="Times New Roman" w:eastAsia="Calibri" w:hAnsi="Times New Roman" w:cs="Times New Roman"/>
          <w:b/>
          <w:bCs/>
          <w:color w:val="4472C4"/>
        </w:rPr>
        <w:t>A.3.4. Süreç Yönetimi</w:t>
      </w:r>
      <w:bookmarkEnd w:id="21"/>
    </w:p>
    <w:p w14:paraId="3386E3F2"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Üniversite stratejisine uygun olarak, geleceğe uyum için amaç, misyon ve hedeflerimiz doğrultusunda, karşılaşılabilecek özel durumlara karşı çözüm üreten yönetim yaklaşımı bulunmaktadır.</w:t>
      </w:r>
    </w:p>
    <w:p w14:paraId="58E37D00"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2A3F4AC8"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süreç yönetimi Yüksekokul yönetimi ile yürütülmektedir. İş akış şemaları belirlenmiş ve işleyiş planlanmış, görev dağılımı hem akademik hem de idari personel için yapılmıştır (Kanıt A.3.4.1).</w:t>
      </w:r>
    </w:p>
    <w:p w14:paraId="5924B611"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70699B17"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Bölümde süreç yönetimi Yüksekokul Müdürlüğü ile uyumlu olarak yürütülmektedir. Birimde hem Eğitim öğretim alanında hem de yönetim ve stratejik hedefler doğrultusunda süreç organizasyonu mevcuttur (Kanıt A.3.4.2). Birimde mevcut belirlenmiş olan organizasyonel yapı ve görev tanımları ile idari süreç yönetimi gerçekleştirilmektedir. Ayrıca eğitim süreçleri Meslek Yüksekokulumuz altyapısı kapsamında yapılan iyileştirmeler sonucunda bölüm imkanları ve altyapısı da ders içeriklerine uygun hale getirilerek yürütülmektedir. Meslek Yüksekokulumuzun fiziki ve teknolojik altyapısı yüz yüze ve uzaktan eğitim sürecine uygun ve hazır hale getirilmiştir (Kanıt A.3.4.3). Birim ve bölümlerin süreç yönetimi mekanizmaları iç ve dış paydaşlarla yapılan toplantılar ve anketlerle elde edilen geri bildirimler ile izlenmektedir (Kanıt A.3.4.4, Kanıt A.3.4.5).Yıllık bazda yayınlanan faaliyet raporları ile, bölümlerin hedefleri ve uygulama planlarının eğitim öğretim, araştırma ve idari süreçler bazında belirlenmesini takiben, izlenmesi ve hedeflere hangi oranda ulaşıldığının belirlenmesi ve bunların periyodik olarak izlenmesi ve iyileştirilmesi sağlanmaktadır (Kanıt A.3.4.6). Eğitim öğretim sürecinin sağlıklı bir şekilde yürütülebilmesi için Meslek Yüksekokulumuzun altyapısı uzaktan eğitime hazır hale getirilmiştir. Adobe </w:t>
      </w:r>
      <w:r w:rsidRPr="00E13BF3">
        <w:rPr>
          <w:rFonts w:ascii="Times New Roman" w:eastAsia="Calibri" w:hAnsi="Times New Roman" w:cs="Times New Roman"/>
        </w:rPr>
        <w:lastRenderedPageBreak/>
        <w:t>Connect programı kullanılabilir ve hazır haldedir. Burada dersler kayıt altına alınacak şekildedir ve bu kayıtların bilgi işlem daire başkanlığı veri tabanında depolanabilme imkânı mevcuttur (Kanıt A.3.4.3).</w:t>
      </w:r>
    </w:p>
    <w:p w14:paraId="1E6FB74C"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p>
    <w:p w14:paraId="3ED78E7D"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6E822DDF" w14:textId="77777777" w:rsidR="00AC763B" w:rsidRPr="00E13BF3" w:rsidRDefault="00AC763B" w:rsidP="00AC763B">
      <w:pPr>
        <w:widowControl w:val="0"/>
        <w:spacing w:before="239" w:after="0" w:line="240" w:lineRule="auto"/>
        <w:jc w:val="both"/>
        <w:rPr>
          <w:rFonts w:ascii="Times New Roman" w:eastAsia="Times New Roman" w:hAnsi="Times New Roman" w:cs="Times New Roman"/>
          <w:b/>
          <w:noProof/>
        </w:rPr>
      </w:pPr>
      <w:bookmarkStart w:id="22" w:name="_Toc95868090"/>
      <w:r w:rsidRPr="00E13BF3">
        <w:rPr>
          <w:rFonts w:ascii="Times New Roman" w:eastAsia="Times New Roman" w:hAnsi="Times New Roman" w:cs="Times New Roman"/>
          <w:noProof/>
        </w:rPr>
        <w:t xml:space="preserve">Kanıt A.3.4.1: </w:t>
      </w:r>
      <w:hyperlink r:id="rId77" w:history="1">
        <w:r w:rsidRPr="00E13BF3">
          <w:rPr>
            <w:rFonts w:ascii="Times New Roman" w:eastAsia="Times New Roman" w:hAnsi="Times New Roman" w:cs="Times New Roman"/>
            <w:noProof/>
            <w:color w:val="0563C1"/>
            <w:u w:val="single"/>
          </w:rPr>
          <w:t>https://gelendostmyo.isparta.edu.tr/tr/kurumsal/yetki-gorev-ve-sorumluluklar-12451s.html</w:t>
        </w:r>
      </w:hyperlink>
    </w:p>
    <w:p w14:paraId="1326A366"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A.3.4.2: </w:t>
      </w:r>
      <w:hyperlink r:id="rId78" w:history="1">
        <w:r w:rsidRPr="00E13BF3">
          <w:rPr>
            <w:rFonts w:ascii="Times New Roman" w:eastAsia="Calibri" w:hAnsi="Times New Roman" w:cs="Times New Roman"/>
            <w:color w:val="0563C1"/>
            <w:u w:val="single"/>
          </w:rPr>
          <w:t>https://gelendostmyo.isparta.edu.tr/assets/uploads/sites/82/files/kk-frm-0014-organizasyon-semasi-sablonu-20022023-11082023.pdf</w:t>
        </w:r>
      </w:hyperlink>
    </w:p>
    <w:p w14:paraId="4C573C5F"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A.3.4.3: </w:t>
      </w:r>
      <w:hyperlink r:id="rId79" w:history="1">
        <w:r w:rsidRPr="00E13BF3">
          <w:rPr>
            <w:rFonts w:ascii="Times New Roman" w:eastAsia="Calibri" w:hAnsi="Times New Roman" w:cs="Times New Roman"/>
            <w:color w:val="0563C1"/>
            <w:u w:val="single"/>
          </w:rPr>
          <w:t>https://isparta.adobeconnect.com/</w:t>
        </w:r>
      </w:hyperlink>
    </w:p>
    <w:p w14:paraId="49B3EAD1" w14:textId="77777777" w:rsidR="00AC763B" w:rsidRPr="00E13BF3" w:rsidRDefault="00AC763B" w:rsidP="00AC763B">
      <w:pPr>
        <w:jc w:val="both"/>
        <w:rPr>
          <w:rFonts w:ascii="Times New Roman" w:eastAsia="Calibri" w:hAnsi="Times New Roman" w:cs="Times New Roman"/>
          <w:b/>
          <w:spacing w:val="-9"/>
        </w:rPr>
      </w:pPr>
      <w:r w:rsidRPr="00E13BF3">
        <w:rPr>
          <w:rFonts w:ascii="Times New Roman" w:eastAsia="Calibri" w:hAnsi="Times New Roman" w:cs="Times New Roman"/>
        </w:rPr>
        <w:t xml:space="preserve">Kanıt A.3.4.4:  </w:t>
      </w:r>
      <w:hyperlink r:id="rId80" w:history="1">
        <w:r w:rsidRPr="00E13BF3">
          <w:rPr>
            <w:rFonts w:ascii="Times New Roman" w:eastAsia="Calibri" w:hAnsi="Times New Roman" w:cs="Times New Roman"/>
            <w:color w:val="0563C1"/>
            <w:u w:val="single"/>
          </w:rPr>
          <w:t>https://obs.isparta.edu.tr/</w:t>
        </w:r>
      </w:hyperlink>
      <w:r w:rsidRPr="00E13BF3">
        <w:rPr>
          <w:rFonts w:ascii="Times New Roman" w:eastAsia="Calibri" w:hAnsi="Times New Roman" w:cs="Times New Roman"/>
        </w:rPr>
        <w:t xml:space="preserve"> </w:t>
      </w:r>
    </w:p>
    <w:p w14:paraId="164439C2" w14:textId="77777777" w:rsidR="00AC763B" w:rsidRPr="00976470" w:rsidRDefault="00AC763B" w:rsidP="00AC763B">
      <w:pPr>
        <w:jc w:val="both"/>
      </w:pPr>
      <w:r w:rsidRPr="00E13BF3">
        <w:rPr>
          <w:rFonts w:ascii="Times New Roman" w:eastAsia="Calibri" w:hAnsi="Times New Roman" w:cs="Times New Roman"/>
        </w:rPr>
        <w:t xml:space="preserve">Kanıt A.3.4.5:  </w:t>
      </w:r>
      <w:hyperlink r:id="rId81" w:history="1">
        <w:r w:rsidRPr="00E83C7B">
          <w:rPr>
            <w:rStyle w:val="Kpr"/>
          </w:rPr>
          <w:t>https://akts.isparta.edu.tr/Public/AnketIndex.aspx</w:t>
        </w:r>
      </w:hyperlink>
    </w:p>
    <w:p w14:paraId="6A9ED88D" w14:textId="363FC900" w:rsidR="00A53E0B" w:rsidRDefault="00AC763B" w:rsidP="00A53E0B">
      <w:pPr>
        <w:spacing w:before="120" w:after="120" w:line="240" w:lineRule="auto"/>
        <w:jc w:val="both"/>
      </w:pPr>
      <w:r w:rsidRPr="00E13BF3">
        <w:rPr>
          <w:rFonts w:ascii="Times New Roman" w:eastAsia="Calibri" w:hAnsi="Times New Roman" w:cs="Times New Roman"/>
        </w:rPr>
        <w:t xml:space="preserve">Kanıt A.3.4.6: </w:t>
      </w:r>
      <w:hyperlink r:id="rId82" w:history="1">
        <w:r w:rsidR="00A53E0B" w:rsidRPr="000D4670">
          <w:rPr>
            <w:rStyle w:val="Kpr"/>
          </w:rPr>
          <w:t>https://gelendostmyo.isparta.edu.tr/tr/kalite</w:t>
        </w:r>
      </w:hyperlink>
    </w:p>
    <w:p w14:paraId="0C645E46" w14:textId="59F6C2DF" w:rsidR="00AC763B" w:rsidRPr="00E13BF3" w:rsidRDefault="00AC763B" w:rsidP="00A53E0B">
      <w:pPr>
        <w:spacing w:before="120" w:after="120" w:line="240" w:lineRule="auto"/>
        <w:jc w:val="both"/>
        <w:rPr>
          <w:rFonts w:ascii="Times New Roman" w:eastAsia="Calibri" w:hAnsi="Times New Roman" w:cs="Times New Roman"/>
          <w:b/>
          <w:bCs/>
          <w:color w:val="4472C4"/>
        </w:rPr>
      </w:pPr>
      <w:r w:rsidRPr="00E13BF3">
        <w:rPr>
          <w:rFonts w:ascii="Times New Roman" w:eastAsia="Calibri" w:hAnsi="Times New Roman" w:cs="Times New Roman"/>
          <w:b/>
          <w:bCs/>
          <w:color w:val="4472C4"/>
        </w:rPr>
        <w:t>A.4. Paydaş Katılımı</w:t>
      </w:r>
      <w:bookmarkEnd w:id="22"/>
    </w:p>
    <w:p w14:paraId="018160E0"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 iç ve dış paydaşların kalite güvencesi sistemine katılımını ve katkı vermesini sağlamaya çalışmaktadır.</w:t>
      </w:r>
    </w:p>
    <w:p w14:paraId="5B6E22C0"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23" w:name="_Toc95868091"/>
      <w:r w:rsidRPr="00E13BF3">
        <w:rPr>
          <w:rFonts w:ascii="Times New Roman" w:eastAsia="Calibri" w:hAnsi="Times New Roman" w:cs="Times New Roman"/>
          <w:b/>
          <w:bCs/>
          <w:color w:val="4472C4"/>
        </w:rPr>
        <w:t>A.4.1. İç ve Dış Paydaş Katılımı</w:t>
      </w:r>
      <w:bookmarkEnd w:id="23"/>
    </w:p>
    <w:p w14:paraId="2B38147E" w14:textId="77777777" w:rsidR="00AC763B" w:rsidRPr="00E13BF3" w:rsidRDefault="00AC763B" w:rsidP="00AC763B">
      <w:pPr>
        <w:spacing w:before="120" w:after="120" w:line="360" w:lineRule="auto"/>
        <w:jc w:val="both"/>
        <w:rPr>
          <w:rFonts w:ascii="Times New Roman" w:eastAsia="Calibri" w:hAnsi="Times New Roman" w:cs="Times New Roman"/>
          <w:highlight w:val="yellow"/>
        </w:rPr>
      </w:pPr>
      <w:r w:rsidRPr="00E13BF3">
        <w:rPr>
          <w:rFonts w:ascii="Times New Roman" w:eastAsia="Calibri" w:hAnsi="Times New Roman" w:cs="Times New Roman"/>
        </w:rPr>
        <w:t>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Yüksekokulmuz ile ikili iş birliği ve protokolleri içerisinde bulunan kamu kurumları ya da özel sektör kurumlarıdır (Kanıt A.4.1.1). Kalite Komisyonu üyelerimiz, eğitim planının öngörüldüğü biçimde uygulanmasını sağlanması ve sürekli geliştirilmesi amacıyla belirli aralıklarla paydaşlar ile toplantı yapmaktadır. Bu toplantılar sonucunda iç ve dış paydaşlardan gelen geri bildirimler ışığında, eğitim öğretim faaliyetlerinin verimliliği, güncel ilişkiler ve iş birliği faaliyetleri, birim faaliyetleri, gibi konularda ne gibi iyileştirmelerin yapılması gerektiği görüşülmektedir. Birim Kalite Komisyonu koordinatörlüğünün önderliğinde yürütülen bu süreç ile bölüm eğitim öğretim kalitesinin sürekli iyileştirilmesi ve içerik ve faaliyetlerinin güncel tutulmasının sağlanması öngörülmektedir.</w:t>
      </w:r>
    </w:p>
    <w:p w14:paraId="2176E491" w14:textId="77777777" w:rsidR="00AC763B" w:rsidRPr="00E13BF3" w:rsidRDefault="00AC763B" w:rsidP="00AC763B">
      <w:pPr>
        <w:spacing w:before="120"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Planlama Faaliyetleri</w:t>
      </w:r>
    </w:p>
    <w:p w14:paraId="692B4A64"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Bölümde süreç Yüksekokul ile uyumlu bir şekilde yürütülmektedir. Yüksekokul kurulu ve yönetim kurulu oluşturularak, akademik personel ve idari personel kalite güvence sistemine dâhil edilmiştir (Kanıt A.4.1.2). Yüksekokul ile resmî kurumlar arasında iş birlikleri yapılmaktadır. Kurumlar öğrencilerimiz için birim eğitimlerini destekleyici ve tamamlayıcı faaliyetlerde bulunabilmektedirler ve Yüksekokul faaliyetlerinde gerekli iş birlikleri sağlanarak süreci desteklemektedirler. İç paydaşlarımızdan öğrencilerimiz, bölümdeki akademik ve idari süreçler ile aldıkları derslerle ilgili görüş ve önerilerini öğrenci memnuniyet anketi ile bildirebilmektedir (Kanıt A.4.1.3).</w:t>
      </w:r>
    </w:p>
    <w:p w14:paraId="3CD1D59D"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lastRenderedPageBreak/>
        <w:t>Uygulama Faaliyetleri</w:t>
      </w:r>
    </w:p>
    <w:p w14:paraId="58FCC877"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Paydaşların geri bildirimlerini (şikâyet, öneri, memnuniyet vb.) almak için oluşturulmuş mekanizmalar arasında okulumuzun anket istatistikleri web sayfası, OBS üzerinden yapılan öğretim elemanı değerlendirme anketleri sayılabilir (Kanıt A.4.1.4). İlgili kurullar (Yönetim kurulu, yüksekokul kurulu ve akademik kurul vb.) birimimizin sahip olduğu akademik ve idari personel ile oluşturulmakta, böylece paydaş temsili sağlanmaktadır (Kanıt A.4.1.5). Müdürlük tarafından her bölümden ve idari birimden alınan bilgiler ışığında geleceğe uyum için hedefler doğrultusunda sektörel danışma kurulu toplantılarına yüksekokulumuz iştirak etmektedir (Kanıt A.4.1.6). Karar alma, yönetim ve iyileştirme süreçlerine iç ve dış paydaşların katılımı sağlanmaktadır.</w:t>
      </w:r>
      <w:r w:rsidRPr="00E13BF3">
        <w:rPr>
          <w:rFonts w:ascii="Times New Roman" w:eastAsia="Calibri" w:hAnsi="Times New Roman" w:cs="Times New Roman"/>
          <w:color w:val="FF0000"/>
        </w:rPr>
        <w:t xml:space="preserve"> </w:t>
      </w:r>
      <w:r w:rsidRPr="00E13BF3">
        <w:rPr>
          <w:rFonts w:ascii="Times New Roman" w:eastAsia="Calibri" w:hAnsi="Times New Roman" w:cs="Times New Roman"/>
        </w:rPr>
        <w:t>İç ve dış paydaş geri bildirimleri ile kontrol faaliyetleri birim kalite komisyonu tarafından gerçekleştirilmektedir (Kanıt A.4.1.4). İç ve dış paydaş geri bildirimleri ile birim kalite komisyonu tarafından gerekli düzeltmeler ve iyileştirilmeler yapılmaktadır (Kanıt A.4.1.5). Yüksekokulumuzda yapılan sektörel buluşmalar ve dış paydaşlar tarafından verilen eğitimler örnek uygulamalardır (Kanıt A.4.1.7, Kanıt A. 4.1.8).</w:t>
      </w:r>
    </w:p>
    <w:p w14:paraId="74A374AA"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Olgunluk Düzeyi (3)</w:t>
      </w:r>
      <w:r w:rsidRPr="00E13BF3">
        <w:rPr>
          <w:rFonts w:ascii="Times New Roman" w:eastAsia="Calibri" w:hAnsi="Times New Roman" w:cs="Times New Roman"/>
        </w:rPr>
        <w:t xml:space="preserve"> Birimin geneline yayılmış, kalite güvencesi sistemi ve kültürünün gelişimini destekleyen etkin liderlik uygulamaları bulunmaktadır.</w:t>
      </w:r>
    </w:p>
    <w:p w14:paraId="3DBF8C21"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786F96E4" w14:textId="77777777" w:rsidR="00AC763B" w:rsidRPr="00E13BF3" w:rsidRDefault="00AC763B" w:rsidP="00AC763B">
      <w:pPr>
        <w:spacing w:before="120" w:after="120" w:line="240" w:lineRule="auto"/>
        <w:jc w:val="both"/>
        <w:rPr>
          <w:rFonts w:ascii="Times New Roman" w:eastAsia="Calibri" w:hAnsi="Times New Roman" w:cs="Times New Roman"/>
          <w:color w:val="FF0000"/>
          <w:u w:val="single"/>
        </w:rPr>
      </w:pPr>
      <w:r w:rsidRPr="00E13BF3">
        <w:rPr>
          <w:rFonts w:ascii="Times New Roman" w:eastAsia="Calibri" w:hAnsi="Times New Roman" w:cs="Times New Roman"/>
        </w:rPr>
        <w:t xml:space="preserve">Kanıt A.4.1.1. </w:t>
      </w:r>
      <w:hyperlink r:id="rId83" w:history="1">
        <w:r w:rsidRPr="00E13BF3">
          <w:rPr>
            <w:rFonts w:ascii="Times New Roman" w:eastAsia="Calibri" w:hAnsi="Times New Roman" w:cs="Times New Roman"/>
            <w:color w:val="0563C1"/>
            <w:u w:val="single"/>
          </w:rPr>
          <w:t>https://gelendostmyo.isparta.edu.tr/tr/kalite</w:t>
        </w:r>
      </w:hyperlink>
    </w:p>
    <w:p w14:paraId="6BFC9EEA" w14:textId="77777777" w:rsidR="00AC763B" w:rsidRPr="00E13BF3" w:rsidRDefault="00AC763B" w:rsidP="00AC763B">
      <w:pPr>
        <w:spacing w:before="120" w:after="120" w:line="240" w:lineRule="auto"/>
        <w:jc w:val="both"/>
        <w:rPr>
          <w:rFonts w:ascii="Times New Roman" w:eastAsia="Calibri" w:hAnsi="Times New Roman" w:cs="Times New Roman"/>
          <w:u w:val="single"/>
        </w:rPr>
      </w:pPr>
      <w:r w:rsidRPr="00E13BF3">
        <w:rPr>
          <w:rFonts w:ascii="Times New Roman" w:eastAsia="Calibri" w:hAnsi="Times New Roman" w:cs="Times New Roman"/>
          <w:u w:val="single"/>
        </w:rPr>
        <w:t xml:space="preserve">Kanıt A.4.1.2: </w:t>
      </w:r>
      <w:hyperlink r:id="rId84" w:history="1">
        <w:r w:rsidRPr="00E13BF3">
          <w:rPr>
            <w:rFonts w:ascii="Times New Roman" w:eastAsia="Calibri" w:hAnsi="Times New Roman" w:cs="Times New Roman"/>
            <w:color w:val="0563C1"/>
            <w:u w:val="single"/>
          </w:rPr>
          <w:t>https://gelendostmyo.isparta.edu.tr/assets/uploads/sites/82/files/birim-kalite-komisyonu-29082023.pdf</w:t>
        </w:r>
      </w:hyperlink>
    </w:p>
    <w:p w14:paraId="55695B09" w14:textId="77777777" w:rsidR="00AC763B" w:rsidRPr="00E13BF3" w:rsidRDefault="00AC763B" w:rsidP="00AC763B">
      <w:pPr>
        <w:spacing w:before="120" w:after="120" w:line="240" w:lineRule="auto"/>
        <w:jc w:val="both"/>
        <w:rPr>
          <w:rFonts w:ascii="Times New Roman" w:eastAsia="Calibri" w:hAnsi="Times New Roman" w:cs="Times New Roman"/>
          <w:color w:val="FF0000"/>
          <w:u w:val="single"/>
        </w:rPr>
      </w:pPr>
      <w:r w:rsidRPr="00E13BF3">
        <w:rPr>
          <w:rFonts w:ascii="Times New Roman" w:eastAsia="Calibri" w:hAnsi="Times New Roman" w:cs="Times New Roman"/>
          <w:u w:val="single"/>
        </w:rPr>
        <w:t xml:space="preserve">Kanıt A.4.1.3: </w:t>
      </w:r>
      <w:hyperlink r:id="rId85" w:history="1">
        <w:r w:rsidRPr="00E13BF3">
          <w:rPr>
            <w:rFonts w:ascii="Times New Roman" w:eastAsia="Calibri" w:hAnsi="Times New Roman" w:cs="Times New Roman"/>
            <w:color w:val="0563C1"/>
            <w:u w:val="single"/>
          </w:rPr>
          <w:t>https://akts.isparta.edu.tr/Public/AnketOgretimElemani.aspx</w:t>
        </w:r>
      </w:hyperlink>
    </w:p>
    <w:p w14:paraId="45D654FE" w14:textId="77777777" w:rsidR="00AC763B" w:rsidRPr="00E13BF3" w:rsidRDefault="00AC763B" w:rsidP="00AC763B">
      <w:pPr>
        <w:spacing w:before="120" w:after="120" w:line="240" w:lineRule="auto"/>
        <w:jc w:val="both"/>
        <w:rPr>
          <w:rFonts w:ascii="Times New Roman" w:eastAsia="Calibri" w:hAnsi="Times New Roman" w:cs="Times New Roman"/>
          <w:color w:val="FF0000"/>
          <w:u w:val="single"/>
        </w:rPr>
      </w:pPr>
      <w:r w:rsidRPr="00E13BF3">
        <w:rPr>
          <w:rFonts w:ascii="Times New Roman" w:eastAsia="Calibri" w:hAnsi="Times New Roman" w:cs="Times New Roman"/>
          <w:u w:val="single"/>
        </w:rPr>
        <w:t xml:space="preserve">Kanıt A.4.1.4:  </w:t>
      </w:r>
      <w:hyperlink r:id="rId86" w:history="1">
        <w:r w:rsidRPr="00E13BF3">
          <w:rPr>
            <w:rFonts w:ascii="Times New Roman" w:eastAsia="Calibri" w:hAnsi="Times New Roman" w:cs="Times New Roman"/>
            <w:color w:val="0563C1"/>
            <w:u w:val="single"/>
          </w:rPr>
          <w:t>https://akts.isparta.edu.tr/Public/AnketIndex.aspx</w:t>
        </w:r>
      </w:hyperlink>
    </w:p>
    <w:p w14:paraId="4A875D41" w14:textId="77777777" w:rsidR="00AC763B" w:rsidRPr="00E13BF3" w:rsidRDefault="00AC763B" w:rsidP="00AC763B">
      <w:pPr>
        <w:spacing w:before="120" w:after="120" w:line="240" w:lineRule="auto"/>
        <w:jc w:val="both"/>
        <w:rPr>
          <w:rFonts w:ascii="Times New Roman" w:eastAsia="Calibri" w:hAnsi="Times New Roman" w:cs="Times New Roman"/>
          <w:color w:val="FF0000"/>
          <w:u w:val="single"/>
        </w:rPr>
      </w:pPr>
      <w:r w:rsidRPr="00E13BF3">
        <w:rPr>
          <w:rFonts w:ascii="Times New Roman" w:eastAsia="Calibri" w:hAnsi="Times New Roman" w:cs="Times New Roman"/>
          <w:u w:val="single"/>
        </w:rPr>
        <w:t xml:space="preserve">Kanıt A.4.1.5:  </w:t>
      </w:r>
      <w:hyperlink r:id="rId87" w:history="1">
        <w:r w:rsidRPr="00E13BF3">
          <w:rPr>
            <w:rFonts w:ascii="Times New Roman" w:eastAsia="Calibri" w:hAnsi="Times New Roman" w:cs="Times New Roman"/>
            <w:color w:val="0563C1"/>
            <w:u w:val="single"/>
          </w:rPr>
          <w:t>https://gelendostmyo.isparta.edu.tr/tr/kurullar/kurullar-16040s.html</w:t>
        </w:r>
      </w:hyperlink>
    </w:p>
    <w:p w14:paraId="46115D4E" w14:textId="77777777" w:rsidR="00AC763B" w:rsidRDefault="00AC763B" w:rsidP="00AC763B">
      <w:pPr>
        <w:spacing w:before="120" w:after="120" w:line="240" w:lineRule="auto"/>
        <w:jc w:val="both"/>
      </w:pPr>
      <w:r w:rsidRPr="00E13BF3">
        <w:rPr>
          <w:rFonts w:ascii="Times New Roman" w:eastAsia="Calibri" w:hAnsi="Times New Roman" w:cs="Times New Roman"/>
          <w:u w:val="single"/>
        </w:rPr>
        <w:t>KanıtA.4.1.6:</w:t>
      </w:r>
      <w:r w:rsidRPr="00E13BF3">
        <w:rPr>
          <w:rFonts w:ascii="Times New Roman" w:eastAsia="Calibri" w:hAnsi="Times New Roman" w:cs="Times New Roman"/>
        </w:rPr>
        <w:t xml:space="preserve"> </w:t>
      </w:r>
      <w:hyperlink r:id="rId88" w:history="1">
        <w:r w:rsidRPr="00E83C7B">
          <w:rPr>
            <w:rStyle w:val="Kpr"/>
          </w:rPr>
          <w:t>https://gelendostmyo.isparta.edu.tr/tr/birim-paydaslari/birim-paydaslari-12963s.html</w:t>
        </w:r>
      </w:hyperlink>
    </w:p>
    <w:p w14:paraId="2335593F" w14:textId="77777777" w:rsidR="00AC763B" w:rsidRDefault="00AC763B" w:rsidP="00AC763B">
      <w:pPr>
        <w:spacing w:before="120" w:after="120" w:line="240" w:lineRule="auto"/>
        <w:jc w:val="both"/>
      </w:pPr>
      <w:r w:rsidRPr="00E13BF3">
        <w:rPr>
          <w:rFonts w:ascii="Times New Roman" w:eastAsia="Calibri" w:hAnsi="Times New Roman" w:cs="Times New Roman"/>
          <w:u w:val="single"/>
        </w:rPr>
        <w:t>KanıtA.4.1.7:</w:t>
      </w:r>
      <w:r w:rsidRPr="00E13BF3">
        <w:rPr>
          <w:rFonts w:ascii="Times New Roman" w:eastAsia="Calibri" w:hAnsi="Times New Roman" w:cs="Times New Roman"/>
        </w:rPr>
        <w:t xml:space="preserve"> </w:t>
      </w:r>
      <w:hyperlink r:id="rId89" w:history="1">
        <w:r w:rsidRPr="00476232">
          <w:rPr>
            <w:rStyle w:val="Kpr"/>
          </w:rPr>
          <w:t>https://gelendostmyo.isparta.edu.tr/tr/haber/gida-teknolojisi-programi-ogrencilerine-yonelik-teknik-gezi-duzenlendi-58245h.html</w:t>
        </w:r>
      </w:hyperlink>
    </w:p>
    <w:p w14:paraId="50AD8C8B" w14:textId="77777777" w:rsidR="00AC763B" w:rsidRDefault="00A1445F" w:rsidP="00AC763B">
      <w:pPr>
        <w:spacing w:before="120" w:after="120" w:line="240" w:lineRule="auto"/>
        <w:jc w:val="both"/>
        <w:rPr>
          <w:rFonts w:ascii="Times New Roman" w:eastAsia="Calibri" w:hAnsi="Times New Roman" w:cs="Times New Roman"/>
        </w:rPr>
      </w:pPr>
      <w:hyperlink r:id="rId90" w:history="1">
        <w:r w:rsidR="00AC763B" w:rsidRPr="00476232">
          <w:rPr>
            <w:rStyle w:val="Kpr"/>
            <w:rFonts w:ascii="Times New Roman" w:eastAsia="Calibri" w:hAnsi="Times New Roman" w:cs="Times New Roman"/>
          </w:rPr>
          <w:t>https://gelendostmyo.isparta.edu.tr/tr/haber/gelendost-meslek-yuksekokulu-ogrencileri-guney-kariyer-fuarina-gunkafa-katildi-58273h.html</w:t>
        </w:r>
      </w:hyperlink>
    </w:p>
    <w:p w14:paraId="2CF5955A" w14:textId="77777777" w:rsidR="00AC763B"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A.4.1.8. </w:t>
      </w:r>
      <w:bookmarkStart w:id="24" w:name="_Toc95868092"/>
      <w:r>
        <w:rPr>
          <w:rFonts w:ascii="Times New Roman" w:eastAsia="Calibri" w:hAnsi="Times New Roman" w:cs="Times New Roman"/>
          <w:color w:val="FF0000"/>
        </w:rPr>
        <w:fldChar w:fldCharType="begin"/>
      </w:r>
      <w:r>
        <w:rPr>
          <w:rFonts w:ascii="Times New Roman" w:eastAsia="Calibri" w:hAnsi="Times New Roman" w:cs="Times New Roman"/>
          <w:color w:val="FF0000"/>
        </w:rPr>
        <w:instrText>HYPERLINK "</w:instrText>
      </w:r>
      <w:r w:rsidRPr="00291AC9">
        <w:rPr>
          <w:rFonts w:ascii="Times New Roman" w:eastAsia="Calibri" w:hAnsi="Times New Roman" w:cs="Times New Roman"/>
          <w:color w:val="FF0000"/>
        </w:rPr>
        <w:instrText>https://gelendostmyo.isparta.edu.tr/tr/haber/yuksekokulumuzda-birim-danisma-kurulu-toplantisi-yapildi-58510h.html</w:instrText>
      </w:r>
      <w:r>
        <w:rPr>
          <w:rFonts w:ascii="Times New Roman" w:eastAsia="Calibri" w:hAnsi="Times New Roman" w:cs="Times New Roman"/>
          <w:color w:val="FF0000"/>
        </w:rPr>
        <w:instrText>"</w:instrText>
      </w:r>
      <w:r>
        <w:rPr>
          <w:rFonts w:ascii="Times New Roman" w:eastAsia="Calibri" w:hAnsi="Times New Roman" w:cs="Times New Roman"/>
          <w:color w:val="FF0000"/>
        </w:rPr>
        <w:fldChar w:fldCharType="separate"/>
      </w:r>
      <w:r w:rsidRPr="00476232">
        <w:rPr>
          <w:rStyle w:val="Kpr"/>
          <w:rFonts w:ascii="Times New Roman" w:eastAsia="Calibri" w:hAnsi="Times New Roman" w:cs="Times New Roman"/>
        </w:rPr>
        <w:t>https://gelendostmyo.isparta.edu.tr/tr/haber/yuksekokulumuzda-birim-danisma-kurulu-toplantisi-yapildi-58510h.html</w:t>
      </w:r>
      <w:r>
        <w:rPr>
          <w:rFonts w:ascii="Times New Roman" w:eastAsia="Calibri" w:hAnsi="Times New Roman" w:cs="Times New Roman"/>
          <w:color w:val="FF0000"/>
        </w:rPr>
        <w:fldChar w:fldCharType="end"/>
      </w:r>
    </w:p>
    <w:p w14:paraId="646F63E7" w14:textId="77777777" w:rsidR="00AC763B" w:rsidRDefault="00A1445F" w:rsidP="00AC763B">
      <w:pPr>
        <w:spacing w:before="120" w:after="120" w:line="240" w:lineRule="auto"/>
        <w:jc w:val="both"/>
        <w:rPr>
          <w:rFonts w:ascii="Times New Roman" w:eastAsia="Calibri" w:hAnsi="Times New Roman" w:cs="Times New Roman"/>
          <w:color w:val="FF0000"/>
        </w:rPr>
      </w:pPr>
      <w:hyperlink r:id="rId91" w:history="1">
        <w:r w:rsidR="00AC763B" w:rsidRPr="00476232">
          <w:rPr>
            <w:rStyle w:val="Kpr"/>
            <w:rFonts w:ascii="Times New Roman" w:eastAsia="Calibri" w:hAnsi="Times New Roman" w:cs="Times New Roman"/>
          </w:rPr>
          <w:t>https://gelendostmyo.isparta.edu.tr/tr/haber/gida-kalite-kontrol-analizleri-meyvelerde-olgunluk-ve-hasat-zamani-belirleme-yontemleri-58738h.html</w:t>
        </w:r>
      </w:hyperlink>
    </w:p>
    <w:p w14:paraId="20587654"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p>
    <w:p w14:paraId="7CC02D15" w14:textId="77777777" w:rsidR="00AC763B" w:rsidRDefault="00AC763B" w:rsidP="00AC763B">
      <w:pPr>
        <w:spacing w:before="120" w:after="120" w:line="240" w:lineRule="auto"/>
        <w:jc w:val="both"/>
        <w:rPr>
          <w:rFonts w:ascii="Times New Roman" w:eastAsia="Calibri" w:hAnsi="Times New Roman" w:cs="Times New Roman"/>
          <w:color w:val="FF0000"/>
        </w:rPr>
      </w:pPr>
    </w:p>
    <w:p w14:paraId="738E8426"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p>
    <w:p w14:paraId="3D709A05" w14:textId="77777777" w:rsidR="00AC763B" w:rsidRPr="00E13BF3" w:rsidRDefault="00AC763B" w:rsidP="00AC763B">
      <w:pPr>
        <w:spacing w:before="120" w:after="120" w:line="240" w:lineRule="auto"/>
        <w:jc w:val="both"/>
        <w:rPr>
          <w:rFonts w:ascii="Times New Roman" w:eastAsia="Calibri" w:hAnsi="Times New Roman" w:cs="Times New Roman"/>
          <w:b/>
        </w:rPr>
      </w:pPr>
      <w:r w:rsidRPr="00E13BF3">
        <w:rPr>
          <w:rFonts w:ascii="Times New Roman" w:eastAsia="Calibri" w:hAnsi="Times New Roman" w:cs="Times New Roman"/>
          <w:b/>
        </w:rPr>
        <w:t>A.4.2. Öğrenci Geri Bildirimleri</w:t>
      </w:r>
      <w:bookmarkEnd w:id="24"/>
    </w:p>
    <w:p w14:paraId="23D1812B"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37550FCF"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Kurumda öğrenci merkezli bir yaklaşım benimsenmektedir. Öğrencilerin süreçler konusundaki geri bildirimlerinin belirlenmesi için anketler düzenlenmektedir.</w:t>
      </w:r>
    </w:p>
    <w:p w14:paraId="554C5316"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Öğrenci görüşü (ders, dersin öğretim elemanı, hizmet ve genel memnuniyet seviyesi, vb.) sistematik olarak ve çeşitli yollarla alınmakta, etkin kullanılmakta ve sonuçları paylaşılmaktadır. İç paydaşlarımızdan öğrencilerimiz, birimimizdeki akademik ve idari süreçle ve aldıkları derslerle ilgili görüş ve önerilerini öğrenci memnuniyet anketi ile bildirebilmektedir (Kanıt A.4.2.1).</w:t>
      </w:r>
    </w:p>
    <w:p w14:paraId="6C1C597E" w14:textId="77777777" w:rsidR="00AC763B" w:rsidRPr="00E13BF3" w:rsidRDefault="00AC763B" w:rsidP="00AC763B">
      <w:pPr>
        <w:spacing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Uygulama Faaliyetleri</w:t>
      </w:r>
    </w:p>
    <w:p w14:paraId="16A22333"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Dönem başlangıcında Bölüme kayıt yaptıran öğrenciler için danışman atamaları yapılmakta, oryantasyon programı düzenlenmekte ve öğrenciler kurum işleyişi, akademik takvim, sınav süreçleri ve not değerlendirmeleri, kurum altyapısı ve mevcut imkanlar hakkında bilgilendirilmektedir (Kanıt A.4.2.2</w:t>
      </w:r>
      <w:r>
        <w:rPr>
          <w:rFonts w:ascii="Times New Roman" w:eastAsia="Calibri" w:hAnsi="Times New Roman" w:cs="Times New Roman"/>
        </w:rPr>
        <w:t xml:space="preserve">, </w:t>
      </w:r>
      <w:r w:rsidRPr="00E13BF3">
        <w:rPr>
          <w:rFonts w:ascii="Times New Roman" w:eastAsia="Calibri" w:hAnsi="Times New Roman" w:cs="Times New Roman"/>
        </w:rPr>
        <w:t>Kanıt A.4.2.3</w:t>
      </w:r>
      <w:r>
        <w:rPr>
          <w:rFonts w:ascii="Times New Roman" w:eastAsia="Calibri" w:hAnsi="Times New Roman" w:cs="Times New Roman"/>
        </w:rPr>
        <w:t xml:space="preserve"> </w:t>
      </w:r>
      <w:r w:rsidRPr="00E13BF3">
        <w:rPr>
          <w:rFonts w:ascii="Times New Roman" w:eastAsia="Calibri" w:hAnsi="Times New Roman" w:cs="Times New Roman"/>
        </w:rPr>
        <w:t>). Ayrıca öğrenciler kurum hakkındaki bilgilere ve öğrencilerin ihtiyaç duydukları ve faydalı olabilecek her bilgiye web sitesi üzerinden ulaşabilmektedirler. Web sitesinde öğretim elemanlarının verdiği tüm derslerin kodları, haftalık konuları ve işleyiş planlarına da u</w:t>
      </w:r>
      <w:r>
        <w:rPr>
          <w:rFonts w:ascii="Times New Roman" w:eastAsia="Calibri" w:hAnsi="Times New Roman" w:cs="Times New Roman"/>
        </w:rPr>
        <w:t>laşılabilmektedir (Kanıt A.4.2.4</w:t>
      </w:r>
      <w:r w:rsidRPr="00E13BF3">
        <w:rPr>
          <w:rFonts w:ascii="Times New Roman" w:eastAsia="Calibri" w:hAnsi="Times New Roman" w:cs="Times New Roman"/>
        </w:rPr>
        <w:t>). Dönem sonunda ise öğrencilere memnuniyet anketi yapılmakta ve döneme dair farklı performans kriterlerini (ders içerikleri, işleme yöntemi, öğretim üyesi performansı vb.) değerlendirmeleri istenmektedir. Üniversitemiz altyapısında mevcut olan OBS sistemi üzerinden süreç yürütülmektedir.</w:t>
      </w:r>
    </w:p>
    <w:p w14:paraId="652D08B5"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Öğrenci şikâyetleri ve/veya önerileri için muhtelif kanallar vardır, öğrencilerce bilinir, bunların adil ve etkin çalıştığı denetlenmektedir. Ayrıca, öğrenciler birim kurul ve çalışma ekiplerinde görev alarak karar alma mekanizmalarında ro</w:t>
      </w:r>
      <w:r>
        <w:rPr>
          <w:rFonts w:ascii="Times New Roman" w:eastAsia="Calibri" w:hAnsi="Times New Roman" w:cs="Times New Roman"/>
        </w:rPr>
        <w:t>l oynamaktadırlar (Kanıt A.4.2.5</w:t>
      </w:r>
      <w:r w:rsidRPr="00E13BF3">
        <w:rPr>
          <w:rFonts w:ascii="Times New Roman" w:eastAsia="Calibri" w:hAnsi="Times New Roman" w:cs="Times New Roman"/>
        </w:rPr>
        <w:t>).</w:t>
      </w:r>
      <w:r>
        <w:rPr>
          <w:rFonts w:ascii="Times New Roman" w:eastAsia="Calibri" w:hAnsi="Times New Roman" w:cs="Times New Roman"/>
        </w:rPr>
        <w:t xml:space="preserve"> </w:t>
      </w:r>
      <w:r w:rsidRPr="00E13BF3">
        <w:rPr>
          <w:rFonts w:ascii="Times New Roman" w:eastAsia="Calibri" w:hAnsi="Times New Roman" w:cs="Times New Roman"/>
        </w:rPr>
        <w:t>Değerlendirilen anket sonuçları neticesinde ilgili eksiklikler ve zayıf yönler tespit edilerek ders içeriklerinde ve bölüm uygulamalarında iyileştirme</w:t>
      </w:r>
      <w:r>
        <w:rPr>
          <w:rFonts w:ascii="Times New Roman" w:eastAsia="Calibri" w:hAnsi="Times New Roman" w:cs="Times New Roman"/>
        </w:rPr>
        <w:t>ler yapılmaktadır (Kanıt A.4.2.6</w:t>
      </w:r>
      <w:r w:rsidRPr="00E13BF3">
        <w:rPr>
          <w:rFonts w:ascii="Times New Roman" w:eastAsia="Calibri" w:hAnsi="Times New Roman" w:cs="Times New Roman"/>
        </w:rPr>
        <w:t xml:space="preserve">). </w:t>
      </w:r>
    </w:p>
    <w:p w14:paraId="0BB3F5E7"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Olgunluk Düzeyi (3)</w:t>
      </w:r>
      <w:r w:rsidRPr="00E13BF3">
        <w:rPr>
          <w:rFonts w:ascii="Times New Roman" w:eastAsia="Calibri" w:hAnsi="Times New Roman" w:cs="Times New Roman"/>
        </w:rPr>
        <w:t xml:space="preserve"> Birimin geneline yayılmış, kalite güvencesi sistemi ve kültürünün gelişimini destekleyen etkin liderlik uygulamaları bulunmaktadır.</w:t>
      </w:r>
    </w:p>
    <w:p w14:paraId="11ED52D9"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b/>
          <w:bCs/>
          <w:u w:val="single"/>
        </w:rPr>
        <w:t>Kanıtlar</w:t>
      </w:r>
      <w:r w:rsidRPr="00E13BF3">
        <w:rPr>
          <w:rFonts w:ascii="Times New Roman" w:eastAsia="Calibri" w:hAnsi="Times New Roman" w:cs="Times New Roman"/>
        </w:rPr>
        <w:t xml:space="preserve"> </w:t>
      </w:r>
    </w:p>
    <w:p w14:paraId="588FFD96" w14:textId="77777777" w:rsidR="00AC763B" w:rsidRPr="00E13BF3" w:rsidRDefault="00AC763B" w:rsidP="00AC763B">
      <w:pPr>
        <w:spacing w:before="120" w:after="120" w:line="240" w:lineRule="auto"/>
        <w:jc w:val="both"/>
        <w:rPr>
          <w:rFonts w:ascii="Times New Roman" w:eastAsia="Calibri" w:hAnsi="Times New Roman" w:cs="Times New Roman"/>
          <w:color w:val="0563C1"/>
          <w:u w:val="single"/>
        </w:rPr>
      </w:pPr>
      <w:r w:rsidRPr="00E13BF3">
        <w:rPr>
          <w:rFonts w:ascii="Times New Roman" w:eastAsia="Calibri" w:hAnsi="Times New Roman" w:cs="Times New Roman"/>
        </w:rPr>
        <w:t xml:space="preserve">Kanıt A.4.2.1: </w:t>
      </w:r>
      <w:hyperlink r:id="rId92" w:history="1">
        <w:r w:rsidRPr="00E13BF3">
          <w:rPr>
            <w:rFonts w:ascii="Times New Roman" w:eastAsia="Calibri" w:hAnsi="Times New Roman" w:cs="Times New Roman"/>
            <w:color w:val="0563C1"/>
            <w:u w:val="single"/>
          </w:rPr>
          <w:t>https://akts.isparta.edu.tr/Public/AnketIndex.aspx</w:t>
        </w:r>
      </w:hyperlink>
    </w:p>
    <w:p w14:paraId="27004A85"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A.4.2.2: </w:t>
      </w:r>
      <w:hyperlink r:id="rId93" w:history="1">
        <w:r w:rsidRPr="00E13BF3">
          <w:rPr>
            <w:rFonts w:ascii="Times New Roman" w:eastAsia="Calibri" w:hAnsi="Times New Roman" w:cs="Times New Roman"/>
            <w:color w:val="0563C1"/>
            <w:u w:val="single"/>
          </w:rPr>
          <w:t>https://gelendostmyo.isparta.edu.tr/assets/uploads/sites/82/files/sinif-danismanlari-11102024.pdf</w:t>
        </w:r>
      </w:hyperlink>
      <w:r w:rsidRPr="00E13BF3">
        <w:rPr>
          <w:rFonts w:ascii="Times New Roman" w:eastAsia="Calibri" w:hAnsi="Times New Roman" w:cs="Times New Roman"/>
        </w:rPr>
        <w:t xml:space="preserve"> </w:t>
      </w:r>
    </w:p>
    <w:p w14:paraId="29F4D0FC" w14:textId="3042444B" w:rsidR="00A53E0B" w:rsidRDefault="00AC763B" w:rsidP="00AC763B">
      <w:pPr>
        <w:jc w:val="both"/>
      </w:pPr>
      <w:r w:rsidRPr="00E13BF3">
        <w:rPr>
          <w:rFonts w:ascii="Times New Roman" w:eastAsia="Calibri" w:hAnsi="Times New Roman" w:cs="Times New Roman"/>
        </w:rPr>
        <w:t>Kanıt A.4.2.3</w:t>
      </w:r>
      <w:r>
        <w:rPr>
          <w:rFonts w:ascii="Times New Roman" w:eastAsia="Calibri" w:hAnsi="Times New Roman" w:cs="Times New Roman"/>
        </w:rPr>
        <w:t>.</w:t>
      </w:r>
      <w:r w:rsidRPr="007E0F3D">
        <w:t xml:space="preserve"> </w:t>
      </w:r>
      <w:hyperlink r:id="rId94" w:history="1">
        <w:r w:rsidR="00A53E0B" w:rsidRPr="000D4670">
          <w:rPr>
            <w:rStyle w:val="Kpr"/>
          </w:rPr>
          <w:t>https://gelendostmyo.isparta.edu.tr/tr/kalite</w:t>
        </w:r>
      </w:hyperlink>
    </w:p>
    <w:p w14:paraId="5E20425E" w14:textId="24BAB66A" w:rsidR="00AC763B" w:rsidRPr="00E13BF3" w:rsidRDefault="00AC763B" w:rsidP="00AC763B">
      <w:pPr>
        <w:jc w:val="both"/>
        <w:rPr>
          <w:rFonts w:ascii="Times New Roman" w:eastAsia="Calibri" w:hAnsi="Times New Roman" w:cs="Times New Roman"/>
        </w:rPr>
      </w:pPr>
      <w:r w:rsidRPr="00E13BF3">
        <w:rPr>
          <w:rFonts w:ascii="Times New Roman" w:eastAsia="Calibri" w:hAnsi="Times New Roman" w:cs="Times New Roman"/>
        </w:rPr>
        <w:t xml:space="preserve">Kanıt A.4.2.4: : </w:t>
      </w:r>
      <w:hyperlink r:id="rId95" w:history="1">
        <w:r w:rsidRPr="00E13BF3">
          <w:rPr>
            <w:rFonts w:ascii="Times New Roman" w:eastAsia="Calibri" w:hAnsi="Times New Roman" w:cs="Times New Roman"/>
            <w:color w:val="0563C1"/>
            <w:u w:val="single"/>
          </w:rPr>
          <w:t>https://oidb.isparta.edu.tr/</w:t>
        </w:r>
      </w:hyperlink>
    </w:p>
    <w:p w14:paraId="169EF9F3"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KanıtA.4.2.5:</w:t>
      </w:r>
      <w:r w:rsidRPr="00E13BF3">
        <w:rPr>
          <w:rFonts w:ascii="Times New Roman" w:eastAsia="Calibri" w:hAnsi="Times New Roman" w:cs="Times New Roman"/>
          <w:color w:val="FF0000"/>
        </w:rPr>
        <w:t xml:space="preserve"> </w:t>
      </w:r>
      <w:hyperlink r:id="rId96" w:history="1">
        <w:r w:rsidRPr="00E13BF3">
          <w:rPr>
            <w:rFonts w:ascii="Times New Roman" w:eastAsia="Calibri" w:hAnsi="Times New Roman" w:cs="Times New Roman"/>
            <w:color w:val="0563C1"/>
            <w:u w:val="single"/>
          </w:rPr>
          <w:t>https://gelendostmyo.isparta.edu.tr/assets/uploads/sites/82/files/birim-kalite-komisyonu-29082023.pdf</w:t>
        </w:r>
      </w:hyperlink>
    </w:p>
    <w:p w14:paraId="6BE7A509" w14:textId="77777777" w:rsidR="00AC763B" w:rsidRDefault="00AC763B" w:rsidP="00AC763B">
      <w:pPr>
        <w:spacing w:before="120" w:after="120" w:line="240" w:lineRule="auto"/>
        <w:jc w:val="both"/>
      </w:pPr>
      <w:r>
        <w:rPr>
          <w:rFonts w:ascii="Times New Roman" w:eastAsia="Calibri" w:hAnsi="Times New Roman" w:cs="Times New Roman"/>
        </w:rPr>
        <w:t>KanıtA.4.2.6.</w:t>
      </w:r>
      <w:r w:rsidRPr="007E0F3D">
        <w:t xml:space="preserve"> </w:t>
      </w:r>
      <w:hyperlink r:id="rId97" w:history="1">
        <w:r w:rsidRPr="00E13BF3">
          <w:rPr>
            <w:rFonts w:ascii="Times New Roman" w:eastAsia="Calibri" w:hAnsi="Times New Roman" w:cs="Times New Roman"/>
            <w:color w:val="0563C1"/>
            <w:u w:val="single"/>
          </w:rPr>
          <w:t>https://obs.isparta.edu.tr/Public/EctsShowProgramDetails.aspx?BolumNo=4401&amp;BirimNo=44</w:t>
        </w:r>
      </w:hyperlink>
      <w:bookmarkStart w:id="25" w:name="_Toc95868093"/>
    </w:p>
    <w:p w14:paraId="30B3283B" w14:textId="77777777" w:rsidR="00AC763B" w:rsidRPr="00E56263" w:rsidRDefault="00AC763B" w:rsidP="00AC763B">
      <w:pPr>
        <w:spacing w:before="120" w:after="120" w:line="240" w:lineRule="auto"/>
        <w:jc w:val="both"/>
      </w:pPr>
      <w:r w:rsidRPr="00E13BF3">
        <w:rPr>
          <w:rFonts w:ascii="Times New Roman" w:eastAsia="Calibri" w:hAnsi="Times New Roman" w:cs="Times New Roman"/>
          <w:b/>
          <w:bCs/>
          <w:color w:val="4472C4"/>
        </w:rPr>
        <w:t>A.4.3. Mezun İlişkileri Yönetimi</w:t>
      </w:r>
      <w:bookmarkEnd w:id="25"/>
    </w:p>
    <w:p w14:paraId="641B30E1" w14:textId="77777777" w:rsidR="00AC763B" w:rsidRPr="00E13BF3" w:rsidRDefault="00AC763B" w:rsidP="00AC763B">
      <w:pPr>
        <w:spacing w:after="120" w:line="360" w:lineRule="auto"/>
        <w:jc w:val="both"/>
        <w:rPr>
          <w:rFonts w:ascii="Times New Roman" w:eastAsia="Times New Roman" w:hAnsi="Times New Roman" w:cs="Times New Roman"/>
          <w:noProof/>
        </w:rPr>
      </w:pPr>
      <w:r w:rsidRPr="00E13BF3">
        <w:rPr>
          <w:rFonts w:ascii="Times New Roman" w:eastAsia="Times New Roman" w:hAnsi="Times New Roman" w:cs="Times New Roman"/>
          <w:noProof/>
        </w:rPr>
        <w:t xml:space="preserve">Gıda Teknolojisi Programı, günümüzde gittikçe önemi artan gıda üretimi ve kontrolü aşamalarında çalışabilecek nitelikli ara eleman ihtiyacını karşılamaya yönelik olarak eğitim vermektedir. Gıda teknolojisi </w:t>
      </w:r>
      <w:r w:rsidRPr="00E13BF3">
        <w:rPr>
          <w:rFonts w:ascii="Times New Roman" w:eastAsia="Times New Roman" w:hAnsi="Times New Roman" w:cs="Times New Roman"/>
          <w:noProof/>
        </w:rPr>
        <w:lastRenderedPageBreak/>
        <w:t>bölümünü bitirenlere, "Gıda Teknikeri" unvanı verilmektedir. Gıda Teknikeri; gıdaların işlenmesi, saklanması ve yeni ürünlerin geliştirilmesi, hammaddelerden çok yönlü yararlanılması, böylece sağlıklı gıda çeşitlerinin artırılması konusunda araştırma ve eğitim yapar. Üretimi, hammaddeden tüketiciye ulaşıncaya kadar tüm aşamalarında denetler, kalite kontrolünü yapar. Gıda Teknolojisi programını mezunları ; gıda sanayi ile ilgili Kamu kuruluşları, Tarım ve Köy İşleri Bakanlığı, Orman Bakanlığı Kontrol Laboratuvarları, Hıfzıssıhha Enstitüsü, Belediyeler, İl Sağlık Müdürlükleri, Özel Sektör Kurum ve Kuruluşlarında, Hazır ve işlenmiş gıda üreten fabrikaların gıda laboratuvarlarında ve özel gıda laboratuvarlarında çalışabilmektedir. Ayrıca kendi özel gıda işletmelerini de kurabilmektedirler. Programımızı başarıyla tamamlayan öğrenciler çeşitli sektörlerde faaliyet gösteren şirketlerin nihayi gıda, gıda hammaddesi, gıda katkı maddeleri üreten veya gıda işleyen işletmelerin farklı bölümlerinde istihdam imkanlarına sahiptir.</w:t>
      </w:r>
    </w:p>
    <w:p w14:paraId="022F1297" w14:textId="77777777" w:rsidR="00AC763B" w:rsidRPr="00E13BF3" w:rsidRDefault="00AC763B" w:rsidP="00AC763B">
      <w:pPr>
        <w:spacing w:after="120" w:line="360" w:lineRule="auto"/>
        <w:jc w:val="both"/>
        <w:rPr>
          <w:rFonts w:ascii="Times New Roman" w:eastAsia="Times New Roman" w:hAnsi="Times New Roman" w:cs="Times New Roman"/>
          <w:noProof/>
        </w:rPr>
      </w:pPr>
      <w:r w:rsidRPr="00E13BF3">
        <w:rPr>
          <w:rFonts w:ascii="Times New Roman" w:eastAsia="Times New Roman" w:hAnsi="Times New Roman" w:cs="Times New Roman"/>
          <w:noProof/>
        </w:rPr>
        <w:t>Mezun olan öğrenciler Dikey Geçiş Sınavı (DGS) nda başarı göstermeleri durumunda mezuniyet alanlarıyla ilgili bir lisans programına devam etme hakkına sahiptir. Bu programı başarıyla tamamlayan öğrenciler, Öğrenci Seçme ve Yerleştirme Merkezi (ÖSYM) tarafından yapılan Dikey Geçiş Sınavı (DGS)’nda ilgili alanlarda aldıkları puanları esas alınarak lisans programlarına kabul edilmektedirler. Gıda Mühendisliği, Gıda Teknolojisi, Kimya, Biyokimya, Beslenme ve Diyetetik, Bitki Koruma, Bitkisel Üretim ve Teknolojileri, Tarımsal Biyoteknoloji, Tarımsal Genetik Mühendisliği gibi lisans programlarına dikey geçiş yapabilmektedirler.</w:t>
      </w:r>
    </w:p>
    <w:p w14:paraId="62E8DF14" w14:textId="77777777" w:rsidR="00AC763B" w:rsidRPr="00E13BF3" w:rsidRDefault="00AC763B" w:rsidP="00AC763B">
      <w:pPr>
        <w:keepNext/>
        <w:keepLines/>
        <w:spacing w:before="40" w:after="120" w:line="360" w:lineRule="auto"/>
        <w:jc w:val="center"/>
        <w:outlineLvl w:val="5"/>
        <w:rPr>
          <w:rFonts w:ascii="Times New Roman" w:eastAsia="Times New Roman" w:hAnsi="Times New Roman" w:cs="Times New Roman"/>
        </w:rPr>
      </w:pPr>
      <w:r w:rsidRPr="00E13BF3">
        <w:rPr>
          <w:rFonts w:ascii="Times New Roman" w:eastAsia="Times New Roman" w:hAnsi="Times New Roman" w:cs="Times New Roman"/>
        </w:rPr>
        <w:t>Çizelge 3. Öğrenci ve Mezun Sayıları</w:t>
      </w:r>
    </w:p>
    <w:tbl>
      <w:tblPr>
        <w:tblW w:w="273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786"/>
        <w:gridCol w:w="964"/>
        <w:gridCol w:w="968"/>
        <w:gridCol w:w="1377"/>
      </w:tblGrid>
      <w:tr w:rsidR="00AC763B" w:rsidRPr="00E13BF3" w14:paraId="7FBF6B36" w14:textId="77777777" w:rsidTr="00BD6E9B">
        <w:trPr>
          <w:jc w:val="center"/>
        </w:trPr>
        <w:tc>
          <w:tcPr>
            <w:tcW w:w="1786" w:type="dxa"/>
            <w:vMerge w:val="restart"/>
            <w:tcBorders>
              <w:top w:val="single" w:sz="18" w:space="0" w:color="auto"/>
              <w:left w:val="single" w:sz="18" w:space="0" w:color="auto"/>
              <w:bottom w:val="single" w:sz="18" w:space="0" w:color="auto"/>
              <w:right w:val="single" w:sz="4" w:space="0" w:color="auto"/>
            </w:tcBorders>
            <w:vAlign w:val="center"/>
            <w:hideMark/>
          </w:tcPr>
          <w:p w14:paraId="1AC2F343" w14:textId="77777777" w:rsidR="00AC763B" w:rsidRPr="00E13BF3" w:rsidRDefault="00AC763B" w:rsidP="00BD6E9B">
            <w:pPr>
              <w:spacing w:after="0" w:line="240" w:lineRule="auto"/>
              <w:jc w:val="both"/>
              <w:rPr>
                <w:rFonts w:ascii="Times New Roman" w:eastAsia="Calibri" w:hAnsi="Times New Roman" w:cs="Times New Roman"/>
              </w:rPr>
            </w:pPr>
            <w:r w:rsidRPr="00E13BF3">
              <w:rPr>
                <w:rFonts w:ascii="Times New Roman" w:eastAsia="Calibri" w:hAnsi="Times New Roman" w:cs="Times New Roman"/>
              </w:rPr>
              <w:t>Akademik Yıl</w:t>
            </w:r>
            <w:r w:rsidRPr="00E13BF3">
              <w:rPr>
                <w:rFonts w:ascii="Times New Roman" w:eastAsia="Calibri" w:hAnsi="Times New Roman" w:cs="Times New Roman"/>
                <w:vertAlign w:val="superscript"/>
              </w:rPr>
              <w:t>1</w:t>
            </w:r>
          </w:p>
        </w:tc>
        <w:tc>
          <w:tcPr>
            <w:tcW w:w="1932" w:type="dxa"/>
            <w:gridSpan w:val="2"/>
            <w:tcBorders>
              <w:top w:val="single" w:sz="18" w:space="0" w:color="auto"/>
              <w:left w:val="single" w:sz="4" w:space="0" w:color="auto"/>
              <w:bottom w:val="single" w:sz="8" w:space="0" w:color="auto"/>
              <w:right w:val="single" w:sz="4" w:space="0" w:color="auto"/>
            </w:tcBorders>
            <w:vAlign w:val="center"/>
            <w:hideMark/>
          </w:tcPr>
          <w:p w14:paraId="43FB1886" w14:textId="77777777" w:rsidR="00AC763B" w:rsidRPr="00E13BF3" w:rsidRDefault="00AC763B" w:rsidP="00BD6E9B">
            <w:pPr>
              <w:spacing w:after="0" w:line="240" w:lineRule="auto"/>
              <w:jc w:val="both"/>
              <w:rPr>
                <w:rFonts w:ascii="Times New Roman" w:eastAsia="Calibri" w:hAnsi="Times New Roman" w:cs="Times New Roman"/>
              </w:rPr>
            </w:pPr>
            <w:r w:rsidRPr="00E13BF3">
              <w:rPr>
                <w:rFonts w:ascii="Times New Roman" w:eastAsia="Calibri" w:hAnsi="Times New Roman" w:cs="Times New Roman"/>
              </w:rPr>
              <w:t>Öğrenci Sayıları</w:t>
            </w:r>
            <w:r w:rsidRPr="00E13BF3">
              <w:rPr>
                <w:rFonts w:ascii="Times New Roman" w:eastAsia="Calibri" w:hAnsi="Times New Roman" w:cs="Times New Roman"/>
                <w:vertAlign w:val="superscript"/>
              </w:rPr>
              <w:t>3</w:t>
            </w:r>
          </w:p>
        </w:tc>
        <w:tc>
          <w:tcPr>
            <w:tcW w:w="1377" w:type="dxa"/>
            <w:tcBorders>
              <w:top w:val="single" w:sz="18" w:space="0" w:color="auto"/>
              <w:left w:val="single" w:sz="4" w:space="0" w:color="auto"/>
              <w:bottom w:val="single" w:sz="8" w:space="0" w:color="auto"/>
              <w:right w:val="single" w:sz="18" w:space="0" w:color="auto"/>
            </w:tcBorders>
          </w:tcPr>
          <w:p w14:paraId="12E89597" w14:textId="77777777" w:rsidR="00AC763B" w:rsidRPr="00E13BF3" w:rsidRDefault="00AC763B" w:rsidP="00BD6E9B">
            <w:pPr>
              <w:spacing w:after="0" w:line="240" w:lineRule="auto"/>
              <w:jc w:val="both"/>
              <w:rPr>
                <w:rFonts w:ascii="Times New Roman" w:eastAsia="Calibri" w:hAnsi="Times New Roman" w:cs="Times New Roman"/>
              </w:rPr>
            </w:pPr>
          </w:p>
        </w:tc>
      </w:tr>
      <w:tr w:rsidR="00AC763B" w:rsidRPr="00E13BF3" w14:paraId="5431726B" w14:textId="77777777" w:rsidTr="00BD6E9B">
        <w:trPr>
          <w:trHeight w:val="690"/>
          <w:jc w:val="center"/>
        </w:trPr>
        <w:tc>
          <w:tcPr>
            <w:tcW w:w="1786" w:type="dxa"/>
            <w:vMerge/>
            <w:tcBorders>
              <w:top w:val="single" w:sz="18" w:space="0" w:color="auto"/>
              <w:left w:val="single" w:sz="18" w:space="0" w:color="auto"/>
              <w:bottom w:val="single" w:sz="18" w:space="0" w:color="auto"/>
              <w:right w:val="single" w:sz="4" w:space="0" w:color="auto"/>
            </w:tcBorders>
            <w:vAlign w:val="center"/>
            <w:hideMark/>
          </w:tcPr>
          <w:p w14:paraId="6D810102" w14:textId="77777777" w:rsidR="00AC763B" w:rsidRPr="00E13BF3" w:rsidRDefault="00AC763B" w:rsidP="00BD6E9B">
            <w:pPr>
              <w:spacing w:after="0" w:line="240" w:lineRule="auto"/>
              <w:jc w:val="both"/>
              <w:rPr>
                <w:rFonts w:ascii="Times New Roman" w:eastAsia="Calibri" w:hAnsi="Times New Roman" w:cs="Times New Roman"/>
              </w:rPr>
            </w:pPr>
          </w:p>
        </w:tc>
        <w:tc>
          <w:tcPr>
            <w:tcW w:w="964" w:type="dxa"/>
            <w:tcBorders>
              <w:top w:val="single" w:sz="8" w:space="0" w:color="auto"/>
              <w:left w:val="single" w:sz="8" w:space="0" w:color="auto"/>
              <w:bottom w:val="single" w:sz="18" w:space="0" w:color="auto"/>
              <w:right w:val="single" w:sz="8" w:space="0" w:color="auto"/>
            </w:tcBorders>
            <w:vAlign w:val="center"/>
            <w:hideMark/>
          </w:tcPr>
          <w:p w14:paraId="09109674"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1 sınıf</w:t>
            </w:r>
          </w:p>
        </w:tc>
        <w:tc>
          <w:tcPr>
            <w:tcW w:w="968" w:type="dxa"/>
            <w:tcBorders>
              <w:top w:val="single" w:sz="8" w:space="0" w:color="auto"/>
              <w:left w:val="single" w:sz="8" w:space="0" w:color="auto"/>
              <w:bottom w:val="single" w:sz="18" w:space="0" w:color="auto"/>
              <w:right w:val="single" w:sz="8" w:space="0" w:color="auto"/>
            </w:tcBorders>
            <w:vAlign w:val="center"/>
          </w:tcPr>
          <w:p w14:paraId="5C6882D5"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2 sınıf</w:t>
            </w:r>
          </w:p>
        </w:tc>
        <w:tc>
          <w:tcPr>
            <w:tcW w:w="1377" w:type="dxa"/>
            <w:tcBorders>
              <w:top w:val="single" w:sz="8" w:space="0" w:color="auto"/>
              <w:left w:val="single" w:sz="8" w:space="0" w:color="auto"/>
              <w:bottom w:val="single" w:sz="18" w:space="0" w:color="auto"/>
              <w:right w:val="single" w:sz="18" w:space="0" w:color="auto"/>
            </w:tcBorders>
            <w:vAlign w:val="center"/>
            <w:hideMark/>
          </w:tcPr>
          <w:p w14:paraId="3070030A"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Mezun Sayıları</w:t>
            </w:r>
          </w:p>
        </w:tc>
      </w:tr>
      <w:tr w:rsidR="00AC763B" w:rsidRPr="00E13BF3" w14:paraId="23607C56" w14:textId="77777777" w:rsidTr="00BD6E9B">
        <w:trPr>
          <w:jc w:val="center"/>
        </w:trPr>
        <w:tc>
          <w:tcPr>
            <w:tcW w:w="1786" w:type="dxa"/>
            <w:tcBorders>
              <w:top w:val="single" w:sz="18" w:space="0" w:color="auto"/>
              <w:left w:val="single" w:sz="18" w:space="0" w:color="auto"/>
              <w:bottom w:val="single" w:sz="4" w:space="0" w:color="auto"/>
              <w:right w:val="single" w:sz="4" w:space="0" w:color="auto"/>
            </w:tcBorders>
            <w:vAlign w:val="center"/>
          </w:tcPr>
          <w:p w14:paraId="07FF6045" w14:textId="77777777" w:rsidR="00AC763B" w:rsidRPr="00E13BF3" w:rsidRDefault="00AC763B" w:rsidP="00BD6E9B">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2025</w:t>
            </w:r>
          </w:p>
        </w:tc>
        <w:tc>
          <w:tcPr>
            <w:tcW w:w="964" w:type="dxa"/>
            <w:tcBorders>
              <w:top w:val="single" w:sz="18" w:space="0" w:color="auto"/>
              <w:left w:val="single" w:sz="4" w:space="0" w:color="auto"/>
              <w:bottom w:val="single" w:sz="4" w:space="0" w:color="auto"/>
              <w:right w:val="single" w:sz="4" w:space="0" w:color="auto"/>
            </w:tcBorders>
            <w:vAlign w:val="center"/>
          </w:tcPr>
          <w:p w14:paraId="6B1CF208"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35</w:t>
            </w:r>
          </w:p>
        </w:tc>
        <w:tc>
          <w:tcPr>
            <w:tcW w:w="968" w:type="dxa"/>
            <w:tcBorders>
              <w:top w:val="single" w:sz="18" w:space="0" w:color="auto"/>
              <w:left w:val="single" w:sz="4" w:space="0" w:color="auto"/>
              <w:bottom w:val="single" w:sz="4" w:space="0" w:color="auto"/>
              <w:right w:val="single" w:sz="4" w:space="0" w:color="auto"/>
            </w:tcBorders>
          </w:tcPr>
          <w:p w14:paraId="507E1B3C"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32</w:t>
            </w:r>
          </w:p>
        </w:tc>
        <w:tc>
          <w:tcPr>
            <w:tcW w:w="1377" w:type="dxa"/>
            <w:tcBorders>
              <w:top w:val="single" w:sz="18" w:space="0" w:color="auto"/>
              <w:left w:val="single" w:sz="4" w:space="0" w:color="auto"/>
              <w:bottom w:val="single" w:sz="4" w:space="0" w:color="auto"/>
              <w:right w:val="single" w:sz="18" w:space="0" w:color="auto"/>
            </w:tcBorders>
            <w:vAlign w:val="center"/>
          </w:tcPr>
          <w:p w14:paraId="10E7B03B"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13</w:t>
            </w:r>
          </w:p>
        </w:tc>
      </w:tr>
      <w:tr w:rsidR="00AC763B" w:rsidRPr="00E13BF3" w14:paraId="0AE5D1F0" w14:textId="77777777" w:rsidTr="00BD6E9B">
        <w:trPr>
          <w:jc w:val="center"/>
        </w:trPr>
        <w:tc>
          <w:tcPr>
            <w:tcW w:w="1786" w:type="dxa"/>
            <w:tcBorders>
              <w:top w:val="single" w:sz="18" w:space="0" w:color="auto"/>
              <w:left w:val="single" w:sz="18" w:space="0" w:color="auto"/>
              <w:bottom w:val="single" w:sz="4" w:space="0" w:color="auto"/>
              <w:right w:val="single" w:sz="4" w:space="0" w:color="auto"/>
            </w:tcBorders>
            <w:vAlign w:val="center"/>
            <w:hideMark/>
          </w:tcPr>
          <w:p w14:paraId="478EABDC" w14:textId="77777777" w:rsidR="00AC763B" w:rsidRPr="00E13BF3" w:rsidRDefault="00AC763B" w:rsidP="00BD6E9B">
            <w:pPr>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2024</w:t>
            </w:r>
          </w:p>
        </w:tc>
        <w:tc>
          <w:tcPr>
            <w:tcW w:w="964" w:type="dxa"/>
            <w:tcBorders>
              <w:top w:val="single" w:sz="18" w:space="0" w:color="auto"/>
              <w:left w:val="single" w:sz="4" w:space="0" w:color="auto"/>
              <w:bottom w:val="single" w:sz="4" w:space="0" w:color="auto"/>
              <w:right w:val="single" w:sz="4" w:space="0" w:color="auto"/>
            </w:tcBorders>
            <w:vAlign w:val="center"/>
          </w:tcPr>
          <w:p w14:paraId="4763EEBD"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38</w:t>
            </w:r>
          </w:p>
        </w:tc>
        <w:tc>
          <w:tcPr>
            <w:tcW w:w="968" w:type="dxa"/>
            <w:tcBorders>
              <w:top w:val="single" w:sz="18" w:space="0" w:color="auto"/>
              <w:left w:val="single" w:sz="4" w:space="0" w:color="auto"/>
              <w:bottom w:val="single" w:sz="4" w:space="0" w:color="auto"/>
              <w:right w:val="single" w:sz="4" w:space="0" w:color="auto"/>
            </w:tcBorders>
          </w:tcPr>
          <w:p w14:paraId="5FCA9E00"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39</w:t>
            </w:r>
          </w:p>
        </w:tc>
        <w:tc>
          <w:tcPr>
            <w:tcW w:w="1377" w:type="dxa"/>
            <w:tcBorders>
              <w:top w:val="single" w:sz="18" w:space="0" w:color="auto"/>
              <w:left w:val="single" w:sz="4" w:space="0" w:color="auto"/>
              <w:bottom w:val="single" w:sz="4" w:space="0" w:color="auto"/>
              <w:right w:val="single" w:sz="18" w:space="0" w:color="auto"/>
            </w:tcBorders>
            <w:vAlign w:val="center"/>
          </w:tcPr>
          <w:p w14:paraId="7B1C61EE"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18</w:t>
            </w:r>
          </w:p>
        </w:tc>
      </w:tr>
      <w:tr w:rsidR="00AC763B" w:rsidRPr="00E13BF3" w14:paraId="6CA951E3" w14:textId="77777777" w:rsidTr="00BD6E9B">
        <w:trPr>
          <w:jc w:val="center"/>
        </w:trPr>
        <w:tc>
          <w:tcPr>
            <w:tcW w:w="1786" w:type="dxa"/>
            <w:tcBorders>
              <w:top w:val="single" w:sz="4" w:space="0" w:color="auto"/>
              <w:left w:val="single" w:sz="18" w:space="0" w:color="auto"/>
              <w:bottom w:val="single" w:sz="4" w:space="0" w:color="auto"/>
              <w:right w:val="single" w:sz="4" w:space="0" w:color="auto"/>
            </w:tcBorders>
            <w:vAlign w:val="center"/>
            <w:hideMark/>
          </w:tcPr>
          <w:p w14:paraId="2DB39C03" w14:textId="77777777" w:rsidR="00AC763B" w:rsidRPr="00E13BF3" w:rsidRDefault="00AC763B" w:rsidP="00BD6E9B">
            <w:pPr>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2023</w:t>
            </w:r>
          </w:p>
        </w:tc>
        <w:tc>
          <w:tcPr>
            <w:tcW w:w="964" w:type="dxa"/>
            <w:tcBorders>
              <w:top w:val="single" w:sz="4" w:space="0" w:color="auto"/>
              <w:left w:val="single" w:sz="4" w:space="0" w:color="auto"/>
              <w:bottom w:val="single" w:sz="4" w:space="0" w:color="auto"/>
              <w:right w:val="single" w:sz="4" w:space="0" w:color="auto"/>
            </w:tcBorders>
            <w:vAlign w:val="center"/>
          </w:tcPr>
          <w:p w14:paraId="5E74DEED"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43</w:t>
            </w:r>
          </w:p>
        </w:tc>
        <w:tc>
          <w:tcPr>
            <w:tcW w:w="968" w:type="dxa"/>
            <w:tcBorders>
              <w:top w:val="single" w:sz="4" w:space="0" w:color="auto"/>
              <w:left w:val="single" w:sz="4" w:space="0" w:color="auto"/>
              <w:bottom w:val="single" w:sz="4" w:space="0" w:color="auto"/>
              <w:right w:val="single" w:sz="4" w:space="0" w:color="auto"/>
            </w:tcBorders>
          </w:tcPr>
          <w:p w14:paraId="44992102"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41</w:t>
            </w:r>
          </w:p>
        </w:tc>
        <w:tc>
          <w:tcPr>
            <w:tcW w:w="1377" w:type="dxa"/>
            <w:tcBorders>
              <w:top w:val="single" w:sz="4" w:space="0" w:color="auto"/>
              <w:left w:val="single" w:sz="4" w:space="0" w:color="auto"/>
              <w:bottom w:val="single" w:sz="4" w:space="0" w:color="auto"/>
              <w:right w:val="single" w:sz="18" w:space="0" w:color="auto"/>
            </w:tcBorders>
            <w:vAlign w:val="center"/>
          </w:tcPr>
          <w:p w14:paraId="41942DAE" w14:textId="77777777" w:rsidR="00AC763B" w:rsidRPr="00E13BF3" w:rsidRDefault="00AC763B" w:rsidP="00BD6E9B">
            <w:pPr>
              <w:suppressLineNumbers/>
              <w:spacing w:after="0" w:line="240" w:lineRule="auto"/>
              <w:jc w:val="both"/>
              <w:rPr>
                <w:rFonts w:ascii="Times New Roman" w:eastAsia="Calibri" w:hAnsi="Times New Roman" w:cs="Times New Roman"/>
                <w:color w:val="000000"/>
              </w:rPr>
            </w:pPr>
            <w:r w:rsidRPr="00E13BF3">
              <w:rPr>
                <w:rFonts w:ascii="Times New Roman" w:eastAsia="Calibri" w:hAnsi="Times New Roman" w:cs="Times New Roman"/>
                <w:color w:val="000000"/>
              </w:rPr>
              <w:t>11</w:t>
            </w:r>
          </w:p>
        </w:tc>
      </w:tr>
      <w:tr w:rsidR="00AC763B" w:rsidRPr="00E13BF3" w14:paraId="5E76A642" w14:textId="77777777" w:rsidTr="00BD6E9B">
        <w:trPr>
          <w:jc w:val="center"/>
        </w:trPr>
        <w:tc>
          <w:tcPr>
            <w:tcW w:w="1786" w:type="dxa"/>
            <w:tcBorders>
              <w:top w:val="single" w:sz="4" w:space="0" w:color="auto"/>
              <w:left w:val="single" w:sz="18" w:space="0" w:color="auto"/>
              <w:bottom w:val="single" w:sz="4" w:space="0" w:color="auto"/>
              <w:right w:val="single" w:sz="4" w:space="0" w:color="auto"/>
            </w:tcBorders>
            <w:vAlign w:val="center"/>
            <w:hideMark/>
          </w:tcPr>
          <w:p w14:paraId="36B75DF6" w14:textId="77777777" w:rsidR="00AC763B" w:rsidRPr="00E13BF3" w:rsidRDefault="00AC763B" w:rsidP="00BD6E9B">
            <w:pPr>
              <w:spacing w:after="0" w:line="240" w:lineRule="auto"/>
              <w:jc w:val="both"/>
              <w:rPr>
                <w:rFonts w:ascii="Times New Roman" w:eastAsia="Calibri" w:hAnsi="Times New Roman" w:cs="Times New Roman"/>
              </w:rPr>
            </w:pPr>
            <w:r w:rsidRPr="00E13BF3">
              <w:rPr>
                <w:rFonts w:ascii="Times New Roman" w:eastAsia="Calibri" w:hAnsi="Times New Roman" w:cs="Times New Roman"/>
              </w:rPr>
              <w:t>2022</w:t>
            </w:r>
          </w:p>
        </w:tc>
        <w:tc>
          <w:tcPr>
            <w:tcW w:w="964" w:type="dxa"/>
            <w:tcBorders>
              <w:top w:val="single" w:sz="4" w:space="0" w:color="auto"/>
              <w:left w:val="single" w:sz="4" w:space="0" w:color="auto"/>
              <w:bottom w:val="single" w:sz="4" w:space="0" w:color="auto"/>
              <w:right w:val="single" w:sz="4" w:space="0" w:color="auto"/>
            </w:tcBorders>
            <w:vAlign w:val="center"/>
          </w:tcPr>
          <w:p w14:paraId="339C80CF"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40</w:t>
            </w:r>
          </w:p>
        </w:tc>
        <w:tc>
          <w:tcPr>
            <w:tcW w:w="968" w:type="dxa"/>
            <w:tcBorders>
              <w:top w:val="single" w:sz="4" w:space="0" w:color="auto"/>
              <w:left w:val="single" w:sz="4" w:space="0" w:color="auto"/>
              <w:bottom w:val="single" w:sz="4" w:space="0" w:color="auto"/>
              <w:right w:val="single" w:sz="4" w:space="0" w:color="auto"/>
            </w:tcBorders>
          </w:tcPr>
          <w:p w14:paraId="160641E5"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59</w:t>
            </w:r>
          </w:p>
        </w:tc>
        <w:tc>
          <w:tcPr>
            <w:tcW w:w="1377" w:type="dxa"/>
            <w:tcBorders>
              <w:top w:val="single" w:sz="4" w:space="0" w:color="auto"/>
              <w:left w:val="single" w:sz="4" w:space="0" w:color="auto"/>
              <w:bottom w:val="single" w:sz="4" w:space="0" w:color="auto"/>
              <w:right w:val="single" w:sz="18" w:space="0" w:color="auto"/>
            </w:tcBorders>
            <w:vAlign w:val="center"/>
          </w:tcPr>
          <w:p w14:paraId="091AA69E"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17</w:t>
            </w:r>
          </w:p>
        </w:tc>
      </w:tr>
      <w:tr w:rsidR="00AC763B" w:rsidRPr="00E13BF3" w14:paraId="2FFB2C03" w14:textId="77777777" w:rsidTr="00BD6E9B">
        <w:trPr>
          <w:jc w:val="center"/>
        </w:trPr>
        <w:tc>
          <w:tcPr>
            <w:tcW w:w="1786" w:type="dxa"/>
            <w:tcBorders>
              <w:top w:val="single" w:sz="4" w:space="0" w:color="auto"/>
              <w:left w:val="single" w:sz="18" w:space="0" w:color="auto"/>
              <w:bottom w:val="single" w:sz="4" w:space="0" w:color="auto"/>
              <w:right w:val="single" w:sz="4" w:space="0" w:color="auto"/>
            </w:tcBorders>
            <w:vAlign w:val="center"/>
            <w:hideMark/>
          </w:tcPr>
          <w:p w14:paraId="08D507EC" w14:textId="77777777" w:rsidR="00AC763B" w:rsidRPr="00E13BF3" w:rsidRDefault="00AC763B" w:rsidP="00BD6E9B">
            <w:pPr>
              <w:spacing w:after="0" w:line="240" w:lineRule="auto"/>
              <w:jc w:val="both"/>
              <w:rPr>
                <w:rFonts w:ascii="Times New Roman" w:eastAsia="Calibri" w:hAnsi="Times New Roman" w:cs="Times New Roman"/>
              </w:rPr>
            </w:pPr>
            <w:r w:rsidRPr="00E13BF3">
              <w:rPr>
                <w:rFonts w:ascii="Times New Roman" w:eastAsia="Calibri" w:hAnsi="Times New Roman" w:cs="Times New Roman"/>
              </w:rPr>
              <w:t>2021</w:t>
            </w:r>
          </w:p>
        </w:tc>
        <w:tc>
          <w:tcPr>
            <w:tcW w:w="964" w:type="dxa"/>
            <w:tcBorders>
              <w:top w:val="single" w:sz="4" w:space="0" w:color="auto"/>
              <w:left w:val="single" w:sz="4" w:space="0" w:color="auto"/>
              <w:bottom w:val="single" w:sz="4" w:space="0" w:color="auto"/>
              <w:right w:val="single" w:sz="4" w:space="0" w:color="auto"/>
            </w:tcBorders>
            <w:vAlign w:val="center"/>
          </w:tcPr>
          <w:p w14:paraId="6F9DA952"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37</w:t>
            </w:r>
          </w:p>
        </w:tc>
        <w:tc>
          <w:tcPr>
            <w:tcW w:w="968" w:type="dxa"/>
            <w:tcBorders>
              <w:top w:val="single" w:sz="4" w:space="0" w:color="auto"/>
              <w:left w:val="single" w:sz="4" w:space="0" w:color="auto"/>
              <w:bottom w:val="single" w:sz="4" w:space="0" w:color="auto"/>
              <w:right w:val="single" w:sz="4" w:space="0" w:color="auto"/>
            </w:tcBorders>
          </w:tcPr>
          <w:p w14:paraId="0E759EA9"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28</w:t>
            </w:r>
          </w:p>
        </w:tc>
        <w:tc>
          <w:tcPr>
            <w:tcW w:w="1377" w:type="dxa"/>
            <w:tcBorders>
              <w:top w:val="single" w:sz="4" w:space="0" w:color="auto"/>
              <w:left w:val="single" w:sz="4" w:space="0" w:color="auto"/>
              <w:bottom w:val="single" w:sz="4" w:space="0" w:color="auto"/>
              <w:right w:val="single" w:sz="18" w:space="0" w:color="auto"/>
            </w:tcBorders>
            <w:vAlign w:val="center"/>
          </w:tcPr>
          <w:p w14:paraId="51547436" w14:textId="77777777" w:rsidR="00AC763B" w:rsidRPr="00E13BF3" w:rsidRDefault="00AC763B" w:rsidP="00BD6E9B">
            <w:pPr>
              <w:suppressLineNumbers/>
              <w:spacing w:after="0" w:line="240" w:lineRule="auto"/>
              <w:jc w:val="both"/>
              <w:rPr>
                <w:rFonts w:ascii="Times New Roman" w:eastAsia="Calibri" w:hAnsi="Times New Roman" w:cs="Times New Roman"/>
              </w:rPr>
            </w:pPr>
            <w:r w:rsidRPr="00E13BF3">
              <w:rPr>
                <w:rFonts w:ascii="Times New Roman" w:eastAsia="Calibri" w:hAnsi="Times New Roman" w:cs="Times New Roman"/>
              </w:rPr>
              <w:t>33</w:t>
            </w:r>
          </w:p>
        </w:tc>
      </w:tr>
    </w:tbl>
    <w:p w14:paraId="75F61F3C" w14:textId="77777777" w:rsidR="00AC763B" w:rsidRDefault="00AC763B" w:rsidP="00AC763B">
      <w:pPr>
        <w:spacing w:before="120" w:after="120" w:line="360" w:lineRule="auto"/>
        <w:jc w:val="both"/>
        <w:rPr>
          <w:rFonts w:ascii="Times New Roman" w:eastAsia="Calibri" w:hAnsi="Times New Roman" w:cs="Times New Roman"/>
          <w:b/>
          <w:bCs/>
          <w:color w:val="000000"/>
          <w:u w:val="single"/>
        </w:rPr>
      </w:pPr>
    </w:p>
    <w:p w14:paraId="7E193CBA"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293B9632" w14:textId="77777777" w:rsidR="00AC763B" w:rsidRPr="00E13BF3" w:rsidRDefault="00AC763B" w:rsidP="00AC763B">
      <w:pPr>
        <w:spacing w:after="120" w:line="360" w:lineRule="auto"/>
        <w:jc w:val="both"/>
        <w:rPr>
          <w:rFonts w:ascii="Times New Roman" w:eastAsia="Times New Roman" w:hAnsi="Times New Roman" w:cs="Times New Roman"/>
          <w:noProof/>
        </w:rPr>
      </w:pPr>
      <w:r w:rsidRPr="00E13BF3">
        <w:rPr>
          <w:rFonts w:ascii="Times New Roman" w:eastAsia="Times New Roman" w:hAnsi="Times New Roman" w:cs="Times New Roman"/>
          <w:noProof/>
        </w:rPr>
        <w:t>Meslek Yüksekokulumuzda ilgili bölüm başkanlıklarından oluşan mezuniyet kriterleri belirleme ve mezuniyet komisyonu bulunmaktadır. Bir öğrencinin öğrenimini başarı ile bitirerek Gıda İşleme Bölümü, Gıda Teknolojisi programından önlisans derecesi elde edebilmesi için programda alması gereken zorunlu ve seçmeli derslerin (120 AKTS karşılığı) tümünden başarılı olması ve kredisiz ders notlarının (YE) olması zorunludur. Ayrıca her öğrencinin 75 günlük işeletmede mesleki eğitim sürecini de tamamlaması gerekmektedir. Öğrencilerin mezun olabilmeleri için mezuniyet ortalamalarının 2.00 ve üzerinde olması gerekmektedir. Öğrenciler koşullu başarılı derslerden de başarılı kabul edilirler</w:t>
      </w:r>
      <w:r>
        <w:rPr>
          <w:rFonts w:ascii="Times New Roman" w:eastAsia="Times New Roman" w:hAnsi="Times New Roman" w:cs="Times New Roman"/>
          <w:noProof/>
        </w:rPr>
        <w:t xml:space="preserve"> </w:t>
      </w:r>
      <w:r w:rsidRPr="00E13BF3">
        <w:rPr>
          <w:rFonts w:ascii="Times New Roman" w:eastAsia="Times New Roman" w:hAnsi="Times New Roman" w:cs="Times New Roman"/>
          <w:noProof/>
        </w:rPr>
        <w:t>(</w:t>
      </w:r>
      <w:r>
        <w:rPr>
          <w:rFonts w:ascii="Times New Roman" w:eastAsia="Calibri" w:hAnsi="Times New Roman" w:cs="Times New Roman"/>
        </w:rPr>
        <w:t>Kanıt A.4.3.1)</w:t>
      </w:r>
      <w:r w:rsidRPr="00E13BF3">
        <w:rPr>
          <w:rFonts w:ascii="Times New Roman" w:eastAsia="Times New Roman" w:hAnsi="Times New Roman" w:cs="Times New Roman"/>
          <w:noProof/>
        </w:rPr>
        <w:t xml:space="preserve">. </w:t>
      </w:r>
    </w:p>
    <w:p w14:paraId="6DFDC1EB"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lastRenderedPageBreak/>
        <w:t>Uygulama Faaliyetleri</w:t>
      </w:r>
    </w:p>
    <w:p w14:paraId="3B0558B2" w14:textId="77777777" w:rsidR="00AC763B" w:rsidRPr="00E13BF3" w:rsidRDefault="00AC763B" w:rsidP="00AC763B">
      <w:pPr>
        <w:spacing w:before="120" w:after="120" w:line="360" w:lineRule="auto"/>
        <w:jc w:val="both"/>
        <w:rPr>
          <w:rFonts w:ascii="Times New Roman" w:eastAsia="Times New Roman" w:hAnsi="Times New Roman" w:cs="Times New Roman"/>
          <w:noProof/>
        </w:rPr>
      </w:pPr>
      <w:r w:rsidRPr="00E13BF3">
        <w:rPr>
          <w:rFonts w:ascii="Times New Roman" w:eastAsia="Times New Roman" w:hAnsi="Times New Roman" w:cs="Times New Roman"/>
          <w:noProof/>
        </w:rPr>
        <w:t>Gıda Teknolojisi Programı, Gıda İşleme Bölümü bünyesinde, 1. öğretim olarak Türkçe eğitim ve öğretim veren bir programdır. Öğrencilerimize iki yıl süresince alanında yüksek akademik bilgi ve beceriye sahip öğretim elemanları tarafından eğitim ve öğretim verilmektedir. Programda teorik bilginin yanı sıra uygulamalı eğitim-öğretim verilmekte bu sayede öğrencilerin mesleki becerilerinin arttırılması sağlanmaktadır. Dersliklerde görsel sunum eşliğinde derslerin yürütülebilmesi için gerekli projeksiyon ve bilgisayar donanımları bulunmakta olup ayrıca Gıda İşleme Bölümü bünyesinde 1 adet uygulama laboratuvarı yer almaktadır.OBS üzerinden öğrenci sınav notları değerlendirilmekte harf notu ve transkript oluşturulmaktadır. Yüksekokul öğrenci işleri birimi bu süreci yürütmektedir. Akademik personelden oluşan bölüm mezuniyet komisyonu son değerlendirmeyi yapmakta mezuniyet süreci tamamlanmaktadır (</w:t>
      </w:r>
      <w:r>
        <w:rPr>
          <w:rFonts w:ascii="Times New Roman" w:eastAsia="Calibri" w:hAnsi="Times New Roman" w:cs="Times New Roman"/>
        </w:rPr>
        <w:t>Kanıt A.4.3.2</w:t>
      </w:r>
      <w:r w:rsidRPr="00E13BF3">
        <w:rPr>
          <w:rFonts w:ascii="Times New Roman" w:eastAsia="Calibri" w:hAnsi="Times New Roman" w:cs="Times New Roman"/>
        </w:rPr>
        <w:t>).</w:t>
      </w:r>
      <w:r w:rsidRPr="00E13BF3">
        <w:rPr>
          <w:rFonts w:ascii="Times New Roman" w:eastAsia="Times New Roman" w:hAnsi="Times New Roman" w:cs="Times New Roman"/>
          <w:noProof/>
        </w:rPr>
        <w:t xml:space="preserve"> Sürecin sürdürülebilirliği ve kontroller üniversitemiz altyapısında buluna OBS üzerinden ve öğrenci işleri birimi ile koordineli bir şekilde kontrol edilerek yürütülmektedir (</w:t>
      </w:r>
      <w:r>
        <w:rPr>
          <w:rFonts w:ascii="Times New Roman" w:eastAsia="Calibri" w:hAnsi="Times New Roman" w:cs="Times New Roman"/>
        </w:rPr>
        <w:t>Kanıt A.4.3.3</w:t>
      </w:r>
      <w:r w:rsidRPr="00E13BF3">
        <w:rPr>
          <w:rFonts w:ascii="Times New Roman" w:eastAsia="Calibri" w:hAnsi="Times New Roman" w:cs="Times New Roman"/>
        </w:rPr>
        <w:t>).</w:t>
      </w:r>
      <w:r w:rsidRPr="00E13BF3">
        <w:rPr>
          <w:rFonts w:ascii="Times New Roman" w:eastAsia="Times New Roman" w:hAnsi="Times New Roman" w:cs="Times New Roman"/>
          <w:noProof/>
        </w:rPr>
        <w:t xml:space="preserve"> Öğrencilere akademik personel danışmalık yapmaktadır ve bu süreçte Danışman öğrencilerin mevcut durumlarını OBS üzerinden takip edebilmekt ve gerekli kontrolleri yapabilmektedir (</w:t>
      </w:r>
      <w:r>
        <w:rPr>
          <w:rFonts w:ascii="Times New Roman" w:eastAsia="Calibri" w:hAnsi="Times New Roman" w:cs="Times New Roman"/>
        </w:rPr>
        <w:t>Kanıt A.4.3.4</w:t>
      </w:r>
      <w:r w:rsidRPr="00E13BF3">
        <w:rPr>
          <w:rFonts w:ascii="Times New Roman" w:eastAsia="Calibri" w:hAnsi="Times New Roman" w:cs="Times New Roman"/>
        </w:rPr>
        <w:t>).</w:t>
      </w:r>
      <w:r w:rsidRPr="00E13BF3">
        <w:rPr>
          <w:rFonts w:ascii="Times New Roman" w:eastAsia="Times New Roman" w:hAnsi="Times New Roman" w:cs="Times New Roman"/>
          <w:noProof/>
        </w:rPr>
        <w:t xml:space="preserve">  Öğrenciler ile mezuniyet sonrası etkileşimin devam edilmesinin sağlanması için mezun takip sistemi oluşturulmuştur (</w:t>
      </w:r>
      <w:r>
        <w:rPr>
          <w:rFonts w:ascii="Times New Roman" w:eastAsia="Calibri" w:hAnsi="Times New Roman" w:cs="Times New Roman"/>
        </w:rPr>
        <w:t>Kanıt A.4.3.5</w:t>
      </w:r>
      <w:r w:rsidRPr="00E13BF3">
        <w:rPr>
          <w:rFonts w:ascii="Times New Roman" w:eastAsia="Calibri" w:hAnsi="Times New Roman" w:cs="Times New Roman"/>
        </w:rPr>
        <w:t>).</w:t>
      </w:r>
    </w:p>
    <w:p w14:paraId="5728761C"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(3) </w:t>
      </w:r>
      <w:r w:rsidRPr="00E13BF3">
        <w:rPr>
          <w:rFonts w:ascii="Times New Roman" w:eastAsia="Calibri" w:hAnsi="Times New Roman" w:cs="Times New Roman"/>
        </w:rPr>
        <w:t>Birimin geneline yayılmış, kalite güvencesi sistemi ve kültürünün gelişimini destekleyen etkin liderlik uygulamaları bulunmaktadır.</w:t>
      </w:r>
    </w:p>
    <w:p w14:paraId="4647FB05"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5275C967" w14:textId="77777777" w:rsidR="00AC763B"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A.4.3.1: </w:t>
      </w:r>
      <w:hyperlink r:id="rId98" w:history="1">
        <w:r w:rsidRPr="00E83C7B">
          <w:rPr>
            <w:rStyle w:val="Kpr"/>
            <w:rFonts w:ascii="Times New Roman" w:eastAsia="Calibri" w:hAnsi="Times New Roman" w:cs="Times New Roman"/>
          </w:rPr>
          <w:t>https://oidb.isparta.edu.tr/assets/uploads/sites/73/files/diplomadiploma-eki-ve-diger-belgelerin-duzenlenmesine-iliskin-yonergesi.pdf</w:t>
        </w:r>
      </w:hyperlink>
    </w:p>
    <w:p w14:paraId="0BBC656A" w14:textId="77777777" w:rsidR="00AC763B" w:rsidRPr="00E13BF3" w:rsidRDefault="00AC763B" w:rsidP="00AC763B">
      <w:pPr>
        <w:spacing w:before="120" w:after="120" w:line="240" w:lineRule="auto"/>
        <w:jc w:val="both"/>
        <w:rPr>
          <w:rFonts w:ascii="Times New Roman" w:eastAsia="Calibri" w:hAnsi="Times New Roman" w:cs="Times New Roman"/>
          <w:color w:val="FF0000"/>
        </w:rPr>
      </w:pPr>
      <w:r w:rsidRPr="00E13BF3">
        <w:rPr>
          <w:rFonts w:ascii="Times New Roman" w:eastAsia="Calibri" w:hAnsi="Times New Roman" w:cs="Times New Roman"/>
        </w:rPr>
        <w:t xml:space="preserve">Kanıt A.4.3.2: </w:t>
      </w:r>
      <w:hyperlink r:id="rId99" w:history="1">
        <w:r w:rsidRPr="00E13BF3">
          <w:rPr>
            <w:rFonts w:ascii="Times New Roman" w:eastAsia="Times New Roman" w:hAnsi="Times New Roman" w:cs="Times New Roman"/>
            <w:noProof/>
            <w:color w:val="0563C1"/>
            <w:u w:val="single"/>
          </w:rPr>
          <w:t>https://gelendostmyo.isparta.edu.tr/assets/uploads/sites/82/files/mezuniyet-komisyonu-29082023.pdf</w:t>
        </w:r>
      </w:hyperlink>
    </w:p>
    <w:p w14:paraId="558B43B0" w14:textId="77777777" w:rsidR="00AC763B" w:rsidRPr="00E13BF3" w:rsidRDefault="00AC763B" w:rsidP="00AC763B">
      <w:pPr>
        <w:spacing w:before="120" w:after="120" w:line="240" w:lineRule="auto"/>
        <w:jc w:val="both"/>
        <w:rPr>
          <w:rFonts w:ascii="Times New Roman" w:eastAsia="Calibri" w:hAnsi="Times New Roman" w:cs="Times New Roman"/>
        </w:rPr>
      </w:pPr>
      <w:r w:rsidRPr="00E13BF3">
        <w:rPr>
          <w:rFonts w:ascii="Times New Roman" w:eastAsia="Calibri" w:hAnsi="Times New Roman" w:cs="Times New Roman"/>
        </w:rPr>
        <w:t xml:space="preserve">Kanıt A.4.3.3: </w:t>
      </w:r>
      <w:hyperlink r:id="rId100" w:history="1">
        <w:r w:rsidRPr="00E13BF3">
          <w:rPr>
            <w:rFonts w:ascii="Times New Roman" w:eastAsia="Calibri" w:hAnsi="Times New Roman" w:cs="Times New Roman"/>
            <w:color w:val="0563C1"/>
            <w:u w:val="single"/>
          </w:rPr>
          <w:t>https://obs.isparta.edu.tr/</w:t>
        </w:r>
      </w:hyperlink>
    </w:p>
    <w:p w14:paraId="5AB088E8" w14:textId="77777777" w:rsidR="00AC763B" w:rsidRPr="00E13BF3" w:rsidRDefault="00AC763B" w:rsidP="00AC763B">
      <w:pPr>
        <w:spacing w:before="120" w:after="120" w:line="240" w:lineRule="auto"/>
        <w:jc w:val="both"/>
        <w:rPr>
          <w:rFonts w:ascii="Times New Roman" w:eastAsia="Times New Roman" w:hAnsi="Times New Roman" w:cs="Times New Roman"/>
          <w:noProof/>
          <w:color w:val="FF0000"/>
        </w:rPr>
      </w:pPr>
      <w:r w:rsidRPr="00E13BF3">
        <w:rPr>
          <w:rFonts w:ascii="Times New Roman" w:eastAsia="Calibri" w:hAnsi="Times New Roman" w:cs="Times New Roman"/>
        </w:rPr>
        <w:t xml:space="preserve">Kanıt A.4.3.4: </w:t>
      </w:r>
      <w:hyperlink r:id="rId101" w:history="1">
        <w:r w:rsidRPr="00E13BF3">
          <w:rPr>
            <w:rFonts w:ascii="Times New Roman" w:eastAsia="Times New Roman" w:hAnsi="Times New Roman" w:cs="Times New Roman"/>
            <w:noProof/>
            <w:color w:val="0563C1"/>
            <w:u w:val="single"/>
          </w:rPr>
          <w:t>https://gelendostmyo.isparta.edu.tr/tr/kurumsal/sinif-danismanlari-16244s.html</w:t>
        </w:r>
      </w:hyperlink>
    </w:p>
    <w:p w14:paraId="4181218B" w14:textId="77777777" w:rsidR="00AC763B" w:rsidRPr="00E13BF3" w:rsidRDefault="00AC763B" w:rsidP="00AC763B">
      <w:pPr>
        <w:spacing w:before="120" w:after="120" w:line="240" w:lineRule="auto"/>
        <w:jc w:val="both"/>
        <w:rPr>
          <w:rFonts w:ascii="Times New Roman" w:eastAsia="Times New Roman" w:hAnsi="Times New Roman" w:cs="Times New Roman"/>
          <w:noProof/>
          <w:color w:val="FF0000"/>
        </w:rPr>
      </w:pPr>
      <w:r>
        <w:rPr>
          <w:rFonts w:ascii="Times New Roman" w:eastAsia="Calibri" w:hAnsi="Times New Roman" w:cs="Times New Roman"/>
        </w:rPr>
        <w:t>Kanıt A.4.3.5</w:t>
      </w:r>
      <w:r w:rsidRPr="00E13BF3">
        <w:rPr>
          <w:rFonts w:ascii="Times New Roman" w:eastAsia="Calibri" w:hAnsi="Times New Roman" w:cs="Times New Roman"/>
        </w:rPr>
        <w:t>:</w:t>
      </w:r>
      <w:r w:rsidRPr="007E0F3D">
        <w:t xml:space="preserve"> </w:t>
      </w:r>
      <w:hyperlink r:id="rId102" w:history="1">
        <w:r w:rsidRPr="00E13BF3">
          <w:rPr>
            <w:rFonts w:ascii="Times New Roman" w:eastAsia="Times New Roman" w:hAnsi="Times New Roman" w:cs="Times New Roman"/>
            <w:noProof/>
            <w:color w:val="0563C1"/>
            <w:u w:val="single"/>
          </w:rPr>
          <w:t>https://mezun.isparta.edu.tr/account/login</w:t>
        </w:r>
      </w:hyperlink>
    </w:p>
    <w:p w14:paraId="11F0B59A" w14:textId="77777777" w:rsidR="00AC763B" w:rsidRDefault="00AC763B" w:rsidP="00AC763B">
      <w:pPr>
        <w:spacing w:before="120" w:after="120" w:line="360" w:lineRule="auto"/>
        <w:jc w:val="both"/>
        <w:outlineLvl w:val="1"/>
        <w:rPr>
          <w:rFonts w:ascii="Times New Roman" w:eastAsia="Calibri" w:hAnsi="Times New Roman" w:cs="Times New Roman"/>
          <w:b/>
          <w:bCs/>
          <w:color w:val="4472C4"/>
        </w:rPr>
      </w:pPr>
      <w:bookmarkStart w:id="26" w:name="_Toc95868094"/>
    </w:p>
    <w:p w14:paraId="5A73A232" w14:textId="77777777" w:rsidR="00AC763B" w:rsidRDefault="00AC763B" w:rsidP="00AC763B">
      <w:pPr>
        <w:spacing w:before="120" w:after="120" w:line="360" w:lineRule="auto"/>
        <w:jc w:val="both"/>
        <w:outlineLvl w:val="1"/>
        <w:rPr>
          <w:rFonts w:ascii="Times New Roman" w:eastAsia="Calibri" w:hAnsi="Times New Roman" w:cs="Times New Roman"/>
          <w:b/>
          <w:bCs/>
          <w:color w:val="4472C4"/>
        </w:rPr>
      </w:pPr>
    </w:p>
    <w:p w14:paraId="21223C6C" w14:textId="77777777" w:rsidR="00AC763B" w:rsidRPr="00E13BF3" w:rsidRDefault="00AC763B" w:rsidP="00AC763B">
      <w:pPr>
        <w:spacing w:before="120" w:after="120" w:line="360" w:lineRule="auto"/>
        <w:jc w:val="both"/>
        <w:outlineLvl w:val="1"/>
        <w:rPr>
          <w:rFonts w:ascii="Times New Roman" w:eastAsia="Calibri" w:hAnsi="Times New Roman" w:cs="Times New Roman"/>
          <w:b/>
          <w:bCs/>
          <w:color w:val="4472C4"/>
        </w:rPr>
      </w:pPr>
      <w:r w:rsidRPr="00E13BF3">
        <w:rPr>
          <w:rFonts w:ascii="Times New Roman" w:eastAsia="Calibri" w:hAnsi="Times New Roman" w:cs="Times New Roman"/>
          <w:b/>
          <w:bCs/>
          <w:color w:val="4472C4"/>
        </w:rPr>
        <w:t>A.5. Uluslararasılaşma</w:t>
      </w:r>
      <w:bookmarkEnd w:id="26"/>
    </w:p>
    <w:p w14:paraId="3974B00F"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Bölümümüz Yüksekokul organizasyonel yapısı ile uyumlu olarak, uluslararasılaşma stratejisi ve hedefleri doğrultusunda süreçlerini yönetmeye, organizasyonel yapılanmasını oluşturmaya ve sonuçlarını periyodik olarak izleyerek değerlendirmeye çalışmaktadır.</w:t>
      </w:r>
    </w:p>
    <w:p w14:paraId="4C930B76" w14:textId="77777777" w:rsidR="00AC763B" w:rsidRPr="00E13BF3" w:rsidRDefault="00AC763B" w:rsidP="00AC763B">
      <w:pPr>
        <w:spacing w:before="120" w:after="120" w:line="360" w:lineRule="auto"/>
        <w:jc w:val="both"/>
        <w:outlineLvl w:val="2"/>
        <w:rPr>
          <w:rFonts w:ascii="Times New Roman" w:eastAsia="Calibri" w:hAnsi="Times New Roman" w:cs="Times New Roman"/>
          <w:b/>
          <w:bCs/>
          <w:color w:val="4472C4"/>
        </w:rPr>
      </w:pPr>
      <w:bookmarkStart w:id="27" w:name="_Toc95868095"/>
      <w:r w:rsidRPr="00E13BF3">
        <w:rPr>
          <w:rFonts w:ascii="Times New Roman" w:eastAsia="Calibri" w:hAnsi="Times New Roman" w:cs="Times New Roman"/>
          <w:b/>
          <w:bCs/>
          <w:color w:val="4472C4"/>
        </w:rPr>
        <w:t>A.5.1. Uluslararasılaşma Süreçlerinin Yönetimi</w:t>
      </w:r>
      <w:bookmarkEnd w:id="27"/>
    </w:p>
    <w:p w14:paraId="402B89CE"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 xml:space="preserve">Uluslararasılaşma süreçlerinin yönetimi ve organizasyonel yapısı kurumsallaşmıştır. Üniversitemiz stratejik uluslararasılaşma politikası ile uyumludur ve kurum organizasyonel yapısı ve uygulamalar buna göre düzenlenmekte ve güncellenmektedir. </w:t>
      </w:r>
    </w:p>
    <w:p w14:paraId="615278CE" w14:textId="77777777" w:rsidR="00AC763B" w:rsidRPr="00E13BF3" w:rsidRDefault="00AC763B" w:rsidP="00AC763B">
      <w:pPr>
        <w:spacing w:before="120" w:after="120" w:line="360" w:lineRule="auto"/>
        <w:jc w:val="both"/>
        <w:rPr>
          <w:rFonts w:ascii="Times New Roman" w:eastAsia="Calibri" w:hAnsi="Times New Roman" w:cs="Times New Roman"/>
          <w:b/>
          <w:bCs/>
          <w:u w:val="single"/>
        </w:rPr>
      </w:pPr>
      <w:r w:rsidRPr="00E13BF3">
        <w:rPr>
          <w:rFonts w:ascii="Times New Roman" w:eastAsia="Calibri" w:hAnsi="Times New Roman" w:cs="Times New Roman"/>
          <w:b/>
          <w:bCs/>
          <w:u w:val="single"/>
        </w:rPr>
        <w:t>Planlama Faaliyetleri</w:t>
      </w:r>
    </w:p>
    <w:p w14:paraId="33F14FED"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Hedeflerimizden biri olan uluslararasılaşma çalışmalarına daha fazla katkı sağlamak amacıyla eğitim, araştırma ve topluma hizmette uluslararası entegrasyonu artırma bilinirliğinin yaygınlaştırılması, öğrenim görmekte olan ön lisans öğrencilerimizin dış dünyayla bağlantısının ve uluslararası öğrenci sayısının arttırılması, başta Erasmus+ programı olmak üzere öğrencilerimizin ve personelimizin uluslararası değişim programlarından daha fazla yararlandırılması hedeflenmiştir. (Kanıt A.5.1.1).</w:t>
      </w:r>
    </w:p>
    <w:p w14:paraId="4B940FD0" w14:textId="77777777" w:rsidR="00AC763B" w:rsidRPr="00E13BF3" w:rsidRDefault="00AC763B" w:rsidP="00AC763B">
      <w:pPr>
        <w:spacing w:before="120"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0A2F7ACE"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rPr>
        <w:t>Üniversitemiz Ulusal ve Uluslararası İlişkiler Genel Koordinatörlüğü bünyesinde yer alan, Değişim Programları Birimi aracılığı ile faaliyetler sistemli bir şekilde yürütülmektedir. Erasmus+, Farabi ve Mevlana değişim programları ile ilgili anlaşmalar ve gerekli yazışmalar üniversitemiz birim koordinatörlükleri aracılığı ile y</w:t>
      </w:r>
      <w:r>
        <w:rPr>
          <w:rFonts w:ascii="Times New Roman" w:eastAsia="Calibri" w:hAnsi="Times New Roman" w:cs="Times New Roman"/>
        </w:rPr>
        <w:t xml:space="preserve">ürütülmektedir (Kanıt A.5.1.2). </w:t>
      </w:r>
      <w:r w:rsidRPr="00E13BF3">
        <w:rPr>
          <w:rFonts w:ascii="Times New Roman" w:eastAsia="Calibri" w:hAnsi="Times New Roman" w:cs="Times New Roman"/>
        </w:rPr>
        <w:t>Meslek Yüksekokulumuzun öğrencileri Erasmus+ programı anlaşmalı üniversitelere öğrenim (1 veya iki dönem) veya staj hareketliliği (2 veya 3 ay) kapsamında Avrupa ülkelerine gidebilmektedir. Ayrıca öğrencilerimiz için bilgilendirme toplantıları da Erasmus+ ofisi tarafından düzenlenmektedir. Birimdeki hem akademik hem de idari personelinin de Erasmus+ programından yararlanma fırsatı olmaktadır. Birimlere Göre Kurumlararası Anlaşmalar Listesi, Erasmus Koordinatörlüğünün web sayfasında yer almaktadır (Kanıt A.5.1.3). Ayrıca bölüm ders içerikleri ve AKTS kredilendirmeleri uluslararası değişimlere uygun olarak düzenlenmektedir (Kanıt A.5.1.4).</w:t>
      </w:r>
    </w:p>
    <w:p w14:paraId="5A86D4F3" w14:textId="77777777" w:rsidR="00AC763B" w:rsidRPr="00E13BF3" w:rsidRDefault="00AC763B" w:rsidP="00AC763B">
      <w:pPr>
        <w:spacing w:before="120" w:after="120" w:line="360" w:lineRule="auto"/>
        <w:jc w:val="both"/>
        <w:rPr>
          <w:rFonts w:ascii="Times New Roman" w:eastAsia="Calibri" w:hAnsi="Times New Roman" w:cs="Times New Roman"/>
        </w:rPr>
      </w:pPr>
      <w:r w:rsidRPr="00E13BF3">
        <w:rPr>
          <w:rFonts w:ascii="Times New Roman" w:eastAsia="Calibri" w:hAnsi="Times New Roman" w:cs="Times New Roman"/>
          <w:b/>
          <w:bCs/>
          <w:u w:val="single"/>
        </w:rPr>
        <w:t xml:space="preserve">Olgunluk Düzeyi </w:t>
      </w:r>
      <w:r w:rsidRPr="00E13BF3">
        <w:rPr>
          <w:rFonts w:ascii="Times New Roman" w:eastAsia="Calibri" w:hAnsi="Times New Roman" w:cs="Times New Roman"/>
          <w:b/>
          <w:u w:val="single"/>
        </w:rPr>
        <w:t>(3)</w:t>
      </w:r>
      <w:r w:rsidRPr="00E13BF3">
        <w:rPr>
          <w:rFonts w:ascii="Times New Roman" w:eastAsia="Calibri" w:hAnsi="Times New Roman" w:cs="Times New Roman"/>
        </w:rPr>
        <w:t xml:space="preserve"> Bölümün/Programın uluslararasılaşma süreçlerinin yönetim ve organizasyonel yapısına ilişkin planlamalar bulunmaktadır.</w:t>
      </w:r>
    </w:p>
    <w:p w14:paraId="01A45D40"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199A141A" w14:textId="77777777" w:rsidR="00AC763B" w:rsidRDefault="00AC763B" w:rsidP="00AC763B">
      <w:pPr>
        <w:ind w:left="118"/>
        <w:jc w:val="both"/>
      </w:pPr>
      <w:r w:rsidRPr="00E13BF3">
        <w:rPr>
          <w:rFonts w:ascii="Times New Roman" w:eastAsia="Calibri" w:hAnsi="Times New Roman" w:cs="Times New Roman"/>
        </w:rPr>
        <w:t>Kanıt A.5.1.1</w:t>
      </w:r>
      <w:r w:rsidRPr="00E13BF3">
        <w:rPr>
          <w:rFonts w:ascii="Times New Roman" w:eastAsia="Calibri" w:hAnsi="Times New Roman" w:cs="Times New Roman"/>
          <w:color w:val="FF0000"/>
        </w:rPr>
        <w:t>.</w:t>
      </w:r>
      <w:r w:rsidRPr="00E13BF3">
        <w:rPr>
          <w:rFonts w:ascii="Times New Roman" w:eastAsia="Calibri" w:hAnsi="Times New Roman" w:cs="Times New Roman"/>
        </w:rPr>
        <w:t xml:space="preserve"> </w:t>
      </w:r>
      <w:hyperlink r:id="rId103" w:history="1">
        <w:r w:rsidRPr="00E13BF3">
          <w:rPr>
            <w:rFonts w:ascii="Times New Roman" w:eastAsia="Calibri" w:hAnsi="Times New Roman" w:cs="Times New Roman"/>
            <w:color w:val="0563C1"/>
            <w:u w:val="single"/>
          </w:rPr>
          <w:t>https://erasmus.isparta.edu.tr/ &amp; https://uluslararasi.isparta.edu.tr/</w:t>
        </w:r>
      </w:hyperlink>
    </w:p>
    <w:p w14:paraId="4701F799" w14:textId="77777777" w:rsidR="00AC763B" w:rsidRDefault="00A1445F" w:rsidP="00AC763B">
      <w:pPr>
        <w:ind w:left="118"/>
        <w:jc w:val="both"/>
        <w:rPr>
          <w:rFonts w:ascii="Times New Roman" w:eastAsia="Calibri" w:hAnsi="Times New Roman" w:cs="Times New Roman"/>
        </w:rPr>
      </w:pPr>
      <w:hyperlink r:id="rId104" w:history="1">
        <w:r w:rsidR="00AC763B" w:rsidRPr="00476232">
          <w:rPr>
            <w:rStyle w:val="Kpr"/>
            <w:rFonts w:ascii="Times New Roman" w:eastAsia="Calibri" w:hAnsi="Times New Roman" w:cs="Times New Roman"/>
          </w:rPr>
          <w:t>https://gelendostmyo.isparta.edu.tr/tr/haber/sfax-universitesi-heyeti-gelendost-meslek-yuksekokulunu-ziyaret-etti-58977h.html</w:t>
        </w:r>
      </w:hyperlink>
    </w:p>
    <w:p w14:paraId="421DBB5C" w14:textId="77777777" w:rsidR="00AC763B" w:rsidRPr="00CA7AA9" w:rsidRDefault="00AC763B" w:rsidP="00AC763B">
      <w:pPr>
        <w:ind w:left="118"/>
        <w:jc w:val="both"/>
      </w:pPr>
      <w:r w:rsidRPr="00E13BF3">
        <w:rPr>
          <w:rFonts w:ascii="Times New Roman" w:eastAsia="Calibri" w:hAnsi="Times New Roman" w:cs="Times New Roman"/>
        </w:rPr>
        <w:t>KanıtA.5.1.2.</w:t>
      </w:r>
      <w:hyperlink r:id="rId105" w:history="1">
        <w:r w:rsidRPr="00476232">
          <w:rPr>
            <w:rStyle w:val="Kpr"/>
          </w:rPr>
          <w:t>https://gelendostmyo.isparta.edu.tr/tr/koordinatorlukler-temsilcilikler/koordinatorlukler-temsilcilikler-13003s.html</w:t>
        </w:r>
      </w:hyperlink>
    </w:p>
    <w:p w14:paraId="09A982AE" w14:textId="77777777" w:rsidR="00AC763B" w:rsidRPr="00E13BF3" w:rsidRDefault="00AC763B" w:rsidP="00AC763B">
      <w:pPr>
        <w:ind w:left="118"/>
        <w:jc w:val="both"/>
        <w:rPr>
          <w:rFonts w:ascii="Times New Roman" w:eastAsia="Calibri" w:hAnsi="Times New Roman" w:cs="Times New Roman"/>
          <w:color w:val="0563C1"/>
          <w:u w:val="single"/>
        </w:rPr>
      </w:pPr>
      <w:r w:rsidRPr="00E13BF3">
        <w:rPr>
          <w:rFonts w:ascii="Times New Roman" w:eastAsia="Calibri" w:hAnsi="Times New Roman" w:cs="Times New Roman"/>
        </w:rPr>
        <w:t xml:space="preserve">Kanıt A.5.1.3. </w:t>
      </w:r>
      <w:hyperlink r:id="rId106" w:history="1">
        <w:r w:rsidRPr="00E13BF3">
          <w:rPr>
            <w:rFonts w:ascii="Times New Roman" w:eastAsia="Calibri" w:hAnsi="Times New Roman" w:cs="Times New Roman"/>
            <w:color w:val="0563C1"/>
            <w:u w:val="single"/>
          </w:rPr>
          <w:t>https://erasmus.isparta.edu.tr/assets/uploads/sites/416/files/ikili-anlasmalar-25-02-2022-01032022.pdf</w:t>
        </w:r>
      </w:hyperlink>
    </w:p>
    <w:p w14:paraId="470700E9" w14:textId="77777777" w:rsidR="00AC763B" w:rsidRPr="00E13BF3" w:rsidRDefault="00AC763B" w:rsidP="00AC763B">
      <w:pPr>
        <w:ind w:left="118"/>
        <w:jc w:val="both"/>
        <w:rPr>
          <w:rFonts w:ascii="Times New Roman" w:eastAsia="Calibri" w:hAnsi="Times New Roman" w:cs="Times New Roman"/>
          <w:color w:val="FF0000"/>
        </w:rPr>
      </w:pPr>
      <w:r w:rsidRPr="00E13BF3">
        <w:rPr>
          <w:rFonts w:ascii="Times New Roman" w:eastAsia="Calibri" w:hAnsi="Times New Roman" w:cs="Times New Roman"/>
        </w:rPr>
        <w:t>KanıtA.5.1.4</w:t>
      </w:r>
      <w:r w:rsidRPr="00E13BF3">
        <w:rPr>
          <w:rFonts w:ascii="Times New Roman" w:eastAsia="Calibri" w:hAnsi="Times New Roman" w:cs="Times New Roman"/>
          <w:color w:val="FF0000"/>
        </w:rPr>
        <w:t>.</w:t>
      </w:r>
      <w:hyperlink r:id="rId107" w:history="1">
        <w:r w:rsidRPr="00E13BF3">
          <w:rPr>
            <w:rFonts w:ascii="Times New Roman" w:eastAsia="Calibri" w:hAnsi="Times New Roman" w:cs="Times New Roman"/>
            <w:color w:val="0563C1"/>
            <w:u w:val="single"/>
          </w:rPr>
          <w:t>https://obs.isparta.edu.tr/Public/EctsShowProgramDetails.aspx?BolumNo=4401&amp;BirimNo=44</w:t>
        </w:r>
      </w:hyperlink>
    </w:p>
    <w:p w14:paraId="72BAD138" w14:textId="77777777" w:rsidR="00AC763B" w:rsidRPr="00E13BF3" w:rsidRDefault="00AC763B" w:rsidP="00AC763B">
      <w:pPr>
        <w:spacing w:before="120" w:after="120" w:line="240" w:lineRule="auto"/>
        <w:jc w:val="both"/>
        <w:rPr>
          <w:rFonts w:ascii="Times New Roman" w:eastAsia="Calibri" w:hAnsi="Times New Roman" w:cs="Times New Roman"/>
          <w:color w:val="000000"/>
        </w:rPr>
      </w:pPr>
    </w:p>
    <w:p w14:paraId="03F944BD" w14:textId="77777777" w:rsidR="00AC763B" w:rsidRPr="00E13BF3" w:rsidRDefault="00AC763B" w:rsidP="00AC763B">
      <w:pPr>
        <w:spacing w:after="120" w:line="360" w:lineRule="auto"/>
        <w:jc w:val="both"/>
        <w:outlineLvl w:val="2"/>
        <w:rPr>
          <w:rFonts w:ascii="Times New Roman" w:eastAsia="Calibri" w:hAnsi="Times New Roman" w:cs="Times New Roman"/>
          <w:b/>
          <w:bCs/>
          <w:color w:val="4472C4"/>
        </w:rPr>
      </w:pPr>
      <w:bookmarkStart w:id="28" w:name="_Toc95868096"/>
      <w:r w:rsidRPr="00E13BF3">
        <w:rPr>
          <w:rFonts w:ascii="Times New Roman" w:eastAsia="Calibri" w:hAnsi="Times New Roman" w:cs="Times New Roman"/>
          <w:b/>
          <w:bCs/>
          <w:color w:val="4472C4"/>
        </w:rPr>
        <w:t>A.5.2. Uluslararasılaşma Kaynakları</w:t>
      </w:r>
      <w:bookmarkEnd w:id="28"/>
    </w:p>
    <w:p w14:paraId="0CCEAFA6"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lastRenderedPageBreak/>
        <w:t>Isparta Uygulamalı Bilimler Üniversitesi Erasmus Kurum koordinatörlüğü bünyesinde öğrenci eğitim alma ve staj hareketliliği, personel ise eğitim alma ve eğitim verme hareketliliğinden faylanabilme olanağına sahiptir. Avrupa Birliği dışındaki ülkelerle ikili iş birliği projeleri yapabilme olanağı</w:t>
      </w:r>
      <w:r>
        <w:rPr>
          <w:rFonts w:ascii="Times New Roman" w:eastAsia="Calibri" w:hAnsi="Times New Roman" w:cs="Times New Roman"/>
        </w:rPr>
        <w:t xml:space="preserve"> </w:t>
      </w:r>
      <w:r w:rsidRPr="00E13BF3">
        <w:rPr>
          <w:rFonts w:ascii="Times New Roman" w:eastAsia="Calibri" w:hAnsi="Times New Roman" w:cs="Times New Roman"/>
        </w:rPr>
        <w:t>da sunmaktadır (Kanıt 5.2.1.).</w:t>
      </w:r>
    </w:p>
    <w:p w14:paraId="7035347D"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 xml:space="preserve">Kanıt 5.2.1. </w:t>
      </w:r>
      <w:hyperlink r:id="rId108" w:history="1">
        <w:r w:rsidRPr="00E13BF3">
          <w:rPr>
            <w:rFonts w:ascii="Times New Roman" w:eastAsia="Calibri" w:hAnsi="Times New Roman" w:cs="Times New Roman"/>
            <w:color w:val="0563C1"/>
            <w:u w:val="single"/>
          </w:rPr>
          <w:t>https://erasmus.isparta.edu.tr/</w:t>
        </w:r>
      </w:hyperlink>
    </w:p>
    <w:p w14:paraId="442BA0A9" w14:textId="77777777" w:rsidR="00AC763B" w:rsidRPr="00E13BF3" w:rsidRDefault="00AC763B" w:rsidP="00AC763B">
      <w:pPr>
        <w:spacing w:after="120" w:line="360" w:lineRule="auto"/>
        <w:jc w:val="both"/>
        <w:outlineLvl w:val="2"/>
        <w:rPr>
          <w:rFonts w:ascii="Times New Roman" w:eastAsia="Calibri" w:hAnsi="Times New Roman" w:cs="Times New Roman"/>
          <w:b/>
          <w:bCs/>
          <w:color w:val="4472C4"/>
        </w:rPr>
      </w:pPr>
      <w:bookmarkStart w:id="29" w:name="_Toc95868097"/>
      <w:r w:rsidRPr="00E13BF3">
        <w:rPr>
          <w:rFonts w:ascii="Times New Roman" w:eastAsia="Calibri" w:hAnsi="Times New Roman" w:cs="Times New Roman"/>
          <w:b/>
          <w:bCs/>
          <w:color w:val="4472C4"/>
        </w:rPr>
        <w:t>A.5.3. Uluslararasılaşma Performansı</w:t>
      </w:r>
      <w:bookmarkEnd w:id="29"/>
    </w:p>
    <w:p w14:paraId="58BF59F8"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Uluslararasılaşma performansı izlenmektedir. İzlenme mekanizma ve süreçleri yerleşiktir ve sürdürülebilirdir.</w:t>
      </w:r>
    </w:p>
    <w:p w14:paraId="3FEB727C"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Planlama Faaliyetleri</w:t>
      </w:r>
    </w:p>
    <w:p w14:paraId="4693CE65"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Önlisans seviyesinde eğitim-öğretim faaliyetlerini yürüten birimlerde öğrenci ve öğretim elemanı değişimine ilişkin performans değerlendirmeleri birimimiz düzeyinde değil, üniversite düzeyinde, Erasmus yönergesinde belirtilen yükümlülükler çerçevesinde yürütülmektedir (Kanıt A.5.3.1).</w:t>
      </w:r>
    </w:p>
    <w:p w14:paraId="2F61E03E" w14:textId="77777777" w:rsidR="00AC763B" w:rsidRPr="00E13BF3" w:rsidRDefault="00AC763B" w:rsidP="00AC763B">
      <w:pPr>
        <w:spacing w:after="120" w:line="360" w:lineRule="auto"/>
        <w:jc w:val="both"/>
        <w:rPr>
          <w:rFonts w:ascii="Times New Roman" w:eastAsia="Calibri" w:hAnsi="Times New Roman" w:cs="Times New Roman"/>
          <w:b/>
          <w:bCs/>
          <w:color w:val="000000"/>
          <w:u w:val="single"/>
        </w:rPr>
      </w:pPr>
      <w:r w:rsidRPr="00E13BF3">
        <w:rPr>
          <w:rFonts w:ascii="Times New Roman" w:eastAsia="Calibri" w:hAnsi="Times New Roman" w:cs="Times New Roman"/>
          <w:b/>
          <w:bCs/>
          <w:color w:val="000000"/>
          <w:u w:val="single"/>
        </w:rPr>
        <w:t>Uygulama Faaliyetleri</w:t>
      </w:r>
    </w:p>
    <w:p w14:paraId="58E48569"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Bölüm/Programda uygulama faaliyeti henüz yoktur.</w:t>
      </w:r>
    </w:p>
    <w:p w14:paraId="51DEF3A5" w14:textId="77777777" w:rsidR="00AC763B" w:rsidRPr="00E13BF3" w:rsidRDefault="00AC763B" w:rsidP="00AC763B">
      <w:pPr>
        <w:spacing w:after="120" w:line="36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 xml:space="preserve">Olgunluk Düzeyi </w:t>
      </w:r>
      <w:r w:rsidRPr="00E13BF3">
        <w:rPr>
          <w:rFonts w:ascii="Times New Roman" w:eastAsia="Calibri" w:hAnsi="Times New Roman" w:cs="Times New Roman"/>
          <w:b/>
          <w:color w:val="000000"/>
          <w:u w:val="single"/>
        </w:rPr>
        <w:t>(1)</w:t>
      </w:r>
    </w:p>
    <w:p w14:paraId="7135ED5C" w14:textId="77777777" w:rsidR="00AC763B" w:rsidRPr="00E13BF3" w:rsidRDefault="00AC763B" w:rsidP="00AC763B">
      <w:pPr>
        <w:spacing w:after="120" w:line="360" w:lineRule="auto"/>
        <w:jc w:val="both"/>
        <w:rPr>
          <w:rFonts w:ascii="Times New Roman" w:eastAsia="Calibri" w:hAnsi="Times New Roman" w:cs="Times New Roman"/>
        </w:rPr>
      </w:pPr>
      <w:r w:rsidRPr="00E13BF3">
        <w:rPr>
          <w:rFonts w:ascii="Times New Roman" w:eastAsia="Calibri" w:hAnsi="Times New Roman" w:cs="Times New Roman"/>
        </w:rPr>
        <w:t>Bölümün/Programın uluslararasılaşma faaliyeti bulunmamaktadır</w:t>
      </w:r>
    </w:p>
    <w:p w14:paraId="3CDFDC41" w14:textId="77777777" w:rsidR="00AC763B" w:rsidRPr="00E13BF3" w:rsidRDefault="00AC763B" w:rsidP="00AC763B">
      <w:pPr>
        <w:spacing w:after="120" w:line="360" w:lineRule="auto"/>
        <w:jc w:val="both"/>
        <w:rPr>
          <w:rFonts w:ascii="Times New Roman" w:eastAsia="Calibri" w:hAnsi="Times New Roman" w:cs="Times New Roman"/>
          <w:color w:val="000000"/>
        </w:rPr>
      </w:pPr>
      <w:r w:rsidRPr="00E13BF3">
        <w:rPr>
          <w:rFonts w:ascii="Times New Roman" w:eastAsia="Calibri" w:hAnsi="Times New Roman" w:cs="Times New Roman"/>
          <w:b/>
          <w:bCs/>
          <w:color w:val="000000"/>
          <w:u w:val="single"/>
        </w:rPr>
        <w:t>Kanıtlar</w:t>
      </w:r>
      <w:r w:rsidRPr="00E13BF3">
        <w:rPr>
          <w:rFonts w:ascii="Times New Roman" w:eastAsia="Calibri" w:hAnsi="Times New Roman" w:cs="Times New Roman"/>
          <w:color w:val="000000"/>
        </w:rPr>
        <w:t xml:space="preserve"> </w:t>
      </w:r>
    </w:p>
    <w:p w14:paraId="731190F0" w14:textId="77777777" w:rsidR="00AC763B" w:rsidRDefault="00AC763B" w:rsidP="00AC763B">
      <w:r w:rsidRPr="00E13BF3">
        <w:rPr>
          <w:rFonts w:ascii="Times New Roman" w:eastAsia="Calibri" w:hAnsi="Times New Roman" w:cs="Times New Roman"/>
        </w:rPr>
        <w:t xml:space="preserve">Kanıt A.5.3.1:  </w:t>
      </w:r>
      <w:hyperlink r:id="rId109" w:history="1">
        <w:r w:rsidRPr="00E13BF3">
          <w:rPr>
            <w:rFonts w:ascii="Times New Roman" w:eastAsia="Calibri" w:hAnsi="Times New Roman" w:cs="Times New Roman"/>
            <w:color w:val="0563C1"/>
            <w:u w:val="single"/>
          </w:rPr>
          <w:t>https://erasmus.isparta.edu.tr/assets/uploads/sites/416/files/erasmus-yonergesi-07032019.pdf</w:t>
        </w:r>
      </w:hyperlink>
    </w:p>
    <w:p w14:paraId="03F2338A" w14:textId="77777777" w:rsidR="00AC763B" w:rsidRDefault="00AC763B" w:rsidP="00AC763B"/>
    <w:p w14:paraId="7DAFDB6B" w14:textId="77777777" w:rsidR="00AC763B" w:rsidRDefault="00AC763B" w:rsidP="00AC763B"/>
    <w:p w14:paraId="5E81911B" w14:textId="77777777" w:rsidR="00AC763B" w:rsidRDefault="00AC763B" w:rsidP="00AC763B"/>
    <w:p w14:paraId="5B7025EE" w14:textId="6BB67939" w:rsidR="00B46F18" w:rsidRDefault="00B46F18" w:rsidP="00B46F18"/>
    <w:p w14:paraId="2EF8C7C8" w14:textId="60DC9170" w:rsidR="00D244CA" w:rsidRDefault="00B46F18" w:rsidP="00D244CA">
      <w:pPr>
        <w:pStyle w:val="Balk1"/>
      </w:pPr>
      <w:r>
        <w:t xml:space="preserve">B. </w:t>
      </w:r>
      <w:r w:rsidR="00D244CA" w:rsidRPr="004B6531">
        <w:t>EĞİTİM VE ÖĞRETİM.</w:t>
      </w:r>
    </w:p>
    <w:p w14:paraId="191500A7" w14:textId="10FEBBFA" w:rsidR="00D244CA" w:rsidRPr="00A458A9" w:rsidRDefault="00D244CA" w:rsidP="005E2747">
      <w:pPr>
        <w:spacing w:after="0" w:line="360" w:lineRule="auto"/>
        <w:contextualSpacing/>
        <w:jc w:val="both"/>
        <w:rPr>
          <w:rFonts w:ascii="Times New Roman" w:hAnsi="Times New Roman" w:cs="Times New Roman"/>
        </w:rPr>
      </w:pPr>
      <w:r w:rsidRPr="00A458A9">
        <w:rPr>
          <w:rFonts w:ascii="Times New Roman" w:hAnsi="Times New Roman" w:cs="Times New Roman"/>
        </w:rPr>
        <w:t>Gelendost Meslek Yüksekokulu Gıda Teknolojisi Programı, günümüzde gittikçe önemi artan gıda üretimi ve kontrolü aşamalarında çalışabilecek nitelikli ara eleman ihtiyacını karşılamaya yönelik alanında uzman öğretim elemanlarınca hem teorik hem de uygulamalı eğitim ve</w:t>
      </w:r>
      <w:r w:rsidR="00E63609">
        <w:rPr>
          <w:rFonts w:ascii="Times New Roman" w:hAnsi="Times New Roman" w:cs="Times New Roman"/>
        </w:rPr>
        <w:t>rilmektedir.</w:t>
      </w:r>
      <w:r w:rsidR="007742AA">
        <w:rPr>
          <w:rFonts w:ascii="Times New Roman" w:hAnsi="Times New Roman" w:cs="Times New Roman"/>
        </w:rPr>
        <w:t xml:space="preserve"> Ayrıca pr</w:t>
      </w:r>
      <w:r w:rsidR="00E63609">
        <w:rPr>
          <w:rFonts w:ascii="Times New Roman" w:hAnsi="Times New Roman" w:cs="Times New Roman"/>
        </w:rPr>
        <w:t xml:space="preserve">ogramımız 3+1 eğitim modelinde eğitim vermektedir ve </w:t>
      </w:r>
      <w:r w:rsidRPr="00A458A9">
        <w:rPr>
          <w:rFonts w:ascii="Times New Roman" w:hAnsi="Times New Roman" w:cs="Times New Roman"/>
        </w:rPr>
        <w:t xml:space="preserve">öğrenciler, 3 dönem teorik ve uygulamalı ders alırken bir dönemde işletmede </w:t>
      </w:r>
      <w:r w:rsidR="00E63609">
        <w:rPr>
          <w:rFonts w:ascii="Times New Roman" w:hAnsi="Times New Roman" w:cs="Times New Roman"/>
        </w:rPr>
        <w:t xml:space="preserve">mesleki eğitim </w:t>
      </w:r>
      <w:r w:rsidRPr="00A458A9">
        <w:rPr>
          <w:rFonts w:ascii="Times New Roman" w:hAnsi="Times New Roman" w:cs="Times New Roman"/>
        </w:rPr>
        <w:t>staj</w:t>
      </w:r>
      <w:r w:rsidR="00E63609">
        <w:rPr>
          <w:rFonts w:ascii="Times New Roman" w:hAnsi="Times New Roman" w:cs="Times New Roman"/>
        </w:rPr>
        <w:t>ı</w:t>
      </w:r>
      <w:r w:rsidRPr="00A458A9">
        <w:rPr>
          <w:rFonts w:ascii="Times New Roman" w:hAnsi="Times New Roman" w:cs="Times New Roman"/>
        </w:rPr>
        <w:t xml:space="preserve"> yapmaktadır.</w:t>
      </w:r>
      <w:r w:rsidRPr="00A458A9">
        <w:t xml:space="preserve"> </w:t>
      </w:r>
      <w:r w:rsidRPr="00A458A9">
        <w:rPr>
          <w:rFonts w:ascii="Times New Roman" w:hAnsi="Times New Roman" w:cs="Times New Roman"/>
        </w:rPr>
        <w:t xml:space="preserve">Gıda Teknolojisi programı öğretim amaçları esasen öğrencilerin mesleki ve akademik kariyer gelişimlerine mümkün olan en fazla katkıyı verecek şekilde oluşturulmuştur. İç </w:t>
      </w:r>
      <w:r w:rsidR="007742AA">
        <w:rPr>
          <w:rFonts w:ascii="Times New Roman" w:hAnsi="Times New Roman" w:cs="Times New Roman"/>
        </w:rPr>
        <w:t xml:space="preserve">ve dış </w:t>
      </w:r>
      <w:r w:rsidRPr="00A458A9">
        <w:rPr>
          <w:rFonts w:ascii="Times New Roman" w:hAnsi="Times New Roman" w:cs="Times New Roman"/>
        </w:rPr>
        <w:t xml:space="preserve">paydaşlardan alınan istek, görüş ve öneriler doğrultusunda program içeriğinde zenginleştirmeler yapılmaktadır. İç </w:t>
      </w:r>
      <w:r w:rsidR="007742AA">
        <w:rPr>
          <w:rFonts w:ascii="Times New Roman" w:hAnsi="Times New Roman" w:cs="Times New Roman"/>
        </w:rPr>
        <w:t xml:space="preserve">ve dış </w:t>
      </w:r>
      <w:r w:rsidRPr="00A458A9">
        <w:rPr>
          <w:rFonts w:ascii="Times New Roman" w:hAnsi="Times New Roman" w:cs="Times New Roman"/>
        </w:rPr>
        <w:t xml:space="preserve">paydaşlardan çeşitli yöntemler ile (memnuniyet anketleri, öğrenci temsilcisi, bölüm öğretim elemanlarının görüşlerinin alınması vb.) elde edilen bilgiler, kalite komisyonunda </w:t>
      </w:r>
      <w:r w:rsidRPr="00A458A9">
        <w:rPr>
          <w:rFonts w:ascii="Times New Roman" w:hAnsi="Times New Roman" w:cs="Times New Roman"/>
        </w:rPr>
        <w:lastRenderedPageBreak/>
        <w:t xml:space="preserve">değerlendirildikten sonra, genellikle bölüm genel kurullarında görüşülerek karara bağlanmakta; gerekli durumlarda rektörlüğe sunulmaktadır. </w:t>
      </w:r>
      <w:r w:rsidR="007742AA">
        <w:rPr>
          <w:rFonts w:ascii="Times New Roman" w:hAnsi="Times New Roman" w:cs="Times New Roman"/>
        </w:rPr>
        <w:t>Ders müfredatının güncellenmesi, s</w:t>
      </w:r>
      <w:r w:rsidRPr="00A458A9">
        <w:rPr>
          <w:rFonts w:ascii="Times New Roman" w:hAnsi="Times New Roman" w:cs="Times New Roman"/>
        </w:rPr>
        <w:t>eçmeli ders havuzunun güncellenmesi, mesleki derslerde uygulama oranının arttırılması, sektör temsilcilerinin eğitim süreçlerinde daha aktif olarak katılmasına yönelik uygulamalar (seminer, konferans,</w:t>
      </w:r>
      <w:r w:rsidR="00E63609">
        <w:rPr>
          <w:rFonts w:ascii="Times New Roman" w:hAnsi="Times New Roman" w:cs="Times New Roman"/>
        </w:rPr>
        <w:t xml:space="preserve"> kariyer günü,</w:t>
      </w:r>
      <w:r w:rsidRPr="00A458A9">
        <w:rPr>
          <w:rFonts w:ascii="Times New Roman" w:hAnsi="Times New Roman" w:cs="Times New Roman"/>
        </w:rPr>
        <w:t xml:space="preserve"> uygulamalı de</w:t>
      </w:r>
      <w:r w:rsidR="000112F3">
        <w:rPr>
          <w:rFonts w:ascii="Times New Roman" w:hAnsi="Times New Roman" w:cs="Times New Roman"/>
        </w:rPr>
        <w:t xml:space="preserve">rsler, workshop vb.), iç </w:t>
      </w:r>
      <w:r w:rsidR="007742AA">
        <w:rPr>
          <w:rFonts w:ascii="Times New Roman" w:hAnsi="Times New Roman" w:cs="Times New Roman"/>
        </w:rPr>
        <w:t xml:space="preserve">ve dış </w:t>
      </w:r>
      <w:r w:rsidR="000112F3">
        <w:rPr>
          <w:rFonts w:ascii="Times New Roman" w:hAnsi="Times New Roman" w:cs="Times New Roman"/>
        </w:rPr>
        <w:t>paydaş</w:t>
      </w:r>
      <w:r w:rsidRPr="00A458A9">
        <w:rPr>
          <w:rFonts w:ascii="Times New Roman" w:hAnsi="Times New Roman" w:cs="Times New Roman"/>
        </w:rPr>
        <w:t xml:space="preserve"> gereksinimine göre gerçekleştirilen güncellemeler arasında değerlendirilebilir.</w:t>
      </w:r>
    </w:p>
    <w:p w14:paraId="55C6B499" w14:textId="77777777" w:rsidR="00D244CA" w:rsidRPr="00A458A9" w:rsidRDefault="00D244CA" w:rsidP="005E2747">
      <w:pPr>
        <w:pStyle w:val="Balk2"/>
        <w:spacing w:before="0" w:after="0" w:line="360" w:lineRule="auto"/>
      </w:pPr>
      <w:bookmarkStart w:id="30" w:name="_Toc95868099"/>
      <w:r w:rsidRPr="00A458A9">
        <w:t>B.1. Program Tasarımı, Değerlendirmesi ve Güncellenmesi</w:t>
      </w:r>
      <w:bookmarkEnd w:id="30"/>
    </w:p>
    <w:p w14:paraId="430B38AF" w14:textId="77777777"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programı, Türkiye Yükseköğretim Yeterlilikleri Çerçevesi ile uyumludur. Öğretim amaçlarına ve öğrenme çıktılarına uygun olarak tasarlanan Gıda Teknolojisi programı, paydaşların gereksinimlerine karşılık verebilecek şekilde periyodik olarak değerlendirilerek, güncel olarak tutulmaktadır. Öğretim planı ortak bileşenler ve disipline özgü bileşenleri içermektedir.</w:t>
      </w:r>
    </w:p>
    <w:p w14:paraId="208A6905" w14:textId="78AB2340"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 tasarımında MEYOK (Meslek Yüksekokulları Koordinatörlüğü) kararları dikkate alınmakta ve tematik alanlara göre program tasarımı yapılmaktadır. Programda teorik, uygulamalı ve işletmede mesleki eğitim uygulamaları</w:t>
      </w:r>
      <w:r w:rsidR="00E63609">
        <w:rPr>
          <w:rFonts w:ascii="Times New Roman" w:hAnsi="Times New Roman" w:cs="Times New Roman"/>
          <w:color w:val="000000" w:themeColor="text1"/>
          <w:sz w:val="24"/>
          <w:szCs w:val="24"/>
        </w:rPr>
        <w:t>nı içeren</w:t>
      </w:r>
      <w:r w:rsidRPr="00A458A9">
        <w:rPr>
          <w:rFonts w:ascii="Times New Roman" w:hAnsi="Times New Roman" w:cs="Times New Roman"/>
          <w:color w:val="000000" w:themeColor="text1"/>
          <w:sz w:val="24"/>
          <w:szCs w:val="24"/>
        </w:rPr>
        <w:t xml:space="preserve"> eğitim sistemi uygulanmaktadır. (Kanıt.B.1.1., Kanıt.B.1.2.</w:t>
      </w:r>
      <w:r w:rsidR="007742AA">
        <w:rPr>
          <w:rFonts w:ascii="Times New Roman" w:hAnsi="Times New Roman" w:cs="Times New Roman"/>
          <w:color w:val="000000" w:themeColor="text1"/>
          <w:sz w:val="24"/>
          <w:szCs w:val="24"/>
        </w:rPr>
        <w:t>)</w:t>
      </w:r>
    </w:p>
    <w:p w14:paraId="78EB9751" w14:textId="77777777"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 öğretim planının:</w:t>
      </w:r>
    </w:p>
    <w:p w14:paraId="0118E89A" w14:textId="4A328142" w:rsidR="00D244CA" w:rsidRPr="00A458A9" w:rsidRDefault="007742AA" w:rsidP="005E274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t>Teorik,</w:t>
      </w:r>
      <w:r w:rsidR="00D244CA" w:rsidRPr="00A458A9">
        <w:rPr>
          <w:rFonts w:ascii="Times New Roman" w:hAnsi="Times New Roman" w:cs="Times New Roman"/>
          <w:color w:val="000000" w:themeColor="text1"/>
          <w:sz w:val="24"/>
          <w:szCs w:val="24"/>
        </w:rPr>
        <w:t xml:space="preserve"> Uygulamalı</w:t>
      </w:r>
      <w:r>
        <w:rPr>
          <w:rFonts w:ascii="Times New Roman" w:hAnsi="Times New Roman" w:cs="Times New Roman"/>
          <w:color w:val="000000" w:themeColor="text1"/>
          <w:sz w:val="24"/>
          <w:szCs w:val="24"/>
        </w:rPr>
        <w:t xml:space="preserve"> ve bir dönem İş yerinde Mesleki eğitim </w:t>
      </w:r>
      <w:r w:rsidR="00D244CA" w:rsidRPr="00A458A9">
        <w:rPr>
          <w:rFonts w:ascii="Times New Roman" w:hAnsi="Times New Roman" w:cs="Times New Roman"/>
          <w:color w:val="000000" w:themeColor="text1"/>
          <w:sz w:val="24"/>
          <w:szCs w:val="24"/>
        </w:rPr>
        <w:t>olarak eğitim vermektedi</w:t>
      </w:r>
      <w:r w:rsidR="000112F3">
        <w:rPr>
          <w:rFonts w:ascii="Times New Roman" w:hAnsi="Times New Roman" w:cs="Times New Roman"/>
          <w:color w:val="000000" w:themeColor="text1"/>
          <w:sz w:val="24"/>
          <w:szCs w:val="24"/>
        </w:rPr>
        <w:t xml:space="preserve">r </w:t>
      </w:r>
      <w:r w:rsidR="00B63D44">
        <w:rPr>
          <w:rFonts w:ascii="Times New Roman" w:hAnsi="Times New Roman" w:cs="Times New Roman"/>
          <w:color w:val="000000" w:themeColor="text1"/>
          <w:sz w:val="24"/>
          <w:szCs w:val="24"/>
        </w:rPr>
        <w:t xml:space="preserve"> (Kanıt.B.1.1., Kanıt.B.1.2.</w:t>
      </w:r>
      <w:r>
        <w:rPr>
          <w:rFonts w:ascii="Times New Roman" w:hAnsi="Times New Roman" w:cs="Times New Roman"/>
          <w:color w:val="000000" w:themeColor="text1"/>
          <w:sz w:val="24"/>
          <w:szCs w:val="24"/>
        </w:rPr>
        <w:t>)</w:t>
      </w:r>
    </w:p>
    <w:p w14:paraId="33A01E42" w14:textId="041C3E6E"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ab/>
        <w:t>Ta</w:t>
      </w:r>
      <w:r w:rsidR="008D5672">
        <w:rPr>
          <w:rFonts w:ascii="Times New Roman" w:hAnsi="Times New Roman" w:cs="Times New Roman"/>
          <w:color w:val="000000" w:themeColor="text1"/>
          <w:sz w:val="24"/>
          <w:szCs w:val="24"/>
        </w:rPr>
        <w:t>sar</w:t>
      </w:r>
      <w:r w:rsidR="00B63D44">
        <w:rPr>
          <w:rFonts w:ascii="Times New Roman" w:hAnsi="Times New Roman" w:cs="Times New Roman"/>
          <w:color w:val="000000" w:themeColor="text1"/>
          <w:sz w:val="24"/>
          <w:szCs w:val="24"/>
        </w:rPr>
        <w:t>lanan mezun profili (Kanıt B 1.3</w:t>
      </w:r>
      <w:r w:rsidRPr="00A458A9">
        <w:rPr>
          <w:rFonts w:ascii="Times New Roman" w:hAnsi="Times New Roman" w:cs="Times New Roman"/>
          <w:color w:val="000000" w:themeColor="text1"/>
          <w:sz w:val="24"/>
          <w:szCs w:val="24"/>
        </w:rPr>
        <w:t>.)</w:t>
      </w:r>
    </w:p>
    <w:p w14:paraId="20B59A4E" w14:textId="77777777"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ab/>
        <w:t>Oluşturma esasları (Kanıt.B.1.1., Kanıt.B.1.2)</w:t>
      </w:r>
    </w:p>
    <w:p w14:paraId="71ED5685" w14:textId="3C9CF54D" w:rsidR="00D244CA" w:rsidRPr="00A458A9"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ab/>
        <w:t>Oluşturulmasında/güncellenm</w:t>
      </w:r>
      <w:r w:rsidR="008D6BFA">
        <w:rPr>
          <w:rFonts w:ascii="Times New Roman" w:hAnsi="Times New Roman" w:cs="Times New Roman"/>
          <w:color w:val="000000" w:themeColor="text1"/>
          <w:sz w:val="24"/>
          <w:szCs w:val="24"/>
        </w:rPr>
        <w:t xml:space="preserve">esinde iç ve dış paydaş katkısı </w:t>
      </w:r>
      <w:r w:rsidRPr="00A458A9">
        <w:rPr>
          <w:rFonts w:ascii="Times New Roman" w:hAnsi="Times New Roman" w:cs="Times New Roman"/>
          <w:color w:val="000000" w:themeColor="text1"/>
          <w:sz w:val="24"/>
          <w:szCs w:val="24"/>
        </w:rPr>
        <w:t>( Kanıt.B.1.4.</w:t>
      </w:r>
      <w:r w:rsidR="008D6BFA">
        <w:rPr>
          <w:rFonts w:ascii="Times New Roman" w:hAnsi="Times New Roman" w:cs="Times New Roman"/>
          <w:color w:val="000000" w:themeColor="text1"/>
          <w:sz w:val="24"/>
          <w:szCs w:val="24"/>
        </w:rPr>
        <w:t>, Kanıt.B.1.5</w:t>
      </w:r>
      <w:r w:rsidR="00A07585">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w:t>
      </w:r>
    </w:p>
    <w:p w14:paraId="391D2D02" w14:textId="7E306D38" w:rsidR="00D244CA" w:rsidRPr="008D5672" w:rsidRDefault="00D244CA" w:rsidP="005E2747">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ab/>
      </w:r>
      <w:r w:rsidRPr="008D5672">
        <w:rPr>
          <w:rFonts w:ascii="Times New Roman" w:hAnsi="Times New Roman" w:cs="Times New Roman"/>
          <w:color w:val="000000" w:themeColor="text1"/>
          <w:sz w:val="24"/>
          <w:szCs w:val="24"/>
        </w:rPr>
        <w:t>Tescilli akreditasyon kuruluşlarınca belirlene</w:t>
      </w:r>
      <w:r w:rsidR="000112F3" w:rsidRPr="008D5672">
        <w:rPr>
          <w:rFonts w:ascii="Times New Roman" w:hAnsi="Times New Roman" w:cs="Times New Roman"/>
          <w:color w:val="000000" w:themeColor="text1"/>
          <w:sz w:val="24"/>
          <w:szCs w:val="24"/>
        </w:rPr>
        <w:t>n ölçütleri ve zorunlu krediler</w:t>
      </w:r>
    </w:p>
    <w:p w14:paraId="2F546B30" w14:textId="1B77CB71" w:rsidR="00D244CA" w:rsidRPr="00A458A9" w:rsidRDefault="00BD6E9B" w:rsidP="005E2747">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açıklanmalıdır.( Kanıt.B.1</w:t>
      </w:r>
      <w:r w:rsidR="00D244CA" w:rsidRPr="008D5672">
        <w:rPr>
          <w:rFonts w:ascii="Times New Roman" w:hAnsi="Times New Roman" w:cs="Times New Roman"/>
          <w:color w:val="000000" w:themeColor="text1"/>
          <w:sz w:val="24"/>
          <w:szCs w:val="24"/>
        </w:rPr>
        <w:t>.2)</w:t>
      </w:r>
    </w:p>
    <w:p w14:paraId="54A0D286" w14:textId="77777777" w:rsidR="00D244CA" w:rsidRPr="00A458A9" w:rsidRDefault="00A1445F" w:rsidP="00D244CA">
      <w:pPr>
        <w:spacing w:before="120" w:after="120" w:line="240" w:lineRule="auto"/>
        <w:jc w:val="both"/>
        <w:rPr>
          <w:rFonts w:ascii="Times New Roman" w:hAnsi="Times New Roman" w:cs="Times New Roman"/>
          <w:color w:val="000000" w:themeColor="text1"/>
          <w:sz w:val="24"/>
          <w:szCs w:val="24"/>
        </w:rPr>
      </w:pPr>
      <w:hyperlink r:id="rId110" w:history="1">
        <w:r w:rsidR="00D244CA" w:rsidRPr="000112F3">
          <w:rPr>
            <w:rStyle w:val="Kpr"/>
            <w:rFonts w:ascii="Times New Roman" w:hAnsi="Times New Roman" w:cs="Times New Roman"/>
            <w:color w:val="auto"/>
            <w:sz w:val="24"/>
            <w:szCs w:val="24"/>
          </w:rPr>
          <w:t>Kanıt.B.1.1</w:t>
        </w:r>
        <w:r w:rsidR="00D244CA" w:rsidRPr="00A458A9">
          <w:rPr>
            <w:rStyle w:val="Kpr"/>
            <w:rFonts w:ascii="Times New Roman" w:hAnsi="Times New Roman" w:cs="Times New Roman"/>
            <w:sz w:val="24"/>
            <w:szCs w:val="24"/>
          </w:rPr>
          <w:t xml:space="preserve"> https://meyok.isparta.edu.tr/assets/uploads/sites/446/files/usul-17112021.pdf</w:t>
        </w:r>
      </w:hyperlink>
    </w:p>
    <w:p w14:paraId="38C0931F" w14:textId="3B3F16B0" w:rsidR="00BD6E9B" w:rsidRDefault="00D244CA" w:rsidP="00D244CA">
      <w:pPr>
        <w:spacing w:before="120" w:after="120" w:line="240" w:lineRule="auto"/>
        <w:jc w:val="both"/>
      </w:pPr>
      <w:r w:rsidRPr="00A458A9">
        <w:rPr>
          <w:rFonts w:ascii="Times New Roman" w:hAnsi="Times New Roman" w:cs="Times New Roman"/>
          <w:color w:val="000000" w:themeColor="text1"/>
          <w:sz w:val="24"/>
          <w:szCs w:val="24"/>
        </w:rPr>
        <w:t>Kanıt.B.1.2.</w:t>
      </w:r>
      <w:hyperlink r:id="rId111" w:history="1">
        <w:r w:rsidR="00BD6E9B" w:rsidRPr="00A4294A">
          <w:rPr>
            <w:rStyle w:val="Kpr"/>
          </w:rPr>
          <w:t>https://akts.isparta.edu.tr/Public/EctsShowProgramDetails.aspx?BolumNo=4401&amp;BirimNo=44</w:t>
        </w:r>
      </w:hyperlink>
    </w:p>
    <w:p w14:paraId="2FFFD370" w14:textId="7521D380" w:rsidR="007742AA" w:rsidRPr="008D5672" w:rsidRDefault="00D244CA" w:rsidP="00D244CA">
      <w:pPr>
        <w:spacing w:before="120" w:after="120" w:line="240" w:lineRule="auto"/>
        <w:jc w:val="both"/>
      </w:pPr>
      <w:r w:rsidRPr="00A458A9">
        <w:rPr>
          <w:rFonts w:ascii="Times New Roman" w:hAnsi="Times New Roman" w:cs="Times New Roman"/>
          <w:color w:val="000000" w:themeColor="text1"/>
          <w:sz w:val="24"/>
          <w:szCs w:val="24"/>
        </w:rPr>
        <w:t>Kanıt.B.1.3.</w:t>
      </w:r>
      <w:r w:rsidRPr="00A458A9">
        <w:t xml:space="preserve"> </w:t>
      </w:r>
      <w:hyperlink r:id="rId112" w:history="1">
        <w:r w:rsidR="008D6BFA" w:rsidRPr="008C0E99">
          <w:rPr>
            <w:rStyle w:val="Kpr"/>
            <w:rFonts w:ascii="Times New Roman" w:hAnsi="Times New Roman" w:cs="Times New Roman"/>
            <w:sz w:val="24"/>
            <w:szCs w:val="24"/>
          </w:rPr>
          <w:t>https://mezun.isparta.edu.tr/account/login</w:t>
        </w:r>
      </w:hyperlink>
    </w:p>
    <w:p w14:paraId="01AE4929" w14:textId="09F6103D" w:rsidR="00BD6E9B" w:rsidRDefault="00D244CA" w:rsidP="008D6BFA">
      <w:pPr>
        <w:spacing w:before="120" w:after="120" w:line="240" w:lineRule="auto"/>
        <w:jc w:val="both"/>
      </w:pPr>
      <w:r w:rsidRPr="00A458A9">
        <w:rPr>
          <w:rFonts w:ascii="Times New Roman" w:hAnsi="Times New Roman" w:cs="Times New Roman"/>
          <w:color w:val="000000" w:themeColor="text1"/>
          <w:sz w:val="24"/>
          <w:szCs w:val="24"/>
        </w:rPr>
        <w:t>Kanıt.B.1.4.</w:t>
      </w:r>
      <w:r w:rsidRPr="00A458A9">
        <w:t xml:space="preserve"> </w:t>
      </w:r>
      <w:hyperlink r:id="rId113" w:history="1">
        <w:r w:rsidR="00BD6E9B" w:rsidRPr="00A4294A">
          <w:rPr>
            <w:rStyle w:val="Kpr"/>
          </w:rPr>
          <w:t>https://gelendostmyo.isparta.edu.tr/tr/kalite</w:t>
        </w:r>
      </w:hyperlink>
    </w:p>
    <w:p w14:paraId="54E028C9" w14:textId="63C45938" w:rsidR="008D6BFA" w:rsidRDefault="007742AA" w:rsidP="008D6BFA">
      <w:pPr>
        <w:spacing w:before="120" w:after="120" w:line="240" w:lineRule="auto"/>
        <w:jc w:val="both"/>
      </w:pPr>
      <w:r>
        <w:rPr>
          <w:rFonts w:ascii="Times New Roman" w:hAnsi="Times New Roman" w:cs="Times New Roman"/>
          <w:color w:val="000000" w:themeColor="text1"/>
          <w:sz w:val="24"/>
          <w:szCs w:val="24"/>
        </w:rPr>
        <w:t>Kanıt.B.1.5</w:t>
      </w:r>
      <w:r w:rsidRPr="00A458A9">
        <w:rPr>
          <w:rFonts w:ascii="Times New Roman" w:hAnsi="Times New Roman" w:cs="Times New Roman"/>
          <w:color w:val="000000" w:themeColor="text1"/>
          <w:sz w:val="24"/>
          <w:szCs w:val="24"/>
        </w:rPr>
        <w:t>.</w:t>
      </w:r>
      <w:hyperlink r:id="rId114" w:history="1">
        <w:r w:rsidR="00BD6E9B" w:rsidRPr="00A4294A">
          <w:rPr>
            <w:rStyle w:val="Kpr"/>
          </w:rPr>
          <w:t>https://gelendostmyo.isparta.edu.tr/tr/raporlar/2024-akran-ve-oz-degerlendirme-raporlari-17029s.html</w:t>
        </w:r>
      </w:hyperlink>
    </w:p>
    <w:p w14:paraId="7E9FAFF4" w14:textId="77777777" w:rsidR="00BD6E9B" w:rsidRPr="00BD6E9B" w:rsidRDefault="00BD6E9B" w:rsidP="008D6BFA">
      <w:pPr>
        <w:spacing w:before="120" w:after="120" w:line="240" w:lineRule="auto"/>
        <w:jc w:val="both"/>
      </w:pPr>
    </w:p>
    <w:p w14:paraId="7F022364" w14:textId="77777777" w:rsidR="00D244CA" w:rsidRPr="00A458A9" w:rsidRDefault="00D244CA" w:rsidP="00D244CA">
      <w:pPr>
        <w:pStyle w:val="Balk3"/>
      </w:pPr>
      <w:bookmarkStart w:id="31" w:name="_Toc95868100"/>
      <w:r w:rsidRPr="00A458A9">
        <w:t>B.1.1. Programların Tasarımı ve Onayı</w:t>
      </w:r>
      <w:bookmarkEnd w:id="31"/>
    </w:p>
    <w:p w14:paraId="4E330EA8" w14:textId="7B8824F9" w:rsidR="00BC64D9" w:rsidRPr="00BC64D9" w:rsidRDefault="00D244CA" w:rsidP="00BC64D9">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Kurumumuzun misyonu ve vizyonu doğrultusunda hazırlanan programların; amaçları ve öğrenme çıktıları </w:t>
      </w:r>
      <w:r w:rsidR="00292FFA">
        <w:rPr>
          <w:rFonts w:ascii="Times New Roman" w:hAnsi="Times New Roman" w:cs="Times New Roman"/>
          <w:color w:val="000000" w:themeColor="text1"/>
          <w:sz w:val="24"/>
          <w:szCs w:val="24"/>
        </w:rPr>
        <w:t>güncellenmiş</w:t>
      </w:r>
      <w:r w:rsidRPr="00A458A9">
        <w:rPr>
          <w:rFonts w:ascii="Times New Roman" w:hAnsi="Times New Roman" w:cs="Times New Roman"/>
          <w:color w:val="000000" w:themeColor="text1"/>
          <w:sz w:val="24"/>
          <w:szCs w:val="24"/>
        </w:rPr>
        <w:t>, yeterlilikleri belirtilmiş, TYYÇ ile uyumlu olup olmadığına dikkat edilmiş, kamuoyuna ilan edilmiştir</w:t>
      </w:r>
      <w:r w:rsidR="00BC64D9">
        <w:rPr>
          <w:rFonts w:ascii="Times New Roman" w:hAnsi="Times New Roman" w:cs="Times New Roman"/>
          <w:color w:val="000000" w:themeColor="text1"/>
          <w:sz w:val="24"/>
          <w:szCs w:val="24"/>
        </w:rPr>
        <w:t xml:space="preserve"> (Kanıt </w:t>
      </w:r>
      <w:r w:rsidR="00711FAC">
        <w:rPr>
          <w:rFonts w:ascii="Times New Roman" w:hAnsi="Times New Roman" w:cs="Times New Roman"/>
          <w:color w:val="000000" w:themeColor="text1"/>
          <w:sz w:val="24"/>
          <w:szCs w:val="24"/>
        </w:rPr>
        <w:t>B.</w:t>
      </w:r>
      <w:r w:rsidR="00BC64D9">
        <w:rPr>
          <w:rFonts w:ascii="Times New Roman" w:hAnsi="Times New Roman" w:cs="Times New Roman"/>
          <w:color w:val="000000" w:themeColor="text1"/>
          <w:sz w:val="24"/>
          <w:szCs w:val="24"/>
        </w:rPr>
        <w:t>1.1.1</w:t>
      </w:r>
      <w:r w:rsidRPr="00A458A9">
        <w:rPr>
          <w:rFonts w:ascii="Times New Roman" w:hAnsi="Times New Roman" w:cs="Times New Roman"/>
          <w:color w:val="000000" w:themeColor="text1"/>
          <w:sz w:val="24"/>
          <w:szCs w:val="24"/>
        </w:rPr>
        <w:t>.</w:t>
      </w:r>
      <w:r w:rsidR="00BC64D9">
        <w:rPr>
          <w:rFonts w:ascii="Times New Roman" w:hAnsi="Times New Roman" w:cs="Times New Roman"/>
          <w:color w:val="000000" w:themeColor="text1"/>
          <w:sz w:val="24"/>
          <w:szCs w:val="24"/>
        </w:rPr>
        <w:t xml:space="preserve">). </w:t>
      </w:r>
      <w:r w:rsidRPr="00A458A9">
        <w:rPr>
          <w:rFonts w:ascii="Times New Roman" w:hAnsi="Times New Roman" w:cs="Times New Roman"/>
          <w:color w:val="000000" w:themeColor="text1"/>
          <w:sz w:val="24"/>
          <w:szCs w:val="24"/>
        </w:rPr>
        <w:t xml:space="preserve"> Program öğrenme ç</w:t>
      </w:r>
      <w:r w:rsidR="00BC64D9">
        <w:rPr>
          <w:rFonts w:ascii="Times New Roman" w:hAnsi="Times New Roman" w:cs="Times New Roman"/>
          <w:color w:val="000000" w:themeColor="text1"/>
          <w:sz w:val="24"/>
          <w:szCs w:val="24"/>
        </w:rPr>
        <w:t>ıktıları Çizelge 5’devrilmiştir.</w:t>
      </w:r>
    </w:p>
    <w:p w14:paraId="39EBAEA4" w14:textId="77777777" w:rsidR="00D244CA" w:rsidRPr="00A458A9" w:rsidRDefault="00D244CA" w:rsidP="00D244CA">
      <w:pPr>
        <w:spacing w:before="120" w:after="120" w:line="240" w:lineRule="auto"/>
        <w:jc w:val="cente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lastRenderedPageBreak/>
        <w:t>Çizelge 5. Program Öğrenme Çıktıları</w:t>
      </w:r>
    </w:p>
    <w:tbl>
      <w:tblPr>
        <w:tblStyle w:val="TabloKlavuzu"/>
        <w:tblW w:w="0" w:type="auto"/>
        <w:tblLook w:val="04A0" w:firstRow="1" w:lastRow="0" w:firstColumn="1" w:lastColumn="0" w:noHBand="0" w:noVBand="1"/>
      </w:tblPr>
      <w:tblGrid>
        <w:gridCol w:w="1696"/>
        <w:gridCol w:w="7648"/>
      </w:tblGrid>
      <w:tr w:rsidR="00D244CA" w:rsidRPr="00A458A9" w14:paraId="1C21B935" w14:textId="77777777" w:rsidTr="00695170">
        <w:tc>
          <w:tcPr>
            <w:tcW w:w="1696" w:type="dxa"/>
          </w:tcPr>
          <w:p w14:paraId="21979003"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PÇ NO</w:t>
            </w:r>
          </w:p>
        </w:tc>
        <w:tc>
          <w:tcPr>
            <w:tcW w:w="7648" w:type="dxa"/>
          </w:tcPr>
          <w:p w14:paraId="4E7C930A"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PÇ</w:t>
            </w:r>
          </w:p>
        </w:tc>
      </w:tr>
      <w:tr w:rsidR="00D244CA" w:rsidRPr="00A458A9" w14:paraId="5105224B" w14:textId="77777777" w:rsidTr="00695170">
        <w:tc>
          <w:tcPr>
            <w:tcW w:w="1696" w:type="dxa"/>
          </w:tcPr>
          <w:p w14:paraId="54CAE02C"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1</w:t>
            </w:r>
          </w:p>
        </w:tc>
        <w:tc>
          <w:tcPr>
            <w:tcW w:w="7648" w:type="dxa"/>
          </w:tcPr>
          <w:p w14:paraId="0606E17D" w14:textId="52D58A1B" w:rsidR="00D244CA" w:rsidRPr="00A458A9" w:rsidRDefault="00BC64D9" w:rsidP="00695170">
            <w:pPr>
              <w:jc w:val="both"/>
              <w:rPr>
                <w:rFonts w:ascii="Times New Roman" w:hAnsi="Times New Roman" w:cs="Times New Roman"/>
                <w:color w:val="000000" w:themeColor="text1"/>
                <w:sz w:val="24"/>
                <w:szCs w:val="24"/>
              </w:rPr>
            </w:pPr>
            <w:r w:rsidRPr="00F341D5">
              <w:rPr>
                <w:rFonts w:ascii="Times New Roman" w:hAnsi="Times New Roman" w:cs="Times New Roman"/>
                <w:sz w:val="24"/>
                <w:szCs w:val="24"/>
              </w:rPr>
              <w:t>Mesleki eğitim konusunda bilgi ve beceri sahibi olmak ve kendi alanındaki temel kavramları öğrenmek</w:t>
            </w:r>
          </w:p>
        </w:tc>
      </w:tr>
      <w:tr w:rsidR="00D244CA" w:rsidRPr="00A458A9" w14:paraId="1F815515" w14:textId="77777777" w:rsidTr="00695170">
        <w:tc>
          <w:tcPr>
            <w:tcW w:w="1696" w:type="dxa"/>
          </w:tcPr>
          <w:p w14:paraId="4D0185B1"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2</w:t>
            </w:r>
          </w:p>
        </w:tc>
        <w:tc>
          <w:tcPr>
            <w:tcW w:w="7648" w:type="dxa"/>
          </w:tcPr>
          <w:p w14:paraId="4E72A719" w14:textId="497276F9" w:rsidR="00D244CA" w:rsidRPr="00A458A9" w:rsidRDefault="00BC64D9" w:rsidP="00695170">
            <w:pPr>
              <w:jc w:val="both"/>
              <w:rPr>
                <w:rFonts w:ascii="Times New Roman" w:hAnsi="Times New Roman" w:cs="Times New Roman"/>
                <w:color w:val="000000" w:themeColor="text1"/>
                <w:sz w:val="24"/>
                <w:szCs w:val="24"/>
              </w:rPr>
            </w:pPr>
            <w:r w:rsidRPr="00F341D5">
              <w:rPr>
                <w:rFonts w:ascii="Times New Roman" w:eastAsia="Times New Roman" w:hAnsi="Times New Roman" w:cs="Times New Roman"/>
                <w:sz w:val="24"/>
                <w:szCs w:val="24"/>
                <w:lang w:eastAsia="tr-TR"/>
              </w:rPr>
              <w:t>Gıda üretim süreçlerinde kullanılan geleneksel ve modern teknikleri bilmek</w:t>
            </w:r>
          </w:p>
        </w:tc>
      </w:tr>
      <w:tr w:rsidR="00D244CA" w:rsidRPr="00A458A9" w14:paraId="6F8BADA4" w14:textId="77777777" w:rsidTr="00695170">
        <w:tc>
          <w:tcPr>
            <w:tcW w:w="1696" w:type="dxa"/>
          </w:tcPr>
          <w:p w14:paraId="3FA9C8CA"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3</w:t>
            </w:r>
          </w:p>
        </w:tc>
        <w:tc>
          <w:tcPr>
            <w:tcW w:w="7648" w:type="dxa"/>
          </w:tcPr>
          <w:p w14:paraId="6F88D621" w14:textId="2DBCF44D" w:rsidR="00D244CA" w:rsidRPr="00A458A9" w:rsidRDefault="00BC64D9" w:rsidP="00695170">
            <w:pPr>
              <w:jc w:val="both"/>
              <w:rPr>
                <w:rFonts w:ascii="Times New Roman" w:hAnsi="Times New Roman" w:cs="Times New Roman"/>
                <w:color w:val="000000" w:themeColor="text1"/>
                <w:sz w:val="24"/>
                <w:szCs w:val="24"/>
              </w:rPr>
            </w:pPr>
            <w:r w:rsidRPr="00A434F8">
              <w:rPr>
                <w:rFonts w:ascii="Times New Roman" w:hAnsi="Times New Roman" w:cs="Times New Roman"/>
                <w:sz w:val="24"/>
                <w:szCs w:val="24"/>
              </w:rPr>
              <w:t>Yapılan analizlerde veri toplama, değerlendirme ve raporlama süreçlerini yönetmeyi bilmek</w:t>
            </w:r>
          </w:p>
        </w:tc>
      </w:tr>
      <w:tr w:rsidR="00D244CA" w:rsidRPr="00A458A9" w14:paraId="2817976D" w14:textId="77777777" w:rsidTr="00695170">
        <w:tc>
          <w:tcPr>
            <w:tcW w:w="1696" w:type="dxa"/>
          </w:tcPr>
          <w:p w14:paraId="5C915DF1"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4</w:t>
            </w:r>
          </w:p>
        </w:tc>
        <w:tc>
          <w:tcPr>
            <w:tcW w:w="7648" w:type="dxa"/>
          </w:tcPr>
          <w:p w14:paraId="4FCDE002" w14:textId="48A613DC" w:rsidR="00D244CA" w:rsidRPr="00BC64D9" w:rsidRDefault="00BC64D9" w:rsidP="00BC64D9">
            <w:pPr>
              <w:spacing w:line="360" w:lineRule="auto"/>
              <w:jc w:val="both"/>
              <w:rPr>
                <w:rFonts w:ascii="Times New Roman" w:hAnsi="Times New Roman" w:cs="Times New Roman"/>
                <w:sz w:val="24"/>
                <w:szCs w:val="24"/>
              </w:rPr>
            </w:pPr>
            <w:r w:rsidRPr="00A434F8">
              <w:rPr>
                <w:rFonts w:ascii="Times New Roman" w:hAnsi="Times New Roman" w:cs="Times New Roman"/>
                <w:sz w:val="24"/>
                <w:szCs w:val="24"/>
              </w:rPr>
              <w:t>Gıda üretim süreçlerinde ve laboratuvarlarda gelişen teknolojiye bağlı analiz tekniklerini uygulayabilme, cihazları kullanabilme yeteneğine sahip olmak.</w:t>
            </w:r>
          </w:p>
        </w:tc>
      </w:tr>
      <w:tr w:rsidR="00D244CA" w:rsidRPr="00A458A9" w14:paraId="1B59A20F" w14:textId="77777777" w:rsidTr="00695170">
        <w:tc>
          <w:tcPr>
            <w:tcW w:w="1696" w:type="dxa"/>
          </w:tcPr>
          <w:p w14:paraId="2C18FD40"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5</w:t>
            </w:r>
          </w:p>
        </w:tc>
        <w:tc>
          <w:tcPr>
            <w:tcW w:w="7648" w:type="dxa"/>
          </w:tcPr>
          <w:p w14:paraId="55B8531F" w14:textId="678DF2E7" w:rsidR="00D244CA" w:rsidRPr="00A458A9" w:rsidRDefault="00BC64D9" w:rsidP="00695170">
            <w:pPr>
              <w:jc w:val="both"/>
              <w:rPr>
                <w:rFonts w:ascii="Times New Roman" w:hAnsi="Times New Roman" w:cs="Times New Roman"/>
                <w:color w:val="000000" w:themeColor="text1"/>
                <w:sz w:val="24"/>
                <w:szCs w:val="24"/>
              </w:rPr>
            </w:pPr>
            <w:r w:rsidRPr="00A434F8">
              <w:rPr>
                <w:rFonts w:ascii="Times New Roman" w:hAnsi="Times New Roman" w:cs="Times New Roman"/>
                <w:sz w:val="24"/>
                <w:szCs w:val="24"/>
              </w:rPr>
              <w:t>Gıda ürünleri alanında gerekli bilgilerin elde edilmesinde ve kullanılmasında başarılı bireyler yetiştirmek</w:t>
            </w:r>
          </w:p>
        </w:tc>
      </w:tr>
      <w:tr w:rsidR="00D244CA" w:rsidRPr="00A458A9" w14:paraId="5606DF28" w14:textId="77777777" w:rsidTr="00695170">
        <w:tc>
          <w:tcPr>
            <w:tcW w:w="1696" w:type="dxa"/>
          </w:tcPr>
          <w:p w14:paraId="58AACC19"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6</w:t>
            </w:r>
          </w:p>
        </w:tc>
        <w:tc>
          <w:tcPr>
            <w:tcW w:w="7648" w:type="dxa"/>
          </w:tcPr>
          <w:p w14:paraId="2B64D332" w14:textId="6A8EB263" w:rsidR="00D244CA" w:rsidRPr="00BC64D9" w:rsidRDefault="00BC64D9" w:rsidP="00BC64D9">
            <w:pPr>
              <w:spacing w:line="360" w:lineRule="auto"/>
              <w:contextualSpacing/>
              <w:jc w:val="both"/>
              <w:rPr>
                <w:rFonts w:ascii="Times New Roman" w:hAnsi="Times New Roman" w:cs="Times New Roman"/>
                <w:sz w:val="24"/>
                <w:szCs w:val="24"/>
              </w:rPr>
            </w:pPr>
            <w:r w:rsidRPr="00A434F8">
              <w:rPr>
                <w:rFonts w:ascii="Times New Roman" w:hAnsi="Times New Roman" w:cs="Times New Roman"/>
                <w:sz w:val="24"/>
                <w:szCs w:val="24"/>
              </w:rPr>
              <w:t>Gıda üretiminde tüketici sağlığını koruyan ve etik kurallara uygun hareket etme ilkelerini benimseyen, gıda mevzuatına ve yasal düzenlemelere hakim, taklit ve tağşiş (hileli gıda üretimi) ile mücadele konusunda bilinçli olmak</w:t>
            </w:r>
          </w:p>
        </w:tc>
      </w:tr>
      <w:tr w:rsidR="00D244CA" w:rsidRPr="00A458A9" w14:paraId="3BAAD872" w14:textId="77777777" w:rsidTr="00695170">
        <w:tc>
          <w:tcPr>
            <w:tcW w:w="1696" w:type="dxa"/>
          </w:tcPr>
          <w:p w14:paraId="60ABF1FF"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7</w:t>
            </w:r>
          </w:p>
        </w:tc>
        <w:tc>
          <w:tcPr>
            <w:tcW w:w="7648" w:type="dxa"/>
          </w:tcPr>
          <w:p w14:paraId="3F6FB621" w14:textId="018C7394" w:rsidR="00D244CA" w:rsidRPr="00BC64D9" w:rsidRDefault="00BC64D9" w:rsidP="00BC64D9">
            <w:pPr>
              <w:spacing w:line="360" w:lineRule="auto"/>
              <w:jc w:val="both"/>
              <w:rPr>
                <w:rFonts w:ascii="Times New Roman" w:hAnsi="Times New Roman" w:cs="Times New Roman"/>
                <w:sz w:val="24"/>
                <w:szCs w:val="24"/>
              </w:rPr>
            </w:pPr>
            <w:r w:rsidRPr="00A434F8">
              <w:rPr>
                <w:rFonts w:ascii="Times New Roman" w:hAnsi="Times New Roman" w:cs="Times New Roman"/>
                <w:sz w:val="24"/>
                <w:szCs w:val="24"/>
              </w:rPr>
              <w:t>Sorumluluğu altında çalışanların performanslarını objektif olarak değerlendirmek ve denetlemek</w:t>
            </w:r>
          </w:p>
        </w:tc>
      </w:tr>
      <w:tr w:rsidR="00D244CA" w:rsidRPr="00A458A9" w14:paraId="33C4BDB3" w14:textId="77777777" w:rsidTr="00695170">
        <w:tc>
          <w:tcPr>
            <w:tcW w:w="1696" w:type="dxa"/>
          </w:tcPr>
          <w:p w14:paraId="243E59B1"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8</w:t>
            </w:r>
          </w:p>
        </w:tc>
        <w:tc>
          <w:tcPr>
            <w:tcW w:w="7648" w:type="dxa"/>
          </w:tcPr>
          <w:p w14:paraId="0703B1B2" w14:textId="63AAED7D" w:rsidR="00D244CA" w:rsidRPr="00A458A9" w:rsidRDefault="00BC64D9" w:rsidP="00695170">
            <w:pPr>
              <w:jc w:val="both"/>
              <w:rPr>
                <w:rFonts w:ascii="Times New Roman" w:hAnsi="Times New Roman" w:cs="Times New Roman"/>
                <w:color w:val="000000" w:themeColor="text1"/>
                <w:sz w:val="24"/>
                <w:szCs w:val="24"/>
              </w:rPr>
            </w:pPr>
            <w:r w:rsidRPr="00A434F8">
              <w:rPr>
                <w:rFonts w:ascii="Times New Roman" w:eastAsia="Times New Roman" w:hAnsi="Times New Roman" w:cs="Times New Roman"/>
                <w:sz w:val="24"/>
                <w:szCs w:val="24"/>
                <w:lang w:eastAsia="tr-TR"/>
              </w:rPr>
              <w:t>Etkili sözlü ve yazılı iletişim becerilerine sahip, kendini ifade etme yetkinliğini geliştiren takım çalışmasına yatkın bireyleri sektöre kazandırmak</w:t>
            </w:r>
          </w:p>
        </w:tc>
      </w:tr>
      <w:tr w:rsidR="00D244CA" w:rsidRPr="00A458A9" w14:paraId="3DD5FA1D" w14:textId="77777777" w:rsidTr="00695170">
        <w:tc>
          <w:tcPr>
            <w:tcW w:w="1696" w:type="dxa"/>
          </w:tcPr>
          <w:p w14:paraId="1DAE532C"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9</w:t>
            </w:r>
          </w:p>
        </w:tc>
        <w:tc>
          <w:tcPr>
            <w:tcW w:w="7648" w:type="dxa"/>
          </w:tcPr>
          <w:p w14:paraId="43B97BFA" w14:textId="17EB6AF9" w:rsidR="00D244CA" w:rsidRPr="00BC64D9" w:rsidRDefault="00BC64D9" w:rsidP="00BC64D9">
            <w:pPr>
              <w:spacing w:line="360" w:lineRule="auto"/>
              <w:contextualSpacing/>
              <w:jc w:val="both"/>
              <w:rPr>
                <w:rFonts w:ascii="Times New Roman" w:hAnsi="Times New Roman" w:cs="Times New Roman"/>
                <w:sz w:val="24"/>
                <w:szCs w:val="24"/>
              </w:rPr>
            </w:pPr>
            <w:r w:rsidRPr="00A434F8">
              <w:rPr>
                <w:rFonts w:ascii="Times New Roman" w:hAnsi="Times New Roman" w:cs="Times New Roman"/>
                <w:sz w:val="24"/>
                <w:szCs w:val="24"/>
              </w:rPr>
              <w:t>Atık yönetimi, su ve enerji tasarrufu, karbon ayak izi azaltma konularında farkındalık kazandırmak ve gıda üretim süreçlerinde çe</w:t>
            </w:r>
            <w:r>
              <w:rPr>
                <w:rFonts w:ascii="Times New Roman" w:hAnsi="Times New Roman" w:cs="Times New Roman"/>
                <w:sz w:val="24"/>
                <w:szCs w:val="24"/>
              </w:rPr>
              <w:t>vre dostu uygulamaları öğretmek</w:t>
            </w:r>
          </w:p>
        </w:tc>
      </w:tr>
      <w:tr w:rsidR="00D244CA" w:rsidRPr="00A458A9" w14:paraId="6B5312E5" w14:textId="77777777" w:rsidTr="00695170">
        <w:tc>
          <w:tcPr>
            <w:tcW w:w="1696" w:type="dxa"/>
          </w:tcPr>
          <w:p w14:paraId="54E911A3"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10</w:t>
            </w:r>
          </w:p>
        </w:tc>
        <w:tc>
          <w:tcPr>
            <w:tcW w:w="7648" w:type="dxa"/>
          </w:tcPr>
          <w:p w14:paraId="0C5671A9" w14:textId="66072319" w:rsidR="00D244CA" w:rsidRPr="00BC64D9" w:rsidRDefault="00BC64D9" w:rsidP="00BC64D9">
            <w:pPr>
              <w:spacing w:line="360" w:lineRule="auto"/>
              <w:contextualSpacing/>
              <w:jc w:val="both"/>
              <w:rPr>
                <w:rFonts w:ascii="Times New Roman" w:hAnsi="Times New Roman" w:cs="Times New Roman"/>
                <w:sz w:val="24"/>
                <w:szCs w:val="24"/>
              </w:rPr>
            </w:pPr>
            <w:r w:rsidRPr="00A434F8">
              <w:rPr>
                <w:rFonts w:ascii="Times New Roman" w:hAnsi="Times New Roman" w:cs="Times New Roman"/>
                <w:sz w:val="24"/>
                <w:szCs w:val="24"/>
              </w:rPr>
              <w:t xml:space="preserve">Gıda üretim tesislerinde iş sağlığı ve güvenliği hakkında bilgi sahibi olmak </w:t>
            </w:r>
          </w:p>
        </w:tc>
      </w:tr>
      <w:tr w:rsidR="00D244CA" w:rsidRPr="00A458A9" w14:paraId="0042A445" w14:textId="77777777" w:rsidTr="00695170">
        <w:tc>
          <w:tcPr>
            <w:tcW w:w="1696" w:type="dxa"/>
          </w:tcPr>
          <w:p w14:paraId="6D08C55D"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11</w:t>
            </w:r>
          </w:p>
        </w:tc>
        <w:tc>
          <w:tcPr>
            <w:tcW w:w="7648" w:type="dxa"/>
          </w:tcPr>
          <w:p w14:paraId="04886977" w14:textId="1E508845" w:rsidR="00D244CA" w:rsidRPr="00A458A9" w:rsidRDefault="00BC64D9" w:rsidP="00695170">
            <w:pPr>
              <w:jc w:val="both"/>
              <w:rPr>
                <w:rFonts w:ascii="Times New Roman" w:hAnsi="Times New Roman" w:cs="Times New Roman"/>
                <w:color w:val="000000" w:themeColor="text1"/>
                <w:sz w:val="24"/>
                <w:szCs w:val="24"/>
              </w:rPr>
            </w:pPr>
            <w:r w:rsidRPr="00A434F8">
              <w:rPr>
                <w:rFonts w:ascii="Times New Roman" w:hAnsi="Times New Roman" w:cs="Times New Roman"/>
                <w:sz w:val="24"/>
                <w:szCs w:val="24"/>
              </w:rPr>
              <w:t>Mesleki terminoloji ile ilgili temel düzeyde yabancı dil eğitimine sahip, uluslararası kaynakları takip edebilme ve sektörle ilgili yabancı literatürü anlayabilme yeteneğine sahip bireyleri iş dünyasına kazandırmak.</w:t>
            </w:r>
          </w:p>
        </w:tc>
      </w:tr>
      <w:tr w:rsidR="00D244CA" w:rsidRPr="00A458A9" w14:paraId="77CF9CF3" w14:textId="77777777" w:rsidTr="00695170">
        <w:tc>
          <w:tcPr>
            <w:tcW w:w="1696" w:type="dxa"/>
          </w:tcPr>
          <w:p w14:paraId="17A49AB9" w14:textId="77777777" w:rsidR="00D244CA" w:rsidRPr="00A458A9" w:rsidRDefault="00D244CA" w:rsidP="00695170">
            <w:pPr>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12</w:t>
            </w:r>
          </w:p>
        </w:tc>
        <w:tc>
          <w:tcPr>
            <w:tcW w:w="7648" w:type="dxa"/>
          </w:tcPr>
          <w:p w14:paraId="20D072C4" w14:textId="36E59653" w:rsidR="00D244CA" w:rsidRPr="00BC64D9" w:rsidRDefault="00BC64D9" w:rsidP="00BC64D9">
            <w:pPr>
              <w:spacing w:line="360" w:lineRule="auto"/>
              <w:jc w:val="both"/>
              <w:rPr>
                <w:rFonts w:ascii="Times New Roman" w:hAnsi="Times New Roman" w:cs="Times New Roman"/>
                <w:sz w:val="24"/>
                <w:szCs w:val="24"/>
              </w:rPr>
            </w:pPr>
            <w:r w:rsidRPr="00A434F8">
              <w:rPr>
                <w:rFonts w:ascii="Times New Roman" w:hAnsi="Times New Roman" w:cs="Times New Roman"/>
                <w:sz w:val="24"/>
                <w:szCs w:val="24"/>
              </w:rPr>
              <w:t>Temel bilgisayar kullanımı bilgisi ile birlikte, mesleğinin gerektirdiği yazıl</w:t>
            </w:r>
            <w:r>
              <w:rPr>
                <w:rFonts w:ascii="Times New Roman" w:hAnsi="Times New Roman" w:cs="Times New Roman"/>
                <w:sz w:val="24"/>
                <w:szCs w:val="24"/>
              </w:rPr>
              <w:t>ım ve donanımları kullanabilmek</w:t>
            </w:r>
          </w:p>
        </w:tc>
      </w:tr>
      <w:tr w:rsidR="00BC64D9" w:rsidRPr="00A458A9" w14:paraId="188BAE33" w14:textId="77777777" w:rsidTr="00695170">
        <w:tc>
          <w:tcPr>
            <w:tcW w:w="1696" w:type="dxa"/>
          </w:tcPr>
          <w:p w14:paraId="6B702263" w14:textId="755B2458" w:rsidR="00BC64D9" w:rsidRPr="00A458A9" w:rsidRDefault="00BC64D9" w:rsidP="0069517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7648" w:type="dxa"/>
          </w:tcPr>
          <w:p w14:paraId="47E4332A" w14:textId="12C8A05D" w:rsidR="00BC64D9" w:rsidRPr="00BC64D9" w:rsidRDefault="00131DD2" w:rsidP="00BC64D9">
            <w:pPr>
              <w:spacing w:line="360" w:lineRule="auto"/>
              <w:contextualSpacing/>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Atatürk İlke ve İ</w:t>
            </w:r>
            <w:r w:rsidR="00BC64D9" w:rsidRPr="00A434F8">
              <w:rPr>
                <w:rFonts w:ascii="Times New Roman" w:eastAsia="Times New Roman" w:hAnsi="Times New Roman" w:cs="Times New Roman"/>
                <w:sz w:val="24"/>
                <w:szCs w:val="24"/>
                <w:lang w:eastAsia="tr-TR"/>
              </w:rPr>
              <w:t>nkılapları ile Cumhuriyet değerlerini benimseyen ve bilimsel düşünce konularında bilinç sahibi bireyleri iş dünyasına kazandırmak.</w:t>
            </w:r>
          </w:p>
        </w:tc>
      </w:tr>
    </w:tbl>
    <w:p w14:paraId="72C52131" w14:textId="3EBDD13D" w:rsidR="00D244CA" w:rsidRDefault="00D244CA" w:rsidP="00D244CA">
      <w:pPr>
        <w:spacing w:before="120" w:after="120" w:line="240" w:lineRule="auto"/>
        <w:jc w:val="both"/>
        <w:rPr>
          <w:rFonts w:ascii="Times New Roman" w:hAnsi="Times New Roman" w:cs="Times New Roman"/>
          <w:color w:val="000000" w:themeColor="text1"/>
          <w:sz w:val="24"/>
          <w:szCs w:val="24"/>
        </w:rPr>
      </w:pPr>
    </w:p>
    <w:p w14:paraId="1310F831" w14:textId="77777777" w:rsidR="00402BD7" w:rsidRPr="00A458A9" w:rsidRDefault="00402BD7" w:rsidP="00D244CA">
      <w:pPr>
        <w:spacing w:before="120" w:after="120" w:line="240" w:lineRule="auto"/>
        <w:jc w:val="both"/>
        <w:rPr>
          <w:rFonts w:ascii="Times New Roman" w:hAnsi="Times New Roman" w:cs="Times New Roman"/>
          <w:color w:val="000000" w:themeColor="text1"/>
          <w:sz w:val="24"/>
          <w:szCs w:val="24"/>
        </w:rPr>
      </w:pPr>
    </w:p>
    <w:p w14:paraId="0F974C04" w14:textId="77777777" w:rsidR="00D244CA" w:rsidRPr="00A458A9" w:rsidRDefault="00D244CA" w:rsidP="005E2747">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3A4BE8A1" w14:textId="3AB553BA" w:rsidR="00D244CA" w:rsidRPr="00A458A9" w:rsidRDefault="00D244CA" w:rsidP="005E2747">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Program çıktılarının gerçekleştiğinin nasıl izleneceğine dair planlama yapılmıştır, özellikle birimin ortak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w:t>
      </w:r>
      <w:r w:rsidRPr="00A458A9">
        <w:rPr>
          <w:rFonts w:ascii="Times New Roman" w:hAnsi="Times New Roman" w:cs="Times New Roman"/>
          <w:color w:val="000000" w:themeColor="text1"/>
          <w:sz w:val="24"/>
          <w:szCs w:val="24"/>
        </w:rPr>
        <w:lastRenderedPageBreak/>
        <w:t>yöntemi matrisleri) belirlenmiştir. Alan farklılıklarına göre yeterliliklerin hangi eğitim türlerinde (örgün, karma, uzaktan, işyeri</w:t>
      </w:r>
      <w:r w:rsidR="00AF55EE">
        <w:rPr>
          <w:rFonts w:ascii="Times New Roman" w:hAnsi="Times New Roman" w:cs="Times New Roman"/>
          <w:color w:val="000000" w:themeColor="text1"/>
          <w:sz w:val="24"/>
          <w:szCs w:val="24"/>
        </w:rPr>
        <w:t>nde</w:t>
      </w:r>
      <w:r w:rsidRPr="00A458A9">
        <w:rPr>
          <w:rFonts w:ascii="Times New Roman" w:hAnsi="Times New Roman" w:cs="Times New Roman"/>
          <w:color w:val="000000" w:themeColor="text1"/>
          <w:sz w:val="24"/>
          <w:szCs w:val="24"/>
        </w:rPr>
        <w:t xml:space="preserve"> mesleki eğitim) kazandırılabileceği tanımlıdır. (</w:t>
      </w:r>
      <w:r w:rsidR="00402BD7">
        <w:rPr>
          <w:rFonts w:ascii="Times New Roman" w:hAnsi="Times New Roman" w:cs="Times New Roman"/>
          <w:sz w:val="24"/>
          <w:szCs w:val="24"/>
        </w:rPr>
        <w:t>Kanıt B.1.1.2</w:t>
      </w:r>
      <w:r w:rsidRPr="00A458A9">
        <w:rPr>
          <w:rFonts w:ascii="Times New Roman" w:hAnsi="Times New Roman" w:cs="Times New Roman"/>
          <w:color w:val="000000" w:themeColor="text1"/>
          <w:sz w:val="24"/>
          <w:szCs w:val="24"/>
        </w:rPr>
        <w:t xml:space="preserve">) </w:t>
      </w:r>
    </w:p>
    <w:p w14:paraId="0D2844A7" w14:textId="77777777" w:rsidR="00D244CA" w:rsidRPr="00A458A9" w:rsidRDefault="00D244CA" w:rsidP="005E2747">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5AC72F0F" w14:textId="062FD0BE" w:rsidR="00D244CA" w:rsidRDefault="00D244CA" w:rsidP="00F755A3">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Meslek Yüksekokulumuzda eğitim ve öğretim faaliyetleri, Isparta Uygulamalı Bilimler Üniversitesi Öğrenci İşler Daire Başkanlığının yönetmelik, yönerge, usul ve esaslarına </w:t>
      </w:r>
      <w:r w:rsidR="00F755A3">
        <w:rPr>
          <w:rFonts w:ascii="Times New Roman" w:hAnsi="Times New Roman" w:cs="Times New Roman"/>
          <w:color w:val="000000" w:themeColor="text1"/>
          <w:sz w:val="24"/>
          <w:szCs w:val="24"/>
        </w:rPr>
        <w:t xml:space="preserve">ve </w:t>
      </w:r>
      <w:r w:rsidR="00F755A3" w:rsidRPr="00F755A3">
        <w:rPr>
          <w:rFonts w:ascii="Times New Roman" w:hAnsi="Times New Roman" w:cs="Times New Roman"/>
          <w:color w:val="000000" w:themeColor="text1"/>
          <w:sz w:val="24"/>
          <w:szCs w:val="24"/>
        </w:rPr>
        <w:t>Isparta Uygulamalı Bilimler Üniversitesi</w:t>
      </w:r>
      <w:r w:rsidR="00F755A3">
        <w:rPr>
          <w:rFonts w:ascii="Times New Roman" w:hAnsi="Times New Roman" w:cs="Times New Roman"/>
          <w:color w:val="000000" w:themeColor="text1"/>
          <w:sz w:val="24"/>
          <w:szCs w:val="24"/>
        </w:rPr>
        <w:t xml:space="preserve"> </w:t>
      </w:r>
      <w:r w:rsidR="00F755A3" w:rsidRPr="00F755A3">
        <w:rPr>
          <w:rFonts w:ascii="Times New Roman" w:hAnsi="Times New Roman" w:cs="Times New Roman"/>
          <w:color w:val="000000" w:themeColor="text1"/>
          <w:sz w:val="24"/>
          <w:szCs w:val="24"/>
        </w:rPr>
        <w:t>Meslek Yüksekokulları İşletmede Mesleki Eğitim Uygulamaları</w:t>
      </w:r>
      <w:r w:rsidR="00F755A3">
        <w:rPr>
          <w:rFonts w:ascii="Times New Roman" w:hAnsi="Times New Roman" w:cs="Times New Roman"/>
          <w:color w:val="000000" w:themeColor="text1"/>
          <w:sz w:val="24"/>
          <w:szCs w:val="24"/>
        </w:rPr>
        <w:t xml:space="preserve"> usül ve esaslarına </w:t>
      </w:r>
      <w:r w:rsidRPr="00A458A9">
        <w:rPr>
          <w:rFonts w:ascii="Times New Roman" w:hAnsi="Times New Roman" w:cs="Times New Roman"/>
          <w:color w:val="000000" w:themeColor="text1"/>
          <w:sz w:val="24"/>
          <w:szCs w:val="24"/>
        </w:rPr>
        <w:t>bağlı olarak yürütülmektedir (</w:t>
      </w:r>
      <w:r w:rsidR="00402BD7">
        <w:rPr>
          <w:rFonts w:ascii="Times New Roman" w:hAnsi="Times New Roman" w:cs="Times New Roman"/>
          <w:sz w:val="24"/>
          <w:szCs w:val="24"/>
        </w:rPr>
        <w:t>Kanıt B.1.1.3</w:t>
      </w:r>
      <w:r w:rsidR="00F755A3">
        <w:rPr>
          <w:rFonts w:ascii="Times New Roman" w:hAnsi="Times New Roman" w:cs="Times New Roman"/>
          <w:sz w:val="24"/>
          <w:szCs w:val="24"/>
        </w:rPr>
        <w:t>, Kanıt B.1.1.4</w:t>
      </w:r>
      <w:r w:rsidR="00F755A3" w:rsidRPr="00A458A9">
        <w:rPr>
          <w:rFonts w:ascii="Times New Roman" w:hAnsi="Times New Roman" w:cs="Times New Roman"/>
          <w:color w:val="000000" w:themeColor="text1"/>
          <w:sz w:val="24"/>
          <w:szCs w:val="24"/>
        </w:rPr>
        <w:t>)</w:t>
      </w:r>
      <w:r w:rsidR="00F755A3">
        <w:rPr>
          <w:rFonts w:ascii="Times New Roman" w:hAnsi="Times New Roman" w:cs="Times New Roman"/>
          <w:color w:val="000000" w:themeColor="text1"/>
          <w:sz w:val="24"/>
          <w:szCs w:val="24"/>
        </w:rPr>
        <w:t>.</w:t>
      </w:r>
      <w:r w:rsidRPr="00A458A9">
        <w:rPr>
          <w:rFonts w:ascii="Times New Roman" w:hAnsi="Times New Roman" w:cs="Times New Roman"/>
          <w:color w:val="000000" w:themeColor="text1"/>
          <w:sz w:val="24"/>
          <w:szCs w:val="24"/>
        </w:rPr>
        <w:t xml:space="preserve"> Meslek Yüksekokulumuzdaki programların tamamında, program yeterlilikleri, tam müfredat, zorunlu ve seçmeli dersler, kredileri ve oranları, ders öğrenim çıktıları ve program yeterlilikleri matrisi, ders tanımlama formları, ders değerlendirme ölçütleri, dersin iş yükü dağılımları, TYYÇ Program Yeterlilikleri ve Alan Yeterlilikleri Matrisi yer almaktadır. (</w:t>
      </w:r>
      <w:r w:rsidR="00F755A3">
        <w:rPr>
          <w:rFonts w:ascii="Times New Roman" w:hAnsi="Times New Roman" w:cs="Times New Roman"/>
          <w:sz w:val="24"/>
          <w:szCs w:val="24"/>
        </w:rPr>
        <w:t>Kanıt B.1.1.5</w:t>
      </w:r>
      <w:r w:rsidRPr="00A458A9">
        <w:rPr>
          <w:rFonts w:ascii="Times New Roman" w:hAnsi="Times New Roman" w:cs="Times New Roman"/>
          <w:color w:val="000000" w:themeColor="text1"/>
          <w:sz w:val="24"/>
          <w:szCs w:val="24"/>
        </w:rPr>
        <w:t>)</w:t>
      </w:r>
      <w:r w:rsidR="009C5E66">
        <w:rPr>
          <w:rFonts w:ascii="Times New Roman" w:hAnsi="Times New Roman" w:cs="Times New Roman"/>
          <w:color w:val="000000" w:themeColor="text1"/>
          <w:sz w:val="24"/>
          <w:szCs w:val="24"/>
        </w:rPr>
        <w:t>.</w:t>
      </w:r>
    </w:p>
    <w:p w14:paraId="67D89C44" w14:textId="5FC5F853" w:rsidR="009C5E66" w:rsidRPr="007D0445" w:rsidRDefault="009C5E66" w:rsidP="009C5E66">
      <w:pPr>
        <w:spacing w:before="120" w:after="120" w:line="240" w:lineRule="auto"/>
        <w:jc w:val="both"/>
        <w:rPr>
          <w:rFonts w:ascii="Times New Roman" w:hAnsi="Times New Roman" w:cs="Times New Roman"/>
          <w:sz w:val="24"/>
          <w:szCs w:val="24"/>
        </w:rPr>
      </w:pPr>
      <w:r w:rsidRPr="009C5E66">
        <w:rPr>
          <w:rFonts w:ascii="Times New Roman" w:hAnsi="Times New Roman" w:cs="Times New Roman"/>
          <w:b/>
          <w:color w:val="000000" w:themeColor="text1"/>
          <w:sz w:val="24"/>
          <w:szCs w:val="24"/>
        </w:rPr>
        <w:t>Önlem Alma Faaliyeti</w:t>
      </w:r>
      <w:r>
        <w:rPr>
          <w:rFonts w:ascii="Times New Roman" w:hAnsi="Times New Roman" w:cs="Times New Roman"/>
          <w:b/>
          <w:color w:val="000000" w:themeColor="text1"/>
          <w:sz w:val="24"/>
          <w:szCs w:val="24"/>
        </w:rPr>
        <w:t>:</w:t>
      </w:r>
      <w:r w:rsidRPr="009C5E66">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Program misyonu ve vizyonu, </w:t>
      </w:r>
      <w:r w:rsidRPr="00A458A9">
        <w:rPr>
          <w:rFonts w:ascii="Times New Roman" w:hAnsi="Times New Roman" w:cs="Times New Roman"/>
          <w:color w:val="000000" w:themeColor="text1"/>
          <w:sz w:val="24"/>
          <w:szCs w:val="24"/>
        </w:rPr>
        <w:t xml:space="preserve">amaçları ve öğrenme çıktıları </w:t>
      </w:r>
      <w:r>
        <w:rPr>
          <w:rFonts w:ascii="Times New Roman" w:hAnsi="Times New Roman" w:cs="Times New Roman"/>
          <w:color w:val="000000" w:themeColor="text1"/>
          <w:sz w:val="24"/>
          <w:szCs w:val="24"/>
        </w:rPr>
        <w:t>iç ve dış paydaş görüşleri alınarak güncellenmiş</w:t>
      </w:r>
      <w:r w:rsidRPr="00A458A9">
        <w:rPr>
          <w:rFonts w:ascii="Times New Roman" w:hAnsi="Times New Roman" w:cs="Times New Roman"/>
          <w:color w:val="000000" w:themeColor="text1"/>
          <w:sz w:val="24"/>
          <w:szCs w:val="24"/>
        </w:rPr>
        <w:t>, yeterlilikleri belirtilmiş, TYYÇ ile uyumlu olup olmadığına dikkat edilmiş, kamuoyuna ilan edilmiştir</w:t>
      </w:r>
      <w:r>
        <w:rPr>
          <w:rFonts w:ascii="Times New Roman" w:hAnsi="Times New Roman" w:cs="Times New Roman"/>
          <w:color w:val="000000" w:themeColor="text1"/>
          <w:sz w:val="24"/>
          <w:szCs w:val="24"/>
        </w:rPr>
        <w:t xml:space="preserve">. </w:t>
      </w:r>
    </w:p>
    <w:p w14:paraId="0F760EDC" w14:textId="4F1B350C" w:rsidR="009C5E66" w:rsidRPr="009C5E66" w:rsidRDefault="009C5E66" w:rsidP="005E2747">
      <w:pPr>
        <w:spacing w:after="0" w:line="360" w:lineRule="auto"/>
        <w:contextualSpacing/>
        <w:jc w:val="both"/>
        <w:rPr>
          <w:rFonts w:ascii="Times New Roman" w:hAnsi="Times New Roman" w:cs="Times New Roman"/>
          <w:b/>
          <w:color w:val="000000" w:themeColor="text1"/>
          <w:sz w:val="24"/>
          <w:szCs w:val="24"/>
        </w:rPr>
      </w:pPr>
    </w:p>
    <w:p w14:paraId="26653A4D" w14:textId="70AA7533" w:rsidR="00D244CA" w:rsidRPr="00A458A9" w:rsidRDefault="009C5E66" w:rsidP="00D244CA">
      <w:pPr>
        <w:spacing w:before="120" w:after="12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Olgunluk Düzeyi 4</w:t>
      </w:r>
      <w:r w:rsidR="00D244CA" w:rsidRPr="00A458A9">
        <w:rPr>
          <w:rFonts w:ascii="Times New Roman" w:hAnsi="Times New Roman" w:cs="Times New Roman"/>
          <w:b/>
          <w:bCs/>
          <w:color w:val="000000" w:themeColor="text1"/>
          <w:sz w:val="24"/>
          <w:szCs w:val="24"/>
          <w:u w:val="single"/>
        </w:rPr>
        <w:t xml:space="preserve"> </w:t>
      </w:r>
      <w:r w:rsidR="00D244CA" w:rsidRPr="00A458A9">
        <w:rPr>
          <w:rFonts w:ascii="Times New Roman" w:hAnsi="Times New Roman" w:cs="Times New Roman"/>
          <w:color w:val="000000" w:themeColor="text1"/>
          <w:sz w:val="24"/>
          <w:szCs w:val="24"/>
        </w:rPr>
        <w:t>Tanımlı süreçler doğrultusunda; Birimin genelinde, tasarımı ve onayı gerçekleşen programlar, programların amaç ve öğrenme çıktılarına uygun olarak yürütülmektedir.</w:t>
      </w:r>
      <w:r w:rsidR="00D244CA" w:rsidRPr="00A458A9">
        <w:rPr>
          <w:rFonts w:ascii="Times New Roman" w:hAnsi="Times New Roman" w:cs="Times New Roman"/>
          <w:b/>
          <w:bCs/>
          <w:color w:val="000000" w:themeColor="text1"/>
          <w:sz w:val="24"/>
          <w:szCs w:val="24"/>
        </w:rPr>
        <w:t xml:space="preserve">  </w:t>
      </w:r>
    </w:p>
    <w:p w14:paraId="147A6C60"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027D7EF8" w14:textId="694C18D5" w:rsidR="00D244CA"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Kanıt B.1.1.1. </w:t>
      </w:r>
      <w:hyperlink r:id="rId115" w:history="1">
        <w:r w:rsidR="00402BD7" w:rsidRPr="0063120A">
          <w:rPr>
            <w:rStyle w:val="Kpr"/>
            <w:rFonts w:ascii="Times New Roman" w:hAnsi="Times New Roman" w:cs="Times New Roman"/>
            <w:sz w:val="24"/>
            <w:szCs w:val="24"/>
          </w:rPr>
          <w:t>https://akts.isparta.edu.tr/Public/EctsShowProgramDetailsQualifications.aspx</w:t>
        </w:r>
      </w:hyperlink>
    </w:p>
    <w:p w14:paraId="18EC0073" w14:textId="44DB5F5D" w:rsidR="00402BD7" w:rsidRDefault="00D244CA" w:rsidP="00402BD7">
      <w:pPr>
        <w:spacing w:before="120" w:after="120" w:line="240" w:lineRule="auto"/>
        <w:jc w:val="both"/>
        <w:rPr>
          <w:rFonts w:ascii="Times New Roman" w:hAnsi="Times New Roman" w:cs="Times New Roman"/>
          <w:bCs/>
          <w:color w:val="000000" w:themeColor="text1"/>
          <w:sz w:val="24"/>
          <w:szCs w:val="24"/>
        </w:rPr>
      </w:pPr>
      <w:r w:rsidRPr="00A458A9">
        <w:rPr>
          <w:rFonts w:ascii="Times New Roman" w:hAnsi="Times New Roman" w:cs="Times New Roman"/>
          <w:bCs/>
          <w:color w:val="000000" w:themeColor="text1"/>
          <w:sz w:val="24"/>
          <w:szCs w:val="24"/>
        </w:rPr>
        <w:t>KanıtB.1.1.2.</w:t>
      </w:r>
      <w:r w:rsidR="00402BD7" w:rsidRPr="00A458A9">
        <w:rPr>
          <w:rFonts w:ascii="Times New Roman" w:hAnsi="Times New Roman" w:cs="Times New Roman"/>
          <w:bCs/>
          <w:color w:val="000000" w:themeColor="text1"/>
          <w:sz w:val="24"/>
          <w:szCs w:val="24"/>
        </w:rPr>
        <w:t xml:space="preserve"> </w:t>
      </w:r>
      <w:hyperlink r:id="rId116" w:history="1">
        <w:r w:rsidR="00402BD7" w:rsidRPr="00A458A9">
          <w:rPr>
            <w:rStyle w:val="Kpr"/>
            <w:rFonts w:ascii="Times New Roman" w:hAnsi="Times New Roman" w:cs="Times New Roman"/>
            <w:bCs/>
            <w:sz w:val="24"/>
            <w:szCs w:val="24"/>
          </w:rPr>
          <w:t>https://akts.isparta.edu.tr/Public/EctsShowProgramDetailsCourseStructure.aspx</w:t>
        </w:r>
      </w:hyperlink>
    </w:p>
    <w:p w14:paraId="6EEDDF08" w14:textId="57D926E6" w:rsidR="00402BD7" w:rsidRDefault="00402BD7" w:rsidP="00402BD7">
      <w:pPr>
        <w:spacing w:before="120" w:after="120" w:line="240" w:lineRule="auto"/>
        <w:jc w:val="both"/>
        <w:rPr>
          <w:rStyle w:val="Kpr"/>
          <w:rFonts w:ascii="Times New Roman" w:hAnsi="Times New Roman" w:cs="Times New Roman"/>
          <w:bCs/>
          <w:sz w:val="24"/>
          <w:szCs w:val="24"/>
        </w:rPr>
      </w:pPr>
      <w:r>
        <w:rPr>
          <w:rFonts w:ascii="Times New Roman" w:hAnsi="Times New Roman" w:cs="Times New Roman"/>
          <w:bCs/>
          <w:color w:val="000000" w:themeColor="text1"/>
          <w:sz w:val="24"/>
          <w:szCs w:val="24"/>
        </w:rPr>
        <w:t>Kanıt</w:t>
      </w:r>
      <w:r w:rsidRPr="00A458A9">
        <w:rPr>
          <w:rFonts w:ascii="Times New Roman" w:hAnsi="Times New Roman" w:cs="Times New Roman"/>
          <w:bCs/>
          <w:color w:val="000000" w:themeColor="text1"/>
          <w:sz w:val="24"/>
          <w:szCs w:val="24"/>
        </w:rPr>
        <w:t>B.1.1.3.</w:t>
      </w:r>
      <w:hyperlink r:id="rId117" w:history="1">
        <w:r w:rsidRPr="0063120A">
          <w:rPr>
            <w:rStyle w:val="Kpr"/>
            <w:rFonts w:ascii="Times New Roman" w:hAnsi="Times New Roman" w:cs="Times New Roman"/>
            <w:bCs/>
            <w:sz w:val="24"/>
            <w:szCs w:val="24"/>
          </w:rPr>
          <w:t>https://www.mevzuat.gov.tr/File/GeneratePdf?mevzuatNo=31045&amp;mevzuatTur=UniversiteYonetmeligi&amp;mevzuatTertip=5</w:t>
        </w:r>
      </w:hyperlink>
    </w:p>
    <w:p w14:paraId="40B639B2" w14:textId="4B42E816" w:rsidR="00F755A3" w:rsidRDefault="00F755A3" w:rsidP="00402BD7">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Kanıt B.1.1.4. </w:t>
      </w:r>
      <w:hyperlink r:id="rId118" w:history="1">
        <w:r w:rsidRPr="00A4294A">
          <w:rPr>
            <w:rStyle w:val="Kpr"/>
            <w:rFonts w:ascii="Times New Roman" w:hAnsi="Times New Roman" w:cs="Times New Roman"/>
            <w:bCs/>
            <w:sz w:val="24"/>
            <w:szCs w:val="24"/>
          </w:rPr>
          <w:t>https://meyok.isparta.edu.tr/assets/uploads/sites/446/files/usul-17112021.pdf</w:t>
        </w:r>
      </w:hyperlink>
    </w:p>
    <w:p w14:paraId="15B2A33E" w14:textId="1175F290" w:rsidR="00402BD7" w:rsidRDefault="00F755A3" w:rsidP="00402BD7">
      <w:pPr>
        <w:spacing w:before="120" w:after="120" w:line="240" w:lineRule="auto"/>
        <w:jc w:val="both"/>
        <w:rPr>
          <w:rStyle w:val="Kpr"/>
          <w:rFonts w:ascii="Times New Roman" w:hAnsi="Times New Roman" w:cs="Times New Roman"/>
          <w:bCs/>
          <w:sz w:val="24"/>
          <w:szCs w:val="24"/>
        </w:rPr>
      </w:pPr>
      <w:r>
        <w:rPr>
          <w:rFonts w:ascii="Times New Roman" w:hAnsi="Times New Roman" w:cs="Times New Roman"/>
          <w:bCs/>
          <w:color w:val="000000" w:themeColor="text1"/>
          <w:sz w:val="24"/>
          <w:szCs w:val="24"/>
        </w:rPr>
        <w:t>Kanıt B.1.1.5</w:t>
      </w:r>
      <w:r w:rsidR="00402BD7">
        <w:rPr>
          <w:rFonts w:ascii="Times New Roman" w:hAnsi="Times New Roman" w:cs="Times New Roman"/>
          <w:bCs/>
          <w:color w:val="000000" w:themeColor="text1"/>
          <w:sz w:val="24"/>
          <w:szCs w:val="24"/>
        </w:rPr>
        <w:t>.</w:t>
      </w:r>
      <w:r w:rsidR="00402BD7" w:rsidRPr="00402BD7">
        <w:t xml:space="preserve"> </w:t>
      </w:r>
      <w:hyperlink r:id="rId119" w:history="1">
        <w:r w:rsidR="00402BD7" w:rsidRPr="00A458A9">
          <w:rPr>
            <w:rStyle w:val="Kpr"/>
            <w:rFonts w:ascii="Times New Roman" w:hAnsi="Times New Roman" w:cs="Times New Roman"/>
            <w:bCs/>
            <w:sz w:val="24"/>
            <w:szCs w:val="24"/>
          </w:rPr>
          <w:t>https://akts.isparta.edu.tr/Public/EctsShowProgramDetailsLevelqualificatin.aspx</w:t>
        </w:r>
      </w:hyperlink>
    </w:p>
    <w:p w14:paraId="74E72FFD" w14:textId="77777777" w:rsidR="00F755A3" w:rsidRPr="00A458A9" w:rsidRDefault="00F755A3" w:rsidP="00402BD7">
      <w:pPr>
        <w:spacing w:before="120" w:after="120" w:line="240" w:lineRule="auto"/>
        <w:jc w:val="both"/>
        <w:rPr>
          <w:rFonts w:ascii="Times New Roman" w:hAnsi="Times New Roman" w:cs="Times New Roman"/>
          <w:bCs/>
          <w:color w:val="000000" w:themeColor="text1"/>
          <w:sz w:val="24"/>
          <w:szCs w:val="24"/>
        </w:rPr>
      </w:pPr>
    </w:p>
    <w:p w14:paraId="5447FDC0" w14:textId="77777777" w:rsidR="009C5E66" w:rsidRDefault="009C5E66" w:rsidP="00916BA8">
      <w:pPr>
        <w:pStyle w:val="Balk3"/>
        <w:spacing w:before="0" w:after="0" w:line="360" w:lineRule="auto"/>
        <w:contextualSpacing/>
        <w:rPr>
          <w:b w:val="0"/>
          <w:bCs w:val="0"/>
          <w:color w:val="000000" w:themeColor="text1"/>
        </w:rPr>
      </w:pPr>
      <w:bookmarkStart w:id="32" w:name="_Toc95868101"/>
    </w:p>
    <w:p w14:paraId="0FCD6E79" w14:textId="6F777171" w:rsidR="00D244CA" w:rsidRPr="00A458A9" w:rsidRDefault="00D244CA" w:rsidP="00916BA8">
      <w:pPr>
        <w:pStyle w:val="Balk3"/>
        <w:spacing w:before="0" w:after="0" w:line="360" w:lineRule="auto"/>
        <w:contextualSpacing/>
      </w:pPr>
      <w:r w:rsidRPr="00A458A9">
        <w:t>B.1.2. Programın Ders Dağılım Dengesi</w:t>
      </w:r>
      <w:bookmarkEnd w:id="32"/>
    </w:p>
    <w:p w14:paraId="6F09EA78" w14:textId="15972654" w:rsidR="009C5E66" w:rsidRDefault="00D244CA" w:rsidP="00FA32E3">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Gıda </w:t>
      </w:r>
      <w:r w:rsidR="00402BD7">
        <w:rPr>
          <w:rFonts w:ascii="Times New Roman" w:hAnsi="Times New Roman" w:cs="Times New Roman"/>
          <w:color w:val="000000" w:themeColor="text1"/>
          <w:sz w:val="24"/>
          <w:szCs w:val="24"/>
        </w:rPr>
        <w:t xml:space="preserve">teknolojisi programında zorunlu, </w:t>
      </w:r>
      <w:r w:rsidRPr="00A458A9">
        <w:rPr>
          <w:rFonts w:ascii="Times New Roman" w:hAnsi="Times New Roman" w:cs="Times New Roman"/>
          <w:color w:val="000000" w:themeColor="text1"/>
          <w:sz w:val="24"/>
          <w:szCs w:val="24"/>
        </w:rPr>
        <w:t>seçmeli</w:t>
      </w:r>
      <w:r w:rsidR="00402BD7">
        <w:rPr>
          <w:rFonts w:ascii="Times New Roman" w:hAnsi="Times New Roman" w:cs="Times New Roman"/>
          <w:color w:val="000000" w:themeColor="text1"/>
          <w:sz w:val="24"/>
          <w:szCs w:val="24"/>
        </w:rPr>
        <w:t xml:space="preserve"> ve alandışı seçmeli</w:t>
      </w:r>
      <w:r w:rsidRPr="00A458A9">
        <w:rPr>
          <w:rFonts w:ascii="Times New Roman" w:hAnsi="Times New Roman" w:cs="Times New Roman"/>
          <w:color w:val="000000" w:themeColor="text1"/>
          <w:sz w:val="24"/>
          <w:szCs w:val="24"/>
        </w:rPr>
        <w:t xml:space="preserve"> ders dağılımı dengesi </w:t>
      </w:r>
      <w:r w:rsidR="00E11746" w:rsidRPr="00E11746">
        <w:rPr>
          <w:rFonts w:ascii="Times New Roman" w:hAnsi="Times New Roman" w:cs="Times New Roman"/>
          <w:sz w:val="24"/>
        </w:rPr>
        <w:t>Meslek Yüksekokullarımız Programlarının Akreditasyon Hazırlık Çalışmaları (MEDEK) kapsamında program çıktılarının ve Mesleki Yeterlilik Kurumu (MYK) çalışmalarına göre ders planlarının güncellenmes</w:t>
      </w:r>
      <w:r w:rsidR="00E11746">
        <w:t xml:space="preserve">i, </w:t>
      </w:r>
      <w:r w:rsidRPr="00E11746">
        <w:rPr>
          <w:rFonts w:ascii="Times New Roman" w:hAnsi="Times New Roman" w:cs="Times New Roman"/>
          <w:color w:val="000000" w:themeColor="text1"/>
          <w:sz w:val="24"/>
          <w:szCs w:val="24"/>
        </w:rPr>
        <w:t>2019 Müfredat Dersleri</w:t>
      </w:r>
      <w:r w:rsidRPr="00A458A9">
        <w:rPr>
          <w:rFonts w:ascii="Times New Roman" w:hAnsi="Times New Roman" w:cs="Times New Roman"/>
          <w:color w:val="000000" w:themeColor="text1"/>
          <w:sz w:val="24"/>
          <w:szCs w:val="24"/>
        </w:rPr>
        <w:t xml:space="preserve"> YÖK tarafından belirlenen kurallar çerçevesinde bölüm kurullarınca belirlenmiştir. Programın ders dağılımına ilişkin ilke, kural ve yöntemler tanımlıdır. Öğretim programı (müfredat) ya</w:t>
      </w:r>
      <w:r w:rsidR="00402BD7">
        <w:rPr>
          <w:rFonts w:ascii="Times New Roman" w:hAnsi="Times New Roman" w:cs="Times New Roman"/>
          <w:color w:val="000000" w:themeColor="text1"/>
          <w:sz w:val="24"/>
          <w:szCs w:val="24"/>
        </w:rPr>
        <w:t xml:space="preserve">pısı zorunlu-seçmeli ders, </w:t>
      </w:r>
      <w:r w:rsidRPr="00A458A9">
        <w:rPr>
          <w:rFonts w:ascii="Times New Roman" w:hAnsi="Times New Roman" w:cs="Times New Roman"/>
          <w:color w:val="000000" w:themeColor="text1"/>
          <w:sz w:val="24"/>
          <w:szCs w:val="24"/>
        </w:rPr>
        <w:t xml:space="preserve">alan dışı ders dengesini gözetmekte ve farklı disiplinleri tanıma imkânı vermektedir. Ders sayısı ve haftalık ders saati öğrencinin </w:t>
      </w:r>
      <w:r w:rsidRPr="00A458A9">
        <w:rPr>
          <w:rFonts w:ascii="Times New Roman" w:hAnsi="Times New Roman" w:cs="Times New Roman"/>
          <w:color w:val="000000" w:themeColor="text1"/>
          <w:sz w:val="24"/>
          <w:szCs w:val="24"/>
        </w:rPr>
        <w:lastRenderedPageBreak/>
        <w:t>akademik olmayan etkinliklere de zaman ayırabileceği şekilde düzenlenmiştir. (Kanıt B.1.2.1). Gıda teknolojisi programında dört dönem verilen dersler ve Akts bil</w:t>
      </w:r>
      <w:r w:rsidR="00FA32E3">
        <w:rPr>
          <w:rFonts w:ascii="Times New Roman" w:hAnsi="Times New Roman" w:cs="Times New Roman"/>
          <w:color w:val="000000" w:themeColor="text1"/>
          <w:sz w:val="24"/>
          <w:szCs w:val="24"/>
        </w:rPr>
        <w:t>gileri Çzilge 6’da verilmiştir.</w:t>
      </w:r>
    </w:p>
    <w:p w14:paraId="44E0080F" w14:textId="77777777" w:rsidR="009C5E66" w:rsidRDefault="009C5E66" w:rsidP="00D244CA">
      <w:pPr>
        <w:spacing w:before="120" w:after="120" w:line="240" w:lineRule="auto"/>
        <w:jc w:val="center"/>
        <w:rPr>
          <w:rFonts w:ascii="Times New Roman" w:hAnsi="Times New Roman" w:cs="Times New Roman"/>
          <w:color w:val="000000" w:themeColor="text1"/>
          <w:sz w:val="24"/>
          <w:szCs w:val="24"/>
        </w:rPr>
      </w:pPr>
    </w:p>
    <w:p w14:paraId="733FC61D" w14:textId="1D0ADD7F" w:rsidR="00D244CA" w:rsidRPr="00A458A9" w:rsidRDefault="00D244CA" w:rsidP="00D244CA">
      <w:pPr>
        <w:spacing w:before="120" w:after="120" w:line="240" w:lineRule="auto"/>
        <w:jc w:val="cente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Çizelge 6. Öğretim Planı</w:t>
      </w:r>
    </w:p>
    <w:tbl>
      <w:tblPr>
        <w:tblpPr w:leftFromText="180" w:rightFromText="180" w:vertAnchor="text" w:horzAnchor="margin" w:tblpXSpec="center" w:tblpY="204"/>
        <w:tblW w:w="9325" w:type="dxa"/>
        <w:tblLayout w:type="fixed"/>
        <w:tblCellMar>
          <w:left w:w="43" w:type="dxa"/>
          <w:right w:w="43" w:type="dxa"/>
        </w:tblCellMar>
        <w:tblLook w:val="0000" w:firstRow="0" w:lastRow="0" w:firstColumn="0" w:lastColumn="0" w:noHBand="0" w:noVBand="0"/>
      </w:tblPr>
      <w:tblGrid>
        <w:gridCol w:w="828"/>
        <w:gridCol w:w="1446"/>
        <w:gridCol w:w="2098"/>
        <w:gridCol w:w="1047"/>
        <w:gridCol w:w="795"/>
        <w:gridCol w:w="1017"/>
        <w:gridCol w:w="684"/>
        <w:gridCol w:w="709"/>
        <w:gridCol w:w="701"/>
      </w:tblGrid>
      <w:tr w:rsidR="00D244CA" w:rsidRPr="00A458A9" w14:paraId="28E1449D" w14:textId="77777777" w:rsidTr="00695170">
        <w:trPr>
          <w:cantSplit/>
          <w:trHeight w:val="301"/>
          <w:tblHeader/>
        </w:trPr>
        <w:tc>
          <w:tcPr>
            <w:tcW w:w="828" w:type="dxa"/>
            <w:vMerge w:val="restart"/>
            <w:tcBorders>
              <w:top w:val="single" w:sz="18" w:space="0" w:color="auto"/>
              <w:left w:val="single" w:sz="18" w:space="0" w:color="auto"/>
              <w:right w:val="single" w:sz="12" w:space="0" w:color="auto"/>
            </w:tcBorders>
            <w:vAlign w:val="center"/>
          </w:tcPr>
          <w:p w14:paraId="70A04E74"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 xml:space="preserve">Ders </w:t>
            </w:r>
          </w:p>
          <w:p w14:paraId="50EEA529"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Kodu</w:t>
            </w:r>
          </w:p>
        </w:tc>
        <w:tc>
          <w:tcPr>
            <w:tcW w:w="3544" w:type="dxa"/>
            <w:gridSpan w:val="2"/>
            <w:vMerge w:val="restart"/>
            <w:tcBorders>
              <w:top w:val="single" w:sz="18" w:space="0" w:color="auto"/>
              <w:left w:val="single" w:sz="12" w:space="0" w:color="auto"/>
              <w:bottom w:val="single" w:sz="12" w:space="0" w:color="auto"/>
              <w:right w:val="single" w:sz="12" w:space="0" w:color="auto"/>
            </w:tcBorders>
            <w:vAlign w:val="center"/>
          </w:tcPr>
          <w:p w14:paraId="6E42FAD2" w14:textId="77777777" w:rsidR="00D244CA" w:rsidRPr="00A458A9" w:rsidRDefault="00D244CA" w:rsidP="00695170">
            <w:pPr>
              <w:jc w:val="center"/>
              <w:rPr>
                <w:rFonts w:ascii="Times New Roman" w:hAnsi="Times New Roman" w:cs="Times New Roman"/>
                <w:vertAlign w:val="superscript"/>
              </w:rPr>
            </w:pPr>
            <w:r w:rsidRPr="00A458A9">
              <w:rPr>
                <w:rFonts w:ascii="Times New Roman" w:hAnsi="Times New Roman" w:cs="Times New Roman"/>
              </w:rPr>
              <w:t>Ders adı</w:t>
            </w:r>
            <w:r w:rsidRPr="00A458A9">
              <w:rPr>
                <w:rFonts w:ascii="Times New Roman" w:hAnsi="Times New Roman" w:cs="Times New Roman"/>
                <w:vertAlign w:val="superscript"/>
              </w:rPr>
              <w:t>1</w:t>
            </w:r>
          </w:p>
          <w:p w14:paraId="1A9D3DD5" w14:textId="77777777" w:rsidR="00D244CA" w:rsidRPr="00A458A9" w:rsidRDefault="00D244CA" w:rsidP="00695170">
            <w:pPr>
              <w:jc w:val="center"/>
              <w:rPr>
                <w:rFonts w:ascii="Times New Roman" w:hAnsi="Times New Roman" w:cs="Times New Roman"/>
              </w:rPr>
            </w:pPr>
          </w:p>
        </w:tc>
        <w:tc>
          <w:tcPr>
            <w:tcW w:w="1047" w:type="dxa"/>
            <w:vMerge w:val="restart"/>
            <w:tcBorders>
              <w:top w:val="single" w:sz="18" w:space="0" w:color="auto"/>
              <w:left w:val="single" w:sz="12" w:space="0" w:color="auto"/>
              <w:bottom w:val="single" w:sz="12" w:space="0" w:color="auto"/>
              <w:right w:val="single" w:sz="12" w:space="0" w:color="auto"/>
            </w:tcBorders>
            <w:vAlign w:val="center"/>
          </w:tcPr>
          <w:p w14:paraId="1D59CB74"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Öğretim Dili</w:t>
            </w:r>
            <w:r w:rsidRPr="00A458A9">
              <w:rPr>
                <w:rFonts w:ascii="Times New Roman" w:hAnsi="Times New Roman" w:cs="Times New Roman"/>
                <w:vertAlign w:val="superscript"/>
              </w:rPr>
              <w:t>2</w:t>
            </w:r>
          </w:p>
          <w:p w14:paraId="18DEE807" w14:textId="77777777" w:rsidR="00D244CA" w:rsidRPr="00A458A9" w:rsidRDefault="00D244CA" w:rsidP="00695170">
            <w:pPr>
              <w:jc w:val="center"/>
              <w:rPr>
                <w:rFonts w:ascii="Times New Roman" w:hAnsi="Times New Roman" w:cs="Times New Roman"/>
              </w:rPr>
            </w:pPr>
          </w:p>
        </w:tc>
        <w:tc>
          <w:tcPr>
            <w:tcW w:w="3906" w:type="dxa"/>
            <w:gridSpan w:val="5"/>
            <w:tcBorders>
              <w:top w:val="single" w:sz="18" w:space="0" w:color="auto"/>
              <w:left w:val="single" w:sz="12" w:space="0" w:color="auto"/>
              <w:bottom w:val="single" w:sz="12" w:space="0" w:color="auto"/>
              <w:right w:val="single" w:sz="18" w:space="0" w:color="auto"/>
            </w:tcBorders>
            <w:vAlign w:val="center"/>
          </w:tcPr>
          <w:p w14:paraId="3A780193"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Kategori (AKTS Kredisi)</w:t>
            </w:r>
            <w:r w:rsidRPr="00A458A9">
              <w:rPr>
                <w:rFonts w:ascii="Times New Roman" w:hAnsi="Times New Roman" w:cs="Times New Roman"/>
                <w:vertAlign w:val="superscript"/>
              </w:rPr>
              <w:t>3</w:t>
            </w:r>
          </w:p>
        </w:tc>
      </w:tr>
      <w:tr w:rsidR="00D244CA" w:rsidRPr="00A458A9" w14:paraId="3A99B044" w14:textId="77777777" w:rsidTr="00695170">
        <w:trPr>
          <w:cantSplit/>
          <w:trHeight w:val="379"/>
          <w:tblHeader/>
        </w:trPr>
        <w:tc>
          <w:tcPr>
            <w:tcW w:w="828" w:type="dxa"/>
            <w:vMerge/>
            <w:tcBorders>
              <w:left w:val="single" w:sz="18" w:space="0" w:color="auto"/>
              <w:right w:val="single" w:sz="12" w:space="0" w:color="auto"/>
            </w:tcBorders>
            <w:vAlign w:val="center"/>
          </w:tcPr>
          <w:p w14:paraId="6511F733" w14:textId="77777777" w:rsidR="00D244CA" w:rsidRPr="00A458A9" w:rsidRDefault="00D244CA" w:rsidP="00695170">
            <w:pPr>
              <w:suppressLineNumbers/>
              <w:jc w:val="center"/>
              <w:rPr>
                <w:rFonts w:ascii="Times New Roman" w:hAnsi="Times New Roman" w:cs="Times New Roman"/>
              </w:rPr>
            </w:pPr>
          </w:p>
        </w:tc>
        <w:tc>
          <w:tcPr>
            <w:tcW w:w="3544" w:type="dxa"/>
            <w:gridSpan w:val="2"/>
            <w:vMerge/>
            <w:tcBorders>
              <w:left w:val="single" w:sz="12" w:space="0" w:color="auto"/>
              <w:right w:val="single" w:sz="12" w:space="0" w:color="auto"/>
            </w:tcBorders>
            <w:vAlign w:val="center"/>
          </w:tcPr>
          <w:p w14:paraId="7D455A42" w14:textId="77777777" w:rsidR="00D244CA" w:rsidRPr="00A458A9" w:rsidRDefault="00D244CA" w:rsidP="00695170">
            <w:pPr>
              <w:suppressLineNumbers/>
              <w:jc w:val="center"/>
              <w:rPr>
                <w:rFonts w:ascii="Times New Roman" w:hAnsi="Times New Roman" w:cs="Times New Roman"/>
              </w:rPr>
            </w:pPr>
          </w:p>
        </w:tc>
        <w:tc>
          <w:tcPr>
            <w:tcW w:w="1047" w:type="dxa"/>
            <w:vMerge/>
            <w:tcBorders>
              <w:left w:val="single" w:sz="12" w:space="0" w:color="auto"/>
              <w:right w:val="single" w:sz="12" w:space="0" w:color="auto"/>
            </w:tcBorders>
            <w:vAlign w:val="center"/>
          </w:tcPr>
          <w:p w14:paraId="68A4840B" w14:textId="77777777" w:rsidR="00D244CA" w:rsidRPr="00A458A9" w:rsidRDefault="00D244CA" w:rsidP="00695170">
            <w:pPr>
              <w:suppressLineNumbers/>
              <w:jc w:val="center"/>
              <w:rPr>
                <w:rFonts w:ascii="Times New Roman" w:hAnsi="Times New Roman" w:cs="Times New Roman"/>
              </w:rPr>
            </w:pPr>
          </w:p>
        </w:tc>
        <w:tc>
          <w:tcPr>
            <w:tcW w:w="795" w:type="dxa"/>
            <w:vMerge w:val="restart"/>
            <w:tcBorders>
              <w:top w:val="single" w:sz="8" w:space="0" w:color="auto"/>
              <w:left w:val="single" w:sz="12" w:space="0" w:color="auto"/>
              <w:right w:val="single" w:sz="12" w:space="0" w:color="auto"/>
            </w:tcBorders>
            <w:vAlign w:val="center"/>
          </w:tcPr>
          <w:p w14:paraId="0A6A93C2"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Alanına uygun temel öğretim</w:t>
            </w:r>
          </w:p>
        </w:tc>
        <w:tc>
          <w:tcPr>
            <w:tcW w:w="1017" w:type="dxa"/>
            <w:vMerge w:val="restart"/>
            <w:tcBorders>
              <w:top w:val="single" w:sz="8" w:space="0" w:color="auto"/>
              <w:left w:val="single" w:sz="12" w:space="0" w:color="auto"/>
              <w:bottom w:val="single" w:sz="12" w:space="0" w:color="auto"/>
              <w:right w:val="single" w:sz="12" w:space="0" w:color="auto"/>
            </w:tcBorders>
            <w:vAlign w:val="center"/>
          </w:tcPr>
          <w:p w14:paraId="35B33352"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Alanına uygun öğretim</w:t>
            </w:r>
          </w:p>
          <w:p w14:paraId="36C4B352" w14:textId="77777777" w:rsidR="00D244CA" w:rsidRPr="00A458A9" w:rsidRDefault="00D244CA" w:rsidP="00695170">
            <w:pPr>
              <w:jc w:val="center"/>
              <w:rPr>
                <w:rFonts w:ascii="Times New Roman" w:hAnsi="Times New Roman" w:cs="Times New Roman"/>
                <w:i/>
              </w:rPr>
            </w:pPr>
          </w:p>
        </w:tc>
        <w:tc>
          <w:tcPr>
            <w:tcW w:w="1393" w:type="dxa"/>
            <w:gridSpan w:val="2"/>
            <w:tcBorders>
              <w:top w:val="single" w:sz="8" w:space="0" w:color="auto"/>
              <w:left w:val="single" w:sz="12" w:space="0" w:color="auto"/>
              <w:bottom w:val="single" w:sz="12" w:space="0" w:color="auto"/>
              <w:right w:val="single" w:sz="12" w:space="0" w:color="auto"/>
            </w:tcBorders>
            <w:vAlign w:val="center"/>
          </w:tcPr>
          <w:p w14:paraId="33202529"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Seçmeli Dersler</w:t>
            </w:r>
          </w:p>
        </w:tc>
        <w:tc>
          <w:tcPr>
            <w:tcW w:w="701" w:type="dxa"/>
            <w:vMerge w:val="restart"/>
            <w:tcBorders>
              <w:top w:val="single" w:sz="8" w:space="0" w:color="auto"/>
              <w:left w:val="single" w:sz="12" w:space="0" w:color="auto"/>
              <w:right w:val="single" w:sz="18" w:space="0" w:color="auto"/>
            </w:tcBorders>
            <w:vAlign w:val="center"/>
          </w:tcPr>
          <w:p w14:paraId="733E5D99" w14:textId="77777777" w:rsidR="00D244CA" w:rsidRPr="00A458A9" w:rsidRDefault="00D244CA" w:rsidP="00695170">
            <w:pPr>
              <w:jc w:val="center"/>
              <w:rPr>
                <w:rFonts w:ascii="Times New Roman" w:hAnsi="Times New Roman" w:cs="Times New Roman"/>
                <w:vertAlign w:val="superscript"/>
              </w:rPr>
            </w:pPr>
            <w:r w:rsidRPr="00A458A9">
              <w:rPr>
                <w:rFonts w:ascii="Times New Roman" w:hAnsi="Times New Roman" w:cs="Times New Roman"/>
              </w:rPr>
              <w:t>Diğer</w:t>
            </w:r>
            <w:r w:rsidRPr="00A458A9">
              <w:rPr>
                <w:rFonts w:ascii="Times New Roman" w:hAnsi="Times New Roman" w:cs="Times New Roman"/>
                <w:vertAlign w:val="superscript"/>
              </w:rPr>
              <w:t>4</w:t>
            </w:r>
          </w:p>
        </w:tc>
      </w:tr>
      <w:tr w:rsidR="00D244CA" w:rsidRPr="00A458A9" w14:paraId="12646F76" w14:textId="77777777" w:rsidTr="00695170">
        <w:trPr>
          <w:cantSplit/>
          <w:trHeight w:val="406"/>
          <w:tblHeader/>
        </w:trPr>
        <w:tc>
          <w:tcPr>
            <w:tcW w:w="828" w:type="dxa"/>
            <w:vMerge/>
            <w:tcBorders>
              <w:left w:val="single" w:sz="18" w:space="0" w:color="auto"/>
              <w:bottom w:val="single" w:sz="12" w:space="0" w:color="auto"/>
              <w:right w:val="single" w:sz="12" w:space="0" w:color="auto"/>
            </w:tcBorders>
            <w:vAlign w:val="center"/>
          </w:tcPr>
          <w:p w14:paraId="350BF9F2" w14:textId="77777777" w:rsidR="00D244CA" w:rsidRPr="00A458A9" w:rsidRDefault="00D244CA" w:rsidP="00695170">
            <w:pPr>
              <w:suppressLineNumbers/>
              <w:jc w:val="center"/>
              <w:rPr>
                <w:rFonts w:ascii="Times New Roman" w:hAnsi="Times New Roman" w:cs="Times New Roman"/>
              </w:rPr>
            </w:pPr>
          </w:p>
        </w:tc>
        <w:tc>
          <w:tcPr>
            <w:tcW w:w="3544" w:type="dxa"/>
            <w:gridSpan w:val="2"/>
            <w:vMerge/>
            <w:tcBorders>
              <w:left w:val="single" w:sz="12" w:space="0" w:color="auto"/>
              <w:bottom w:val="single" w:sz="12" w:space="0" w:color="auto"/>
              <w:right w:val="single" w:sz="12" w:space="0" w:color="auto"/>
            </w:tcBorders>
            <w:vAlign w:val="center"/>
          </w:tcPr>
          <w:p w14:paraId="27807934" w14:textId="77777777" w:rsidR="00D244CA" w:rsidRPr="00A458A9" w:rsidRDefault="00D244CA" w:rsidP="00695170">
            <w:pPr>
              <w:suppressLineNumbers/>
              <w:jc w:val="center"/>
              <w:rPr>
                <w:rFonts w:ascii="Times New Roman" w:hAnsi="Times New Roman" w:cs="Times New Roman"/>
              </w:rPr>
            </w:pPr>
          </w:p>
        </w:tc>
        <w:tc>
          <w:tcPr>
            <w:tcW w:w="1047" w:type="dxa"/>
            <w:vMerge/>
            <w:tcBorders>
              <w:left w:val="single" w:sz="12" w:space="0" w:color="auto"/>
              <w:bottom w:val="single" w:sz="12" w:space="0" w:color="auto"/>
              <w:right w:val="single" w:sz="12" w:space="0" w:color="auto"/>
            </w:tcBorders>
            <w:vAlign w:val="center"/>
          </w:tcPr>
          <w:p w14:paraId="06B693E4" w14:textId="77777777" w:rsidR="00D244CA" w:rsidRPr="00A458A9" w:rsidRDefault="00D244CA" w:rsidP="00695170">
            <w:pPr>
              <w:suppressLineNumbers/>
              <w:jc w:val="center"/>
              <w:rPr>
                <w:rFonts w:ascii="Times New Roman" w:hAnsi="Times New Roman" w:cs="Times New Roman"/>
              </w:rPr>
            </w:pPr>
          </w:p>
        </w:tc>
        <w:tc>
          <w:tcPr>
            <w:tcW w:w="795" w:type="dxa"/>
            <w:vMerge/>
            <w:tcBorders>
              <w:left w:val="single" w:sz="12" w:space="0" w:color="auto"/>
              <w:bottom w:val="single" w:sz="12" w:space="0" w:color="auto"/>
              <w:right w:val="single" w:sz="12" w:space="0" w:color="auto"/>
            </w:tcBorders>
            <w:vAlign w:val="center"/>
          </w:tcPr>
          <w:p w14:paraId="255436B2" w14:textId="77777777" w:rsidR="00D244CA" w:rsidRPr="00A458A9" w:rsidRDefault="00D244CA" w:rsidP="00695170">
            <w:pPr>
              <w:jc w:val="center"/>
              <w:rPr>
                <w:rFonts w:ascii="Times New Roman" w:hAnsi="Times New Roman" w:cs="Times New Roman"/>
              </w:rPr>
            </w:pPr>
          </w:p>
        </w:tc>
        <w:tc>
          <w:tcPr>
            <w:tcW w:w="1017" w:type="dxa"/>
            <w:vMerge/>
            <w:tcBorders>
              <w:left w:val="single" w:sz="12" w:space="0" w:color="auto"/>
              <w:bottom w:val="single" w:sz="12" w:space="0" w:color="auto"/>
              <w:right w:val="single" w:sz="12" w:space="0" w:color="auto"/>
            </w:tcBorders>
            <w:vAlign w:val="center"/>
          </w:tcPr>
          <w:p w14:paraId="2AC30C3A" w14:textId="77777777" w:rsidR="00D244CA" w:rsidRPr="00A458A9" w:rsidRDefault="00D244CA" w:rsidP="00695170">
            <w:pPr>
              <w:jc w:val="center"/>
              <w:rPr>
                <w:rFonts w:ascii="Times New Roman" w:hAnsi="Times New Roman" w:cs="Times New Roman"/>
              </w:rPr>
            </w:pPr>
          </w:p>
        </w:tc>
        <w:tc>
          <w:tcPr>
            <w:tcW w:w="684" w:type="dxa"/>
            <w:tcBorders>
              <w:top w:val="single" w:sz="2" w:space="0" w:color="auto"/>
              <w:left w:val="single" w:sz="12" w:space="0" w:color="auto"/>
              <w:bottom w:val="single" w:sz="12" w:space="0" w:color="auto"/>
              <w:right w:val="single" w:sz="2" w:space="0" w:color="auto"/>
            </w:tcBorders>
            <w:vAlign w:val="center"/>
          </w:tcPr>
          <w:p w14:paraId="17B8E471"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2B206E96" w14:textId="77777777" w:rsidR="00D244CA" w:rsidRPr="00A458A9" w:rsidRDefault="00D244CA" w:rsidP="00695170">
            <w:pPr>
              <w:jc w:val="center"/>
              <w:rPr>
                <w:rFonts w:ascii="Times New Roman" w:hAnsi="Times New Roman" w:cs="Times New Roman"/>
              </w:rPr>
            </w:pPr>
            <w:r w:rsidRPr="00A458A9">
              <w:rPr>
                <w:rFonts w:ascii="Times New Roman" w:hAnsi="Times New Roman" w:cs="Times New Roman"/>
              </w:rPr>
              <w:t>Alan dışı</w:t>
            </w:r>
          </w:p>
        </w:tc>
        <w:tc>
          <w:tcPr>
            <w:tcW w:w="701" w:type="dxa"/>
            <w:vMerge/>
            <w:tcBorders>
              <w:left w:val="single" w:sz="12" w:space="0" w:color="auto"/>
              <w:bottom w:val="single" w:sz="12" w:space="0" w:color="auto"/>
              <w:right w:val="single" w:sz="18" w:space="0" w:color="auto"/>
            </w:tcBorders>
            <w:vAlign w:val="center"/>
          </w:tcPr>
          <w:p w14:paraId="163F386D" w14:textId="77777777" w:rsidR="00D244CA" w:rsidRPr="00A458A9" w:rsidRDefault="00D244CA" w:rsidP="00695170">
            <w:pPr>
              <w:jc w:val="center"/>
              <w:rPr>
                <w:rFonts w:ascii="Times New Roman" w:hAnsi="Times New Roman" w:cs="Times New Roman"/>
              </w:rPr>
            </w:pPr>
          </w:p>
        </w:tc>
      </w:tr>
      <w:tr w:rsidR="00D244CA" w:rsidRPr="00A458A9" w14:paraId="7DDF1FE6" w14:textId="77777777" w:rsidTr="00695170">
        <w:trPr>
          <w:trHeight w:val="301"/>
        </w:trPr>
        <w:tc>
          <w:tcPr>
            <w:tcW w:w="4372" w:type="dxa"/>
            <w:gridSpan w:val="3"/>
            <w:tcBorders>
              <w:top w:val="single" w:sz="12" w:space="0" w:color="auto"/>
              <w:left w:val="single" w:sz="18" w:space="0" w:color="auto"/>
              <w:bottom w:val="single" w:sz="6" w:space="0" w:color="auto"/>
              <w:right w:val="single" w:sz="12" w:space="0" w:color="auto"/>
            </w:tcBorders>
            <w:shd w:val="clear" w:color="auto" w:fill="D9D9D9"/>
            <w:vAlign w:val="center"/>
          </w:tcPr>
          <w:p w14:paraId="3214CEBF" w14:textId="77777777" w:rsidR="00D244CA" w:rsidRPr="00A458A9" w:rsidRDefault="00D244CA" w:rsidP="00695170">
            <w:pPr>
              <w:suppressLineNumbers/>
              <w:rPr>
                <w:rFonts w:ascii="Times New Roman" w:hAnsi="Times New Roman" w:cs="Times New Roman"/>
              </w:rPr>
            </w:pPr>
            <w:r w:rsidRPr="00A458A9">
              <w:rPr>
                <w:rFonts w:ascii="Times New Roman" w:hAnsi="Times New Roman" w:cs="Times New Roman"/>
              </w:rPr>
              <w:t>1. Yarıyıl</w:t>
            </w:r>
          </w:p>
        </w:tc>
        <w:tc>
          <w:tcPr>
            <w:tcW w:w="4953" w:type="dxa"/>
            <w:gridSpan w:val="6"/>
            <w:tcBorders>
              <w:top w:val="single" w:sz="12" w:space="0" w:color="auto"/>
              <w:left w:val="single" w:sz="12" w:space="0" w:color="auto"/>
              <w:bottom w:val="single" w:sz="6" w:space="0" w:color="auto"/>
              <w:right w:val="single" w:sz="18" w:space="0" w:color="auto"/>
            </w:tcBorders>
            <w:shd w:val="clear" w:color="auto" w:fill="D9D9D9"/>
            <w:vAlign w:val="center"/>
          </w:tcPr>
          <w:p w14:paraId="634C36CC" w14:textId="77777777" w:rsidR="00D244CA" w:rsidRPr="00A458A9" w:rsidRDefault="00D244CA" w:rsidP="00695170">
            <w:pPr>
              <w:suppressLineNumbers/>
              <w:rPr>
                <w:rFonts w:ascii="Times New Roman" w:hAnsi="Times New Roman" w:cs="Times New Roman"/>
              </w:rPr>
            </w:pPr>
          </w:p>
        </w:tc>
      </w:tr>
      <w:tr w:rsidR="00D244CA" w:rsidRPr="00A458A9" w14:paraId="6154ECB3"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3D7BB0E" w14:textId="4D429260"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GIT-3113</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62FF5B5"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 Bilimi ve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68F1F0B3"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24ABFBF7" w14:textId="4A622A37" w:rsidR="00D244CA" w:rsidRPr="00A458A9" w:rsidRDefault="002518EF" w:rsidP="00695170">
            <w:pPr>
              <w:suppressLineNumbers/>
              <w:contextualSpacing/>
              <w:jc w:val="center"/>
              <w:rPr>
                <w:rFonts w:ascii="Times New Roman" w:hAnsi="Times New Roman" w:cs="Times New Roman"/>
              </w:rPr>
            </w:pPr>
            <w:r>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74EDECA6"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669C85CD"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DC60016"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4FFE1413"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46FF01A3"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2097A07"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GIT-3103</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09B20B5"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Genel Mikrobiyoloji</w:t>
            </w:r>
          </w:p>
        </w:tc>
        <w:tc>
          <w:tcPr>
            <w:tcW w:w="1047" w:type="dxa"/>
            <w:tcBorders>
              <w:top w:val="single" w:sz="12" w:space="0" w:color="auto"/>
              <w:left w:val="single" w:sz="12" w:space="0" w:color="auto"/>
              <w:bottom w:val="single" w:sz="6" w:space="0" w:color="auto"/>
              <w:right w:val="single" w:sz="12" w:space="0" w:color="auto"/>
            </w:tcBorders>
            <w:vAlign w:val="center"/>
          </w:tcPr>
          <w:p w14:paraId="2A428224"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487765E"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6BD4E570"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6172EC1A"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0D88960"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E1AD8E0"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00500EEC"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3FEE9225" w14:textId="69219B5B" w:rsidR="00D244CA" w:rsidRPr="00A458A9" w:rsidRDefault="00594622" w:rsidP="00695170">
            <w:pPr>
              <w:suppressLineNumbers/>
              <w:contextualSpacing/>
              <w:rPr>
                <w:rFonts w:ascii="Times New Roman" w:hAnsi="Times New Roman" w:cs="Times New Roman"/>
              </w:rPr>
            </w:pPr>
            <w:r>
              <w:rPr>
                <w:rFonts w:ascii="Times New Roman" w:hAnsi="Times New Roman" w:cs="Times New Roman"/>
              </w:rPr>
              <w:t>GIT-311</w:t>
            </w:r>
            <w:r w:rsidR="00D244CA" w:rsidRPr="00A458A9">
              <w:rPr>
                <w:rFonts w:ascii="Times New Roman" w:hAnsi="Times New Roman" w:cs="Times New Roman"/>
              </w:rPr>
              <w:t>5</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E697DAB"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 Analizleri</w:t>
            </w:r>
          </w:p>
        </w:tc>
        <w:tc>
          <w:tcPr>
            <w:tcW w:w="1047" w:type="dxa"/>
            <w:tcBorders>
              <w:top w:val="single" w:sz="12" w:space="0" w:color="auto"/>
              <w:left w:val="single" w:sz="12" w:space="0" w:color="auto"/>
              <w:bottom w:val="single" w:sz="6" w:space="0" w:color="auto"/>
              <w:right w:val="single" w:sz="12" w:space="0" w:color="auto"/>
            </w:tcBorders>
            <w:vAlign w:val="center"/>
          </w:tcPr>
          <w:p w14:paraId="7006D5FF"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14C7F69" w14:textId="491B9923" w:rsidR="00D244CA"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7EC0CF02"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45D28732"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8997297"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1CDD422"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45C89BA1"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A591CDF"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GIT-3107</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7B56623"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Et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351C2DBB"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51322E6"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1A2E7B5E"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43F8644"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40E8C43"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D27AA9A"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294EE8D8" w14:textId="77777777" w:rsidTr="00695170">
        <w:trPr>
          <w:trHeight w:val="286"/>
        </w:trPr>
        <w:tc>
          <w:tcPr>
            <w:tcW w:w="828" w:type="dxa"/>
            <w:tcBorders>
              <w:top w:val="single" w:sz="12" w:space="0" w:color="auto"/>
              <w:left w:val="single" w:sz="18" w:space="0" w:color="auto"/>
              <w:bottom w:val="single" w:sz="6" w:space="0" w:color="auto"/>
              <w:right w:val="single" w:sz="12" w:space="0" w:color="auto"/>
            </w:tcBorders>
            <w:vAlign w:val="center"/>
          </w:tcPr>
          <w:p w14:paraId="3C07467B"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GIT-3109</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7E27B219"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Tahıl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53E86BFB"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683629D"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496AE020"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24250338"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AF93BC8"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6774997"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3530847F"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534768C8"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GIT-3111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758B90FA"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 Ambalajlama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0645BC3D"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C53158D"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5A6E8E33" w14:textId="77777777" w:rsidR="00D244CA" w:rsidRPr="00A458A9" w:rsidRDefault="00D244CA"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E521B68"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EF25FAB"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34CD268" w14:textId="77777777" w:rsidR="00D244CA" w:rsidRPr="00A458A9" w:rsidRDefault="00D244CA" w:rsidP="00695170">
            <w:pPr>
              <w:suppressLineNumbers/>
              <w:contextualSpacing/>
              <w:jc w:val="center"/>
              <w:rPr>
                <w:rFonts w:ascii="Times New Roman" w:hAnsi="Times New Roman" w:cs="Times New Roman"/>
              </w:rPr>
            </w:pPr>
          </w:p>
        </w:tc>
      </w:tr>
      <w:tr w:rsidR="002518EF" w:rsidRPr="00A458A9" w14:paraId="70213CD1"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901CB5B" w14:textId="3DD7206F" w:rsidR="002518EF" w:rsidRPr="00A458A9" w:rsidRDefault="002518EF" w:rsidP="00695170">
            <w:pPr>
              <w:suppressLineNumbers/>
              <w:contextualSpacing/>
              <w:rPr>
                <w:rFonts w:ascii="Times New Roman" w:hAnsi="Times New Roman" w:cs="Times New Roman"/>
              </w:rPr>
            </w:pPr>
            <w:r w:rsidRPr="002518EF">
              <w:rPr>
                <w:rFonts w:ascii="Times New Roman" w:hAnsi="Times New Roman" w:cs="Times New Roman"/>
              </w:rPr>
              <w:t>GIT-3121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24E30893" w14:textId="3E56CD9B" w:rsidR="002518EF" w:rsidRDefault="002518EF" w:rsidP="002518EF">
            <w:pPr>
              <w:suppressLineNumbers/>
              <w:contextualSpacing/>
              <w:rPr>
                <w:rFonts w:ascii="Times New Roman" w:hAnsi="Times New Roman" w:cs="Times New Roman"/>
              </w:rPr>
            </w:pPr>
            <w:r w:rsidRPr="002518EF">
              <w:rPr>
                <w:rFonts w:ascii="Times New Roman" w:hAnsi="Times New Roman" w:cs="Times New Roman"/>
              </w:rPr>
              <w:t>Gıda İşletmelerinde Güvenlik Tedbirleri</w:t>
            </w:r>
          </w:p>
        </w:tc>
        <w:tc>
          <w:tcPr>
            <w:tcW w:w="1047" w:type="dxa"/>
            <w:tcBorders>
              <w:top w:val="single" w:sz="12" w:space="0" w:color="auto"/>
              <w:left w:val="single" w:sz="12" w:space="0" w:color="auto"/>
              <w:bottom w:val="single" w:sz="6" w:space="0" w:color="auto"/>
              <w:right w:val="single" w:sz="12" w:space="0" w:color="auto"/>
            </w:tcBorders>
            <w:vAlign w:val="center"/>
          </w:tcPr>
          <w:p w14:paraId="34CCB0D1" w14:textId="4CF70372" w:rsidR="002518EF" w:rsidRPr="00A458A9" w:rsidRDefault="002518EF"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2BA80B5B" w14:textId="4C4A20D0" w:rsidR="002518EF" w:rsidRPr="00A458A9" w:rsidRDefault="002518EF" w:rsidP="00695170">
            <w:pPr>
              <w:suppressLineNumbers/>
              <w:contextualSpacing/>
              <w:jc w:val="center"/>
              <w:rPr>
                <w:rFonts w:ascii="Times New Roman" w:hAnsi="Times New Roman" w:cs="Times New Roman"/>
              </w:rPr>
            </w:pPr>
            <w:r>
              <w:rPr>
                <w:rFonts w:ascii="Times New Roman" w:hAnsi="Times New Roman" w:cs="Times New Roman"/>
              </w:rPr>
              <w:t>2</w:t>
            </w:r>
          </w:p>
        </w:tc>
        <w:tc>
          <w:tcPr>
            <w:tcW w:w="1017" w:type="dxa"/>
            <w:tcBorders>
              <w:top w:val="single" w:sz="12" w:space="0" w:color="auto"/>
              <w:left w:val="single" w:sz="12" w:space="0" w:color="auto"/>
              <w:bottom w:val="single" w:sz="6" w:space="0" w:color="auto"/>
              <w:right w:val="single" w:sz="12" w:space="0" w:color="auto"/>
            </w:tcBorders>
            <w:vAlign w:val="center"/>
          </w:tcPr>
          <w:p w14:paraId="68C87C32" w14:textId="77777777" w:rsidR="002518EF" w:rsidRPr="00A458A9" w:rsidRDefault="002518EF" w:rsidP="00695170">
            <w:pPr>
              <w:pStyle w:val="Style11ptRight"/>
              <w:ind w:left="0" w:firstLine="0"/>
              <w:contextualSpacing/>
              <w:jc w:val="cente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6E5177B5" w14:textId="77777777" w:rsidR="002518EF" w:rsidRPr="00A458A9" w:rsidRDefault="002518EF"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66A4A06" w14:textId="77777777" w:rsidR="002518EF" w:rsidRPr="00A458A9" w:rsidRDefault="002518EF"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6A697FA" w14:textId="77777777" w:rsidR="002518EF" w:rsidRPr="00A458A9" w:rsidRDefault="002518EF" w:rsidP="00695170">
            <w:pPr>
              <w:suppressLineNumbers/>
              <w:contextualSpacing/>
              <w:jc w:val="center"/>
              <w:rPr>
                <w:rFonts w:ascii="Times New Roman" w:hAnsi="Times New Roman" w:cs="Times New Roman"/>
              </w:rPr>
            </w:pPr>
          </w:p>
        </w:tc>
      </w:tr>
      <w:tr w:rsidR="00D244CA" w:rsidRPr="00A458A9" w14:paraId="614371B6"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157D621" w14:textId="4A20677F"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GIT-3117</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1BE803D" w14:textId="0EB6CA4E" w:rsidR="00D244CA" w:rsidRPr="00A458A9" w:rsidRDefault="002518EF" w:rsidP="00695170">
            <w:pPr>
              <w:suppressLineNumbers/>
              <w:contextualSpacing/>
              <w:rPr>
                <w:rFonts w:ascii="Times New Roman" w:hAnsi="Times New Roman" w:cs="Times New Roman"/>
              </w:rPr>
            </w:pPr>
            <w:r>
              <w:rPr>
                <w:rFonts w:ascii="Times New Roman" w:hAnsi="Times New Roman" w:cs="Times New Roman"/>
              </w:rPr>
              <w:t>Temel Kimya</w:t>
            </w:r>
          </w:p>
        </w:tc>
        <w:tc>
          <w:tcPr>
            <w:tcW w:w="1047" w:type="dxa"/>
            <w:tcBorders>
              <w:top w:val="single" w:sz="12" w:space="0" w:color="auto"/>
              <w:left w:val="single" w:sz="12" w:space="0" w:color="auto"/>
              <w:bottom w:val="single" w:sz="6" w:space="0" w:color="auto"/>
              <w:right w:val="single" w:sz="12" w:space="0" w:color="auto"/>
            </w:tcBorders>
            <w:vAlign w:val="center"/>
          </w:tcPr>
          <w:p w14:paraId="444A6C3E"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76275652" w14:textId="77777777" w:rsidR="00D244CA" w:rsidRPr="00A458A9" w:rsidRDefault="00D244CA" w:rsidP="00695170">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E2772C9" w14:textId="40AA1DC7" w:rsidR="00D244CA" w:rsidRPr="00A458A9" w:rsidRDefault="002518EF" w:rsidP="00695170">
            <w:pPr>
              <w:pStyle w:val="Style11ptRight"/>
              <w:ind w:left="0" w:firstLine="0"/>
              <w:contextualSpacing/>
              <w:jc w:val="center"/>
              <w:rPr>
                <w:szCs w:val="22"/>
              </w:rPr>
            </w:pPr>
            <w:r>
              <w:t>2</w:t>
            </w: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2A6B718C"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6EFCA3E"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82EAA2D"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618FFA27"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36E4C80" w14:textId="2E2C8BFC"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GIT-3119</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979AE3A"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Genel Matematik</w:t>
            </w:r>
          </w:p>
        </w:tc>
        <w:tc>
          <w:tcPr>
            <w:tcW w:w="1047" w:type="dxa"/>
            <w:tcBorders>
              <w:top w:val="single" w:sz="12" w:space="0" w:color="auto"/>
              <w:left w:val="single" w:sz="12" w:space="0" w:color="auto"/>
              <w:bottom w:val="single" w:sz="6" w:space="0" w:color="auto"/>
              <w:right w:val="single" w:sz="12" w:space="0" w:color="auto"/>
            </w:tcBorders>
            <w:vAlign w:val="center"/>
          </w:tcPr>
          <w:p w14:paraId="7C1DDE47"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20E5499F" w14:textId="77777777" w:rsidR="00D244CA" w:rsidRPr="00A458A9" w:rsidRDefault="00D244CA" w:rsidP="00695170">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7462E1C" w14:textId="55C85D1A" w:rsidR="00D244CA" w:rsidRPr="00A458A9" w:rsidRDefault="002518EF" w:rsidP="00695170">
            <w:pPr>
              <w:pStyle w:val="Style11ptRight"/>
              <w:ind w:left="0" w:firstLine="0"/>
              <w:contextualSpacing/>
              <w:jc w:val="center"/>
              <w:rPr>
                <w:szCs w:val="22"/>
              </w:rPr>
            </w:pPr>
            <w:r>
              <w:rPr>
                <w:szCs w:val="22"/>
              </w:rPr>
              <w:t>2</w:t>
            </w: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A639760"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9B32859"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491FBC84" w14:textId="77777777" w:rsidR="00D244CA" w:rsidRPr="00A458A9" w:rsidRDefault="00D244CA" w:rsidP="00695170">
            <w:pPr>
              <w:suppressLineNumbers/>
              <w:contextualSpacing/>
              <w:jc w:val="center"/>
              <w:rPr>
                <w:rFonts w:ascii="Times New Roman" w:hAnsi="Times New Roman" w:cs="Times New Roman"/>
              </w:rPr>
            </w:pPr>
          </w:p>
        </w:tc>
      </w:tr>
      <w:tr w:rsidR="00594622" w:rsidRPr="00A458A9" w14:paraId="618716FA"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F49EFEF" w14:textId="7D8B5141" w:rsidR="00594622"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ING-101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D475BD3" w14:textId="77777777" w:rsidR="00594622" w:rsidRPr="00594622" w:rsidRDefault="00594622" w:rsidP="00594622">
            <w:pPr>
              <w:suppressLineNumbers/>
              <w:contextualSpacing/>
              <w:rPr>
                <w:rFonts w:ascii="Times New Roman" w:hAnsi="Times New Roman" w:cs="Times New Roman"/>
              </w:rPr>
            </w:pPr>
            <w:r w:rsidRPr="00594622">
              <w:rPr>
                <w:rFonts w:ascii="Times New Roman" w:hAnsi="Times New Roman" w:cs="Times New Roman"/>
              </w:rPr>
              <w:tab/>
            </w:r>
          </w:p>
          <w:p w14:paraId="52869F75" w14:textId="559A7BA7" w:rsidR="00594622" w:rsidRPr="00A458A9" w:rsidRDefault="00594622" w:rsidP="00594622">
            <w:pPr>
              <w:suppressLineNumbers/>
              <w:contextualSpacing/>
              <w:rPr>
                <w:rFonts w:ascii="Times New Roman" w:hAnsi="Times New Roman" w:cs="Times New Roman"/>
              </w:rPr>
            </w:pPr>
            <w:r w:rsidRPr="00594622">
              <w:rPr>
                <w:rFonts w:ascii="Times New Roman" w:hAnsi="Times New Roman" w:cs="Times New Roman"/>
              </w:rPr>
              <w:t>İngilizce I</w:t>
            </w:r>
          </w:p>
        </w:tc>
        <w:tc>
          <w:tcPr>
            <w:tcW w:w="1047" w:type="dxa"/>
            <w:tcBorders>
              <w:top w:val="single" w:sz="12" w:space="0" w:color="auto"/>
              <w:left w:val="single" w:sz="12" w:space="0" w:color="auto"/>
              <w:bottom w:val="single" w:sz="6" w:space="0" w:color="auto"/>
              <w:right w:val="single" w:sz="12" w:space="0" w:color="auto"/>
            </w:tcBorders>
            <w:vAlign w:val="center"/>
          </w:tcPr>
          <w:p w14:paraId="11A01A42" w14:textId="76E2B198" w:rsidR="00594622" w:rsidRPr="00A458A9" w:rsidRDefault="00594622"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461C05C8" w14:textId="77777777" w:rsidR="00594622" w:rsidRPr="00A458A9" w:rsidRDefault="00594622" w:rsidP="00695170">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C169F26" w14:textId="1C3DDEB4" w:rsidR="00594622" w:rsidRDefault="00594622" w:rsidP="00695170">
            <w:pPr>
              <w:pStyle w:val="Style11ptRight"/>
              <w:ind w:left="0" w:firstLine="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4AE4584F" w14:textId="77777777" w:rsidR="00594622" w:rsidRPr="00A458A9" w:rsidRDefault="00594622"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51CB0EE" w14:textId="77777777" w:rsidR="00594622" w:rsidRPr="00A458A9" w:rsidRDefault="00594622"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8BC7952" w14:textId="0C955C3C" w:rsidR="00594622" w:rsidRPr="00A458A9" w:rsidRDefault="00216F98" w:rsidP="00695170">
            <w:pPr>
              <w:suppressLineNumbers/>
              <w:contextualSpacing/>
              <w:jc w:val="center"/>
              <w:rPr>
                <w:rFonts w:ascii="Times New Roman" w:hAnsi="Times New Roman" w:cs="Times New Roman"/>
              </w:rPr>
            </w:pPr>
            <w:r>
              <w:t>2</w:t>
            </w:r>
          </w:p>
        </w:tc>
      </w:tr>
      <w:tr w:rsidR="00D244CA" w:rsidRPr="00A458A9" w14:paraId="273C6039" w14:textId="77777777" w:rsidTr="00695170">
        <w:trPr>
          <w:trHeight w:val="301"/>
        </w:trPr>
        <w:tc>
          <w:tcPr>
            <w:tcW w:w="9325" w:type="dxa"/>
            <w:gridSpan w:val="9"/>
            <w:tcBorders>
              <w:top w:val="single" w:sz="12" w:space="0" w:color="auto"/>
              <w:left w:val="single" w:sz="18" w:space="0" w:color="auto"/>
              <w:bottom w:val="single" w:sz="6" w:space="0" w:color="auto"/>
              <w:right w:val="single" w:sz="18" w:space="0" w:color="auto"/>
            </w:tcBorders>
            <w:shd w:val="clear" w:color="auto" w:fill="D9D9D9"/>
            <w:vAlign w:val="center"/>
          </w:tcPr>
          <w:p w14:paraId="6B7CA114"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2. Yarıyıl</w:t>
            </w:r>
          </w:p>
        </w:tc>
      </w:tr>
      <w:tr w:rsidR="00D244CA" w:rsidRPr="00A458A9" w14:paraId="0DC007A4"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52442A2C" w14:textId="150DC9AF"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GIT-3136</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C12AE0E"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 Kimyası ve Biyokimyası</w:t>
            </w:r>
          </w:p>
        </w:tc>
        <w:tc>
          <w:tcPr>
            <w:tcW w:w="1047" w:type="dxa"/>
            <w:tcBorders>
              <w:top w:val="single" w:sz="12" w:space="0" w:color="auto"/>
              <w:left w:val="single" w:sz="12" w:space="0" w:color="auto"/>
              <w:bottom w:val="single" w:sz="6" w:space="0" w:color="auto"/>
              <w:right w:val="single" w:sz="12" w:space="0" w:color="auto"/>
            </w:tcBorders>
            <w:vAlign w:val="center"/>
          </w:tcPr>
          <w:p w14:paraId="13AC2149"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4D85AAF6" w14:textId="6351CA4B" w:rsidR="00D244CA"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1BFC771C" w14:textId="77777777" w:rsidR="00D244CA" w:rsidRPr="00A458A9" w:rsidRDefault="00D244CA"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F723B8C"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C63438D"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7233BF6"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7846BA28"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AF1C5B1" w14:textId="4F28A9AB"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GIT-3124</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839EA19"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 Mikrobiyolojisi</w:t>
            </w:r>
          </w:p>
        </w:tc>
        <w:tc>
          <w:tcPr>
            <w:tcW w:w="1047" w:type="dxa"/>
            <w:tcBorders>
              <w:top w:val="single" w:sz="12" w:space="0" w:color="auto"/>
              <w:left w:val="single" w:sz="12" w:space="0" w:color="auto"/>
              <w:bottom w:val="single" w:sz="6" w:space="0" w:color="auto"/>
              <w:right w:val="single" w:sz="12" w:space="0" w:color="auto"/>
            </w:tcBorders>
            <w:vAlign w:val="center"/>
          </w:tcPr>
          <w:p w14:paraId="70D68FE7"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725B946A" w14:textId="6789DA99" w:rsidR="00D244CA"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3E599E52" w14:textId="77777777" w:rsidR="00D244CA" w:rsidRPr="00A458A9" w:rsidRDefault="00D244CA"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F1B745A"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B4B5BE4"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5110057" w14:textId="77777777" w:rsidR="00D244CA" w:rsidRPr="00A458A9" w:rsidRDefault="00D244CA" w:rsidP="00695170">
            <w:pPr>
              <w:suppressLineNumbers/>
              <w:contextualSpacing/>
              <w:jc w:val="center"/>
              <w:rPr>
                <w:rFonts w:ascii="Times New Roman" w:hAnsi="Times New Roman" w:cs="Times New Roman"/>
              </w:rPr>
            </w:pPr>
          </w:p>
        </w:tc>
      </w:tr>
      <w:tr w:rsidR="00D244CA" w:rsidRPr="00A458A9" w14:paraId="5F370BDE"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41706E36" w14:textId="5E27164B" w:rsidR="00D244CA" w:rsidRPr="00A458A9" w:rsidRDefault="00594622" w:rsidP="00695170">
            <w:pPr>
              <w:suppressLineNumbers/>
              <w:contextualSpacing/>
              <w:rPr>
                <w:rFonts w:ascii="Times New Roman" w:hAnsi="Times New Roman" w:cs="Times New Roman"/>
              </w:rPr>
            </w:pPr>
            <w:r w:rsidRPr="00594622">
              <w:rPr>
                <w:rFonts w:ascii="Times New Roman" w:hAnsi="Times New Roman" w:cs="Times New Roman"/>
              </w:rPr>
              <w:t>GIT-3134</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140E6DC"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Meyve ve Sebze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01E54637"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3C3599C" w14:textId="30109F81" w:rsidR="00D244CA"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0851A745" w14:textId="77777777" w:rsidR="00D244CA" w:rsidRPr="00A458A9" w:rsidRDefault="00D244CA"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F8AB445" w14:textId="77777777" w:rsidR="00D244CA" w:rsidRPr="00A458A9" w:rsidRDefault="00D244CA"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732895E"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8CCADDE" w14:textId="77777777" w:rsidR="00D244CA" w:rsidRPr="00A458A9" w:rsidRDefault="00D244CA" w:rsidP="00695170">
            <w:pPr>
              <w:suppressLineNumbers/>
              <w:contextualSpacing/>
              <w:jc w:val="center"/>
              <w:rPr>
                <w:rFonts w:ascii="Times New Roman" w:hAnsi="Times New Roman" w:cs="Times New Roman"/>
              </w:rPr>
            </w:pPr>
          </w:p>
        </w:tc>
      </w:tr>
      <w:tr w:rsidR="00594622" w:rsidRPr="00A458A9" w14:paraId="58ED9B97"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3195EB7B" w14:textId="3CCFB4F5" w:rsidR="00594622" w:rsidRPr="00594622" w:rsidRDefault="00594622" w:rsidP="00695170">
            <w:pPr>
              <w:suppressLineNumbers/>
              <w:contextualSpacing/>
              <w:rPr>
                <w:rFonts w:ascii="Times New Roman" w:hAnsi="Times New Roman" w:cs="Times New Roman"/>
              </w:rPr>
            </w:pPr>
            <w:r w:rsidRPr="00594622">
              <w:rPr>
                <w:rFonts w:ascii="Times New Roman" w:hAnsi="Times New Roman" w:cs="Times New Roman"/>
              </w:rPr>
              <w:t>GIT-3126</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5F779B88" w14:textId="15B08B44" w:rsidR="00594622" w:rsidRPr="00A458A9" w:rsidRDefault="00594622" w:rsidP="00594622">
            <w:pPr>
              <w:suppressLineNumbers/>
              <w:contextualSpacing/>
              <w:rPr>
                <w:rFonts w:ascii="Times New Roman" w:hAnsi="Times New Roman" w:cs="Times New Roman"/>
              </w:rPr>
            </w:pPr>
            <w:r w:rsidRPr="00594622">
              <w:rPr>
                <w:rFonts w:ascii="Times New Roman" w:hAnsi="Times New Roman" w:cs="Times New Roman"/>
              </w:rPr>
              <w:t>Gıda İşletmelerinde Atık Yönetimi</w:t>
            </w:r>
          </w:p>
        </w:tc>
        <w:tc>
          <w:tcPr>
            <w:tcW w:w="1047" w:type="dxa"/>
            <w:tcBorders>
              <w:top w:val="single" w:sz="12" w:space="0" w:color="auto"/>
              <w:left w:val="single" w:sz="12" w:space="0" w:color="auto"/>
              <w:bottom w:val="single" w:sz="6" w:space="0" w:color="auto"/>
              <w:right w:val="single" w:sz="12" w:space="0" w:color="auto"/>
            </w:tcBorders>
            <w:vAlign w:val="center"/>
          </w:tcPr>
          <w:p w14:paraId="0A96A60C" w14:textId="09A5A62A" w:rsidR="00594622" w:rsidRPr="00A458A9" w:rsidRDefault="00594622"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06CD494" w14:textId="4F911A97" w:rsidR="00594622"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2</w:t>
            </w:r>
          </w:p>
        </w:tc>
        <w:tc>
          <w:tcPr>
            <w:tcW w:w="1017" w:type="dxa"/>
            <w:tcBorders>
              <w:top w:val="single" w:sz="12" w:space="0" w:color="auto"/>
              <w:left w:val="single" w:sz="12" w:space="0" w:color="auto"/>
              <w:bottom w:val="single" w:sz="6" w:space="0" w:color="auto"/>
              <w:right w:val="single" w:sz="12" w:space="0" w:color="auto"/>
            </w:tcBorders>
            <w:vAlign w:val="center"/>
          </w:tcPr>
          <w:p w14:paraId="7A2410C5" w14:textId="77777777" w:rsidR="00594622" w:rsidRPr="00A458A9" w:rsidRDefault="00594622"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4A4620E" w14:textId="77777777" w:rsidR="00594622" w:rsidRPr="00A458A9" w:rsidRDefault="00594622"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152A31B" w14:textId="77777777" w:rsidR="00594622" w:rsidRPr="00A458A9" w:rsidRDefault="00594622"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1A480B7E" w14:textId="77777777" w:rsidR="00594622" w:rsidRPr="00A458A9" w:rsidRDefault="00594622" w:rsidP="00695170">
            <w:pPr>
              <w:suppressLineNumbers/>
              <w:contextualSpacing/>
              <w:jc w:val="center"/>
              <w:rPr>
                <w:rFonts w:ascii="Times New Roman" w:hAnsi="Times New Roman" w:cs="Times New Roman"/>
              </w:rPr>
            </w:pPr>
          </w:p>
        </w:tc>
      </w:tr>
      <w:tr w:rsidR="00594622" w:rsidRPr="00A458A9" w14:paraId="53368E9C"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66814CD" w14:textId="59E8C76D" w:rsidR="00594622" w:rsidRPr="00594622" w:rsidRDefault="00594622" w:rsidP="00695170">
            <w:pPr>
              <w:suppressLineNumbers/>
              <w:contextualSpacing/>
              <w:rPr>
                <w:rFonts w:ascii="Times New Roman" w:hAnsi="Times New Roman" w:cs="Times New Roman"/>
              </w:rPr>
            </w:pPr>
            <w:r w:rsidRPr="00594622">
              <w:rPr>
                <w:rFonts w:ascii="Times New Roman" w:hAnsi="Times New Roman" w:cs="Times New Roman"/>
              </w:rPr>
              <w:t>ING-102</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1F2AD1A" w14:textId="1DAD02AB" w:rsidR="00594622" w:rsidRPr="00594622" w:rsidRDefault="00594622" w:rsidP="00594622">
            <w:pPr>
              <w:suppressLineNumbers/>
              <w:contextualSpacing/>
              <w:rPr>
                <w:rFonts w:ascii="Times New Roman" w:hAnsi="Times New Roman" w:cs="Times New Roman"/>
              </w:rPr>
            </w:pPr>
            <w:r w:rsidRPr="00594622">
              <w:rPr>
                <w:rFonts w:ascii="Times New Roman" w:hAnsi="Times New Roman" w:cs="Times New Roman"/>
              </w:rPr>
              <w:t>İngilizce II</w:t>
            </w:r>
          </w:p>
        </w:tc>
        <w:tc>
          <w:tcPr>
            <w:tcW w:w="1047" w:type="dxa"/>
            <w:tcBorders>
              <w:top w:val="single" w:sz="12" w:space="0" w:color="auto"/>
              <w:left w:val="single" w:sz="12" w:space="0" w:color="auto"/>
              <w:bottom w:val="single" w:sz="6" w:space="0" w:color="auto"/>
              <w:right w:val="single" w:sz="12" w:space="0" w:color="auto"/>
            </w:tcBorders>
            <w:vAlign w:val="center"/>
          </w:tcPr>
          <w:p w14:paraId="35E79F5C" w14:textId="6BD6D502" w:rsidR="00594622" w:rsidRPr="00A458A9" w:rsidRDefault="00594622"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1D97001" w14:textId="21FE6D06" w:rsidR="00594622" w:rsidRDefault="00594622" w:rsidP="00695170">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DAA9933" w14:textId="288EE387" w:rsidR="00594622" w:rsidRPr="00A458A9" w:rsidRDefault="00594622"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4C41443" w14:textId="77777777" w:rsidR="00594622" w:rsidRPr="00A458A9" w:rsidRDefault="00594622" w:rsidP="00695170">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14A4D45" w14:textId="77777777" w:rsidR="00594622" w:rsidRPr="00A458A9" w:rsidRDefault="00594622"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3A831E84" w14:textId="0CBB68BE" w:rsidR="00594622" w:rsidRPr="00A458A9" w:rsidRDefault="00216F98" w:rsidP="00695170">
            <w:pPr>
              <w:suppressLineNumbers/>
              <w:contextualSpacing/>
              <w:jc w:val="center"/>
              <w:rPr>
                <w:rFonts w:ascii="Times New Roman" w:hAnsi="Times New Roman" w:cs="Times New Roman"/>
              </w:rPr>
            </w:pPr>
            <w:r>
              <w:t>2</w:t>
            </w:r>
          </w:p>
        </w:tc>
      </w:tr>
      <w:tr w:rsidR="00D244CA" w:rsidRPr="00A458A9" w14:paraId="683FF64C"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5DCF24FB" w14:textId="35E1743D" w:rsidR="00D244CA" w:rsidRPr="00A458A9" w:rsidRDefault="00AF207E" w:rsidP="00695170">
            <w:pPr>
              <w:suppressLineNumbers/>
              <w:contextualSpacing/>
              <w:rPr>
                <w:rFonts w:ascii="Times New Roman" w:hAnsi="Times New Roman" w:cs="Times New Roman"/>
              </w:rPr>
            </w:pPr>
            <w:r w:rsidRPr="00AF207E">
              <w:rPr>
                <w:rFonts w:ascii="Times New Roman" w:hAnsi="Times New Roman" w:cs="Times New Roman"/>
              </w:rPr>
              <w:t>GIT-3138</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ECA8926" w14:textId="77777777" w:rsidR="00D244CA" w:rsidRPr="00A458A9" w:rsidRDefault="00D244CA" w:rsidP="00695170">
            <w:pPr>
              <w:suppressLineNumbers/>
              <w:contextualSpacing/>
              <w:rPr>
                <w:rFonts w:ascii="Times New Roman" w:hAnsi="Times New Roman" w:cs="Times New Roman"/>
              </w:rPr>
            </w:pPr>
            <w:r w:rsidRPr="00A458A9">
              <w:rPr>
                <w:rFonts w:ascii="Times New Roman" w:hAnsi="Times New Roman" w:cs="Times New Roman"/>
              </w:rPr>
              <w:t>Gıdalarda Temel İşlemler</w:t>
            </w:r>
          </w:p>
        </w:tc>
        <w:tc>
          <w:tcPr>
            <w:tcW w:w="1047" w:type="dxa"/>
            <w:tcBorders>
              <w:top w:val="single" w:sz="12" w:space="0" w:color="auto"/>
              <w:left w:val="single" w:sz="12" w:space="0" w:color="auto"/>
              <w:bottom w:val="single" w:sz="6" w:space="0" w:color="auto"/>
              <w:right w:val="single" w:sz="12" w:space="0" w:color="auto"/>
            </w:tcBorders>
            <w:vAlign w:val="center"/>
          </w:tcPr>
          <w:p w14:paraId="6AFC5A15" w14:textId="77777777" w:rsidR="00D244CA" w:rsidRPr="00A458A9" w:rsidRDefault="00D244CA" w:rsidP="00695170">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6E18CB64" w14:textId="094F47B8" w:rsidR="00D244CA" w:rsidRPr="00A458A9" w:rsidRDefault="00D244CA" w:rsidP="00695170">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483FAD98" w14:textId="77777777" w:rsidR="00D244CA" w:rsidRPr="00A458A9" w:rsidRDefault="00D244CA" w:rsidP="00695170">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4DF37A35" w14:textId="2A5749BA" w:rsidR="00D244CA" w:rsidRPr="00A458A9" w:rsidRDefault="00594622" w:rsidP="00695170">
            <w:pPr>
              <w:suppressLineNumbers/>
              <w:contextualSpacing/>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0A422DE" w14:textId="77777777" w:rsidR="00D244CA" w:rsidRPr="00A458A9" w:rsidRDefault="00D244CA" w:rsidP="00695170">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3DA4970" w14:textId="77777777" w:rsidR="00D244CA" w:rsidRPr="00A458A9" w:rsidRDefault="00D244CA" w:rsidP="00695170">
            <w:pPr>
              <w:suppressLineNumbers/>
              <w:contextualSpacing/>
              <w:jc w:val="center"/>
              <w:rPr>
                <w:rFonts w:ascii="Times New Roman" w:hAnsi="Times New Roman" w:cs="Times New Roman"/>
              </w:rPr>
            </w:pPr>
          </w:p>
        </w:tc>
      </w:tr>
      <w:tr w:rsidR="00594622" w:rsidRPr="00A458A9" w14:paraId="2E4AC5B9"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91C1CA6" w14:textId="17A83344" w:rsidR="00594622" w:rsidRPr="00A458A9" w:rsidRDefault="00594622" w:rsidP="00594622">
            <w:pPr>
              <w:suppressLineNumbers/>
              <w:contextualSpacing/>
              <w:rPr>
                <w:rFonts w:ascii="Times New Roman" w:hAnsi="Times New Roman" w:cs="Times New Roman"/>
              </w:rPr>
            </w:pPr>
            <w:r w:rsidRPr="00594622">
              <w:rPr>
                <w:rFonts w:ascii="Times New Roman" w:hAnsi="Times New Roman" w:cs="Times New Roman"/>
              </w:rPr>
              <w:lastRenderedPageBreak/>
              <w:t>GIT-3128</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683C806" w14:textId="2AC378BE"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Süt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789D5F19" w14:textId="27FBDDFA"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485648E1" w14:textId="1E3EFD7D"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136B0E3"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1A2CC371" w14:textId="78D6495F" w:rsidR="00594622" w:rsidRPr="00A458A9" w:rsidRDefault="00594622" w:rsidP="00594622">
            <w:pPr>
              <w:suppressLineNumbers/>
              <w:contextualSpacing/>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2528AC3"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3A223F8"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1A20B3FD"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8D8ACAE"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GIT-3112</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2B657EB5"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Bitkisel Yağ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6FBAA404"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66332B7B"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417FB9A"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71C2EB1"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F381DC8"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36DB678F"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533D1912"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3A5BEFC"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GIT-3114</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89CADBA"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Fermentasyon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6DC18CDD"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545E163"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4E46A68"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9D2F0A5"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C66D41E"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FE44522"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52A7802F"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69F79AB5"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GIT-3116</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5AF7036B"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Hijyen ve Sanitasyon</w:t>
            </w:r>
          </w:p>
        </w:tc>
        <w:tc>
          <w:tcPr>
            <w:tcW w:w="1047" w:type="dxa"/>
            <w:tcBorders>
              <w:top w:val="single" w:sz="12" w:space="0" w:color="auto"/>
              <w:left w:val="single" w:sz="12" w:space="0" w:color="auto"/>
              <w:bottom w:val="single" w:sz="6" w:space="0" w:color="auto"/>
              <w:right w:val="single" w:sz="12" w:space="0" w:color="auto"/>
            </w:tcBorders>
            <w:vAlign w:val="center"/>
          </w:tcPr>
          <w:p w14:paraId="514B0EC4"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47824873"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6C22360C"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7805521"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14ECD0D"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171D1B28"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71357CB6"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EED5CD1"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GIT-3118</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730EC4A5"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Yönlendirilmiş Çalışma</w:t>
            </w:r>
          </w:p>
        </w:tc>
        <w:tc>
          <w:tcPr>
            <w:tcW w:w="1047" w:type="dxa"/>
            <w:tcBorders>
              <w:top w:val="single" w:sz="12" w:space="0" w:color="auto"/>
              <w:left w:val="single" w:sz="12" w:space="0" w:color="auto"/>
              <w:bottom w:val="single" w:sz="6" w:space="0" w:color="auto"/>
              <w:right w:val="single" w:sz="12" w:space="0" w:color="auto"/>
            </w:tcBorders>
            <w:vAlign w:val="center"/>
          </w:tcPr>
          <w:p w14:paraId="189ADE90"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858EE17"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6B2AF89"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20050A0A"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C5EF15A"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15E1416"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676D1B54"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BFE4176"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GIT-3120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542222B5"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Temel Hesaplama Teknikleri</w:t>
            </w:r>
          </w:p>
        </w:tc>
        <w:tc>
          <w:tcPr>
            <w:tcW w:w="1047" w:type="dxa"/>
            <w:tcBorders>
              <w:top w:val="single" w:sz="12" w:space="0" w:color="auto"/>
              <w:left w:val="single" w:sz="12" w:space="0" w:color="auto"/>
              <w:bottom w:val="single" w:sz="6" w:space="0" w:color="auto"/>
              <w:right w:val="single" w:sz="12" w:space="0" w:color="auto"/>
            </w:tcBorders>
            <w:vAlign w:val="center"/>
          </w:tcPr>
          <w:p w14:paraId="3C9A6799"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A853D5D"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48FD807"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D5F43B6"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AB55551"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3996C0BE" w14:textId="77777777" w:rsidR="00594622" w:rsidRPr="00A458A9" w:rsidRDefault="00594622" w:rsidP="00594622">
            <w:pPr>
              <w:suppressLineNumbers/>
              <w:contextualSpacing/>
              <w:jc w:val="center"/>
              <w:rPr>
                <w:rFonts w:ascii="Times New Roman" w:hAnsi="Times New Roman" w:cs="Times New Roman"/>
              </w:rPr>
            </w:pPr>
          </w:p>
        </w:tc>
      </w:tr>
      <w:tr w:rsidR="00594622" w:rsidRPr="00A458A9" w14:paraId="6FD8044E"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5FBE4B57" w14:textId="15F3EA6C" w:rsidR="00594622" w:rsidRPr="00A458A9" w:rsidRDefault="00AF207E" w:rsidP="00594622">
            <w:pPr>
              <w:suppressLineNumbers/>
              <w:contextualSpacing/>
              <w:rPr>
                <w:rFonts w:ascii="Times New Roman" w:hAnsi="Times New Roman" w:cs="Times New Roman"/>
              </w:rPr>
            </w:pPr>
            <w:r w:rsidRPr="00AF207E">
              <w:rPr>
                <w:rFonts w:ascii="Times New Roman" w:hAnsi="Times New Roman" w:cs="Times New Roman"/>
              </w:rPr>
              <w:t>GIT-3142</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225D430A" w14:textId="77777777" w:rsidR="00594622" w:rsidRPr="00A458A9" w:rsidRDefault="00594622" w:rsidP="00594622">
            <w:pPr>
              <w:suppressLineNumbers/>
              <w:contextualSpacing/>
              <w:rPr>
                <w:rFonts w:ascii="Times New Roman" w:hAnsi="Times New Roman" w:cs="Times New Roman"/>
              </w:rPr>
            </w:pPr>
            <w:r w:rsidRPr="00A458A9">
              <w:rPr>
                <w:rFonts w:ascii="Times New Roman" w:hAnsi="Times New Roman" w:cs="Times New Roman"/>
              </w:rPr>
              <w:t>Soğuk Tekniği ve Depolama</w:t>
            </w:r>
          </w:p>
        </w:tc>
        <w:tc>
          <w:tcPr>
            <w:tcW w:w="1047" w:type="dxa"/>
            <w:tcBorders>
              <w:top w:val="single" w:sz="12" w:space="0" w:color="auto"/>
              <w:left w:val="single" w:sz="12" w:space="0" w:color="auto"/>
              <w:bottom w:val="single" w:sz="6" w:space="0" w:color="auto"/>
              <w:right w:val="single" w:sz="12" w:space="0" w:color="auto"/>
            </w:tcBorders>
            <w:vAlign w:val="center"/>
          </w:tcPr>
          <w:p w14:paraId="6EE1A8D4"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6216B0D1" w14:textId="77777777" w:rsidR="00594622" w:rsidRPr="00A458A9" w:rsidRDefault="00594622" w:rsidP="00594622">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B8A4008" w14:textId="77777777" w:rsidR="00594622" w:rsidRPr="00A458A9" w:rsidRDefault="00594622" w:rsidP="00594622">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21C74149" w14:textId="77777777" w:rsidR="00594622" w:rsidRPr="00A458A9" w:rsidRDefault="00594622" w:rsidP="00594622">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42040D8" w14:textId="77777777" w:rsidR="00594622" w:rsidRPr="00A458A9" w:rsidRDefault="00594622" w:rsidP="00594622">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14648892" w14:textId="77777777" w:rsidR="00594622" w:rsidRPr="00A458A9" w:rsidRDefault="00594622" w:rsidP="00594622">
            <w:pPr>
              <w:suppressLineNumbers/>
              <w:contextualSpacing/>
              <w:jc w:val="center"/>
              <w:rPr>
                <w:rFonts w:ascii="Times New Roman" w:hAnsi="Times New Roman" w:cs="Times New Roman"/>
              </w:rPr>
            </w:pPr>
          </w:p>
        </w:tc>
      </w:tr>
      <w:tr w:rsidR="00AF207E" w:rsidRPr="00A458A9" w14:paraId="484036CB"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5229108F" w14:textId="40080390"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GIT-3132</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0C6D17CB" w14:textId="3BDBDF69"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Görgü Kuralları</w:t>
            </w:r>
          </w:p>
        </w:tc>
        <w:tc>
          <w:tcPr>
            <w:tcW w:w="1047" w:type="dxa"/>
            <w:tcBorders>
              <w:top w:val="single" w:sz="12" w:space="0" w:color="auto"/>
              <w:left w:val="single" w:sz="12" w:space="0" w:color="auto"/>
              <w:bottom w:val="single" w:sz="6" w:space="0" w:color="auto"/>
              <w:right w:val="single" w:sz="12" w:space="0" w:color="auto"/>
            </w:tcBorders>
            <w:vAlign w:val="center"/>
          </w:tcPr>
          <w:p w14:paraId="5036720E" w14:textId="7D3D8020"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3C25C79"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6262828B"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837009C" w14:textId="5E720ECC"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11F5303"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9C07B1F"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7D88C8CE"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81DB297" w14:textId="5F7B6EB9"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GIT-3140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C219DC9" w14:textId="77777777"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ab/>
            </w:r>
          </w:p>
          <w:p w14:paraId="76590C6A" w14:textId="50AEE995"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İş Sağlığı ve Güvenliği</w:t>
            </w:r>
          </w:p>
        </w:tc>
        <w:tc>
          <w:tcPr>
            <w:tcW w:w="1047" w:type="dxa"/>
            <w:tcBorders>
              <w:top w:val="single" w:sz="12" w:space="0" w:color="auto"/>
              <w:left w:val="single" w:sz="12" w:space="0" w:color="auto"/>
              <w:bottom w:val="single" w:sz="6" w:space="0" w:color="auto"/>
              <w:right w:val="single" w:sz="12" w:space="0" w:color="auto"/>
            </w:tcBorders>
            <w:vAlign w:val="center"/>
          </w:tcPr>
          <w:p w14:paraId="513E3C3D" w14:textId="25DBFA78"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B99C235"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4BC411F"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51B223F" w14:textId="22F98E51"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CFD9883"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7D0BA52"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4595179A"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B76398F" w14:textId="6B741109"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GIT-800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018B27A7" w14:textId="795B50CE"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Beslenme</w:t>
            </w:r>
          </w:p>
        </w:tc>
        <w:tc>
          <w:tcPr>
            <w:tcW w:w="1047" w:type="dxa"/>
            <w:tcBorders>
              <w:top w:val="single" w:sz="12" w:space="0" w:color="auto"/>
              <w:left w:val="single" w:sz="12" w:space="0" w:color="auto"/>
              <w:bottom w:val="single" w:sz="6" w:space="0" w:color="auto"/>
              <w:right w:val="single" w:sz="12" w:space="0" w:color="auto"/>
            </w:tcBorders>
            <w:vAlign w:val="center"/>
          </w:tcPr>
          <w:p w14:paraId="527CD928" w14:textId="7BE8941F"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AA3A2CF"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2A9A4E3"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11274919"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B2BF323" w14:textId="063D1B0F"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3</w:t>
            </w:r>
          </w:p>
        </w:tc>
        <w:tc>
          <w:tcPr>
            <w:tcW w:w="701" w:type="dxa"/>
            <w:tcBorders>
              <w:top w:val="single" w:sz="12" w:space="0" w:color="auto"/>
              <w:left w:val="single" w:sz="12" w:space="0" w:color="auto"/>
              <w:bottom w:val="single" w:sz="6" w:space="0" w:color="auto"/>
              <w:right w:val="single" w:sz="18" w:space="0" w:color="auto"/>
            </w:tcBorders>
            <w:vAlign w:val="center"/>
          </w:tcPr>
          <w:p w14:paraId="501B6240"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2AC254C2"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3064CF91" w14:textId="4036FB03"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GIT-804</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37D3C95" w14:textId="77777777"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ab/>
            </w:r>
          </w:p>
          <w:p w14:paraId="267BC951" w14:textId="3689F5B3"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Gıda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75E6E185" w14:textId="57BD355D"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56694E4"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B6AC61F"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A3F5E32"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C0D49DB" w14:textId="3DB6E399" w:rsidR="00AF207E" w:rsidRDefault="00AF207E" w:rsidP="00AF207E">
            <w:pPr>
              <w:suppressLineNumbers/>
              <w:contextualSpacing/>
              <w:jc w:val="center"/>
              <w:rPr>
                <w:rFonts w:ascii="Times New Roman" w:hAnsi="Times New Roman" w:cs="Times New Roman"/>
              </w:rPr>
            </w:pPr>
            <w:r>
              <w:rPr>
                <w:rFonts w:ascii="Times New Roman" w:hAnsi="Times New Roman" w:cs="Times New Roman"/>
              </w:rPr>
              <w:t>3</w:t>
            </w:r>
          </w:p>
        </w:tc>
        <w:tc>
          <w:tcPr>
            <w:tcW w:w="701" w:type="dxa"/>
            <w:tcBorders>
              <w:top w:val="single" w:sz="12" w:space="0" w:color="auto"/>
              <w:left w:val="single" w:sz="12" w:space="0" w:color="auto"/>
              <w:bottom w:val="single" w:sz="6" w:space="0" w:color="auto"/>
              <w:right w:val="single" w:sz="18" w:space="0" w:color="auto"/>
            </w:tcBorders>
            <w:vAlign w:val="center"/>
          </w:tcPr>
          <w:p w14:paraId="64D7180B"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62EE494B" w14:textId="77777777" w:rsidTr="00695170">
        <w:trPr>
          <w:trHeight w:val="301"/>
        </w:trPr>
        <w:tc>
          <w:tcPr>
            <w:tcW w:w="9325" w:type="dxa"/>
            <w:gridSpan w:val="9"/>
            <w:tcBorders>
              <w:top w:val="single" w:sz="12" w:space="0" w:color="auto"/>
              <w:left w:val="single" w:sz="18" w:space="0" w:color="auto"/>
              <w:bottom w:val="single" w:sz="6" w:space="0" w:color="auto"/>
              <w:right w:val="single" w:sz="18" w:space="0" w:color="auto"/>
            </w:tcBorders>
            <w:shd w:val="clear" w:color="auto" w:fill="D9D9D9"/>
            <w:vAlign w:val="center"/>
          </w:tcPr>
          <w:p w14:paraId="4D2A182D"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3. Yarıyıl</w:t>
            </w:r>
          </w:p>
        </w:tc>
      </w:tr>
      <w:tr w:rsidR="00AF207E" w:rsidRPr="00A458A9" w14:paraId="5F2A8060"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6A7E9F01" w14:textId="332390CB"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GIT-3225</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6A6E4A0"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Kalite Kontrol ve Mevzuatı</w:t>
            </w:r>
          </w:p>
        </w:tc>
        <w:tc>
          <w:tcPr>
            <w:tcW w:w="1047" w:type="dxa"/>
            <w:tcBorders>
              <w:top w:val="single" w:sz="12" w:space="0" w:color="auto"/>
              <w:left w:val="single" w:sz="12" w:space="0" w:color="auto"/>
              <w:bottom w:val="single" w:sz="6" w:space="0" w:color="auto"/>
              <w:right w:val="single" w:sz="12" w:space="0" w:color="auto"/>
            </w:tcBorders>
            <w:vAlign w:val="center"/>
          </w:tcPr>
          <w:p w14:paraId="1B9D79E3"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359AFF1" w14:textId="4FFE02A0"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4</w:t>
            </w:r>
          </w:p>
        </w:tc>
        <w:tc>
          <w:tcPr>
            <w:tcW w:w="1017" w:type="dxa"/>
            <w:tcBorders>
              <w:top w:val="single" w:sz="12" w:space="0" w:color="auto"/>
              <w:left w:val="single" w:sz="12" w:space="0" w:color="auto"/>
              <w:bottom w:val="single" w:sz="6" w:space="0" w:color="auto"/>
              <w:right w:val="single" w:sz="12" w:space="0" w:color="auto"/>
            </w:tcBorders>
            <w:vAlign w:val="center"/>
          </w:tcPr>
          <w:p w14:paraId="22BF660D"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23BACEBA"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0996C6B"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8E11D37"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5CACE52F" w14:textId="77777777" w:rsidTr="00020B77">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382D59A" w14:textId="77777777"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GIT-3227</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D49450B"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İşletmelerinde Projelendirme</w:t>
            </w:r>
          </w:p>
        </w:tc>
        <w:tc>
          <w:tcPr>
            <w:tcW w:w="1047" w:type="dxa"/>
            <w:tcBorders>
              <w:top w:val="single" w:sz="12" w:space="0" w:color="auto"/>
              <w:left w:val="single" w:sz="12" w:space="0" w:color="auto"/>
              <w:bottom w:val="single" w:sz="6" w:space="0" w:color="auto"/>
              <w:right w:val="single" w:sz="12" w:space="0" w:color="auto"/>
            </w:tcBorders>
            <w:vAlign w:val="center"/>
          </w:tcPr>
          <w:p w14:paraId="2EEA9781"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78C307E7" w14:textId="0B1B60C5"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6D13132A"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FD321FB" w14:textId="6158149B"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1CB4711"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E722972"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65C09770"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CA6D1BE" w14:textId="5F79E7B1"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GIT-3229</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3A92747" w14:textId="77777777"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ab/>
            </w:r>
          </w:p>
          <w:p w14:paraId="76C91526" w14:textId="7B549BF7"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Gıda Endüstrisi Makineleri</w:t>
            </w:r>
          </w:p>
        </w:tc>
        <w:tc>
          <w:tcPr>
            <w:tcW w:w="1047" w:type="dxa"/>
            <w:tcBorders>
              <w:top w:val="single" w:sz="12" w:space="0" w:color="auto"/>
              <w:left w:val="single" w:sz="12" w:space="0" w:color="auto"/>
              <w:bottom w:val="single" w:sz="6" w:space="0" w:color="auto"/>
              <w:right w:val="single" w:sz="12" w:space="0" w:color="auto"/>
            </w:tcBorders>
            <w:vAlign w:val="center"/>
          </w:tcPr>
          <w:p w14:paraId="1B3D5CAD" w14:textId="262336CC"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C1914B8" w14:textId="7DECD16F"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2</w:t>
            </w:r>
          </w:p>
        </w:tc>
        <w:tc>
          <w:tcPr>
            <w:tcW w:w="1017" w:type="dxa"/>
            <w:tcBorders>
              <w:top w:val="single" w:sz="12" w:space="0" w:color="auto"/>
              <w:left w:val="single" w:sz="12" w:space="0" w:color="auto"/>
              <w:bottom w:val="single" w:sz="6" w:space="0" w:color="auto"/>
              <w:right w:val="single" w:sz="12" w:space="0" w:color="auto"/>
            </w:tcBorders>
            <w:vAlign w:val="center"/>
          </w:tcPr>
          <w:p w14:paraId="093C8F58"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353D4CB"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721767EE"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6FAFCCA"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08058EED"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7FB7F20" w14:textId="7E034F31"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GIT-3231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26489FC8" w14:textId="17A80E95"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Bilişim Teknolojisi ve Yapay Zekanın Temelleri</w:t>
            </w:r>
          </w:p>
        </w:tc>
        <w:tc>
          <w:tcPr>
            <w:tcW w:w="1047" w:type="dxa"/>
            <w:tcBorders>
              <w:top w:val="single" w:sz="12" w:space="0" w:color="auto"/>
              <w:left w:val="single" w:sz="12" w:space="0" w:color="auto"/>
              <w:bottom w:val="single" w:sz="6" w:space="0" w:color="auto"/>
              <w:right w:val="single" w:sz="12" w:space="0" w:color="auto"/>
            </w:tcBorders>
            <w:vAlign w:val="center"/>
          </w:tcPr>
          <w:p w14:paraId="4B267520" w14:textId="4CD70472"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D6832AE" w14:textId="6FD25E3B"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416CFFD3"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D9F077D"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8EF04FA"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49EB7FE"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3E5A8C9E"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E526B07" w14:textId="37D91697" w:rsidR="00AF207E" w:rsidRPr="00AF207E" w:rsidRDefault="00AF207E" w:rsidP="00AF207E">
            <w:pPr>
              <w:suppressLineNumbers/>
              <w:contextualSpacing/>
              <w:rPr>
                <w:rFonts w:ascii="Times New Roman" w:hAnsi="Times New Roman" w:cs="Times New Roman"/>
              </w:rPr>
            </w:pPr>
            <w:r w:rsidRPr="00AF207E">
              <w:rPr>
                <w:rFonts w:ascii="Times New Roman" w:hAnsi="Times New Roman" w:cs="Times New Roman"/>
              </w:rPr>
              <w:t>UOS-3000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AE0F9FB" w14:textId="1A03D8FB"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Üniversite Ortak Seçmeli I</w:t>
            </w:r>
          </w:p>
        </w:tc>
        <w:tc>
          <w:tcPr>
            <w:tcW w:w="1047" w:type="dxa"/>
            <w:tcBorders>
              <w:top w:val="single" w:sz="12" w:space="0" w:color="auto"/>
              <w:left w:val="single" w:sz="12" w:space="0" w:color="auto"/>
              <w:bottom w:val="single" w:sz="6" w:space="0" w:color="auto"/>
              <w:right w:val="single" w:sz="12" w:space="0" w:color="auto"/>
            </w:tcBorders>
            <w:vAlign w:val="center"/>
          </w:tcPr>
          <w:p w14:paraId="63E2F78F" w14:textId="13D86306"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15401FF0" w14:textId="30FB252D" w:rsidR="00AF207E" w:rsidRPr="00A458A9" w:rsidRDefault="00AF207E" w:rsidP="00AF207E">
            <w:pPr>
              <w:suppressLineNumbers/>
              <w:contextualSpacing/>
              <w:jc w:val="center"/>
              <w:rPr>
                <w:rFonts w:ascii="Times New Roman" w:hAnsi="Times New Roman" w:cs="Times New Roman"/>
              </w:rPr>
            </w:pPr>
            <w:r>
              <w:rPr>
                <w:rFonts w:ascii="Times New Roman" w:hAnsi="Times New Roman" w:cs="Times New Roman"/>
              </w:rPr>
              <w:t>3</w:t>
            </w:r>
          </w:p>
        </w:tc>
        <w:tc>
          <w:tcPr>
            <w:tcW w:w="1017" w:type="dxa"/>
            <w:tcBorders>
              <w:top w:val="single" w:sz="12" w:space="0" w:color="auto"/>
              <w:left w:val="single" w:sz="12" w:space="0" w:color="auto"/>
              <w:bottom w:val="single" w:sz="6" w:space="0" w:color="auto"/>
              <w:right w:val="single" w:sz="12" w:space="0" w:color="auto"/>
            </w:tcBorders>
            <w:vAlign w:val="center"/>
          </w:tcPr>
          <w:p w14:paraId="5815FEBF"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EDAC6F1"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A0EF86D"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B5D1E26"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08BF6B76"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7C8BC1F5" w14:textId="2B5A1850"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GIT-3233</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89CC11A"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Muhafaza Yöntemleri</w:t>
            </w:r>
          </w:p>
        </w:tc>
        <w:tc>
          <w:tcPr>
            <w:tcW w:w="1047" w:type="dxa"/>
            <w:tcBorders>
              <w:top w:val="single" w:sz="12" w:space="0" w:color="auto"/>
              <w:left w:val="single" w:sz="12" w:space="0" w:color="auto"/>
              <w:bottom w:val="single" w:sz="6" w:space="0" w:color="auto"/>
              <w:right w:val="single" w:sz="12" w:space="0" w:color="auto"/>
            </w:tcBorders>
            <w:vAlign w:val="center"/>
          </w:tcPr>
          <w:p w14:paraId="50A8C7E7"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7609D15D" w14:textId="6358FB74"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71B1E4ED"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0A859F3" w14:textId="7CFD2839"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58F90DF"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4FB5B3CC"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664FB527"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328A32E2" w14:textId="16E84D8F" w:rsidR="00AF207E" w:rsidRPr="00A458A9" w:rsidRDefault="00AF207E" w:rsidP="00AF207E">
            <w:pPr>
              <w:suppressLineNumbers/>
              <w:contextualSpacing/>
              <w:rPr>
                <w:rFonts w:ascii="Times New Roman" w:hAnsi="Times New Roman" w:cs="Times New Roman"/>
              </w:rPr>
            </w:pPr>
            <w:r w:rsidRPr="00AF207E">
              <w:rPr>
                <w:rFonts w:ascii="Times New Roman" w:hAnsi="Times New Roman" w:cs="Times New Roman"/>
              </w:rPr>
              <w:t>GIT-3235</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7ACED799"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Katkı Maddeleri</w:t>
            </w:r>
          </w:p>
        </w:tc>
        <w:tc>
          <w:tcPr>
            <w:tcW w:w="1047" w:type="dxa"/>
            <w:tcBorders>
              <w:top w:val="single" w:sz="12" w:space="0" w:color="auto"/>
              <w:left w:val="single" w:sz="12" w:space="0" w:color="auto"/>
              <w:bottom w:val="single" w:sz="6" w:space="0" w:color="auto"/>
              <w:right w:val="single" w:sz="12" w:space="0" w:color="auto"/>
            </w:tcBorders>
            <w:vAlign w:val="center"/>
          </w:tcPr>
          <w:p w14:paraId="6C31FE11"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4ECCB2F" w14:textId="708310C0"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B3BB167"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C118266" w14:textId="16FD0473"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6C475EC"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9ECA3AB"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3A16DC88"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1120FFA"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GIT-3211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CFBB845"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Özel Gıdalar 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6FD90FB9"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753D122E"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42EF7728"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7BB0A87"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D8FC471"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F70165D"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35CCB852"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A1712DE"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GIT-3213</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023B90BD"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Fermente Ürünleri</w:t>
            </w:r>
          </w:p>
        </w:tc>
        <w:tc>
          <w:tcPr>
            <w:tcW w:w="1047" w:type="dxa"/>
            <w:tcBorders>
              <w:top w:val="single" w:sz="12" w:space="0" w:color="auto"/>
              <w:left w:val="single" w:sz="12" w:space="0" w:color="auto"/>
              <w:bottom w:val="single" w:sz="6" w:space="0" w:color="auto"/>
              <w:right w:val="single" w:sz="12" w:space="0" w:color="auto"/>
            </w:tcBorders>
            <w:vAlign w:val="center"/>
          </w:tcPr>
          <w:p w14:paraId="422C5E14"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B2200AE"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2280F4C5"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483AF013"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818DFD2"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D4F49BE"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7C16AF6F"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9C7E168"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GIT-3215</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541F0E6C"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Kariyer Planlama ve Geliştirme</w:t>
            </w:r>
          </w:p>
        </w:tc>
        <w:tc>
          <w:tcPr>
            <w:tcW w:w="1047" w:type="dxa"/>
            <w:tcBorders>
              <w:top w:val="single" w:sz="12" w:space="0" w:color="auto"/>
              <w:left w:val="single" w:sz="12" w:space="0" w:color="auto"/>
              <w:bottom w:val="single" w:sz="6" w:space="0" w:color="auto"/>
              <w:right w:val="single" w:sz="12" w:space="0" w:color="auto"/>
            </w:tcBorders>
            <w:vAlign w:val="center"/>
          </w:tcPr>
          <w:p w14:paraId="4679358D"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30846C7"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F9010FD"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4E8ABCD"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D13B4E8"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58101587"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5B2A75B2"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E1937A9"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GIT-3219</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7878FC06"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Beslenme İlkeleri</w:t>
            </w:r>
          </w:p>
        </w:tc>
        <w:tc>
          <w:tcPr>
            <w:tcW w:w="1047" w:type="dxa"/>
            <w:tcBorders>
              <w:top w:val="single" w:sz="12" w:space="0" w:color="auto"/>
              <w:left w:val="single" w:sz="12" w:space="0" w:color="auto"/>
              <w:bottom w:val="single" w:sz="6" w:space="0" w:color="auto"/>
              <w:right w:val="single" w:sz="12" w:space="0" w:color="auto"/>
            </w:tcBorders>
            <w:vAlign w:val="center"/>
          </w:tcPr>
          <w:p w14:paraId="546963C5"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6A25647D"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78D0D24"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93DEFFA"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82C11C1"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DB1DAF9"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21A8168C"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6F21598"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GIT-3221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033193A"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Fonksiyonel Gıdalar</w:t>
            </w:r>
          </w:p>
        </w:tc>
        <w:tc>
          <w:tcPr>
            <w:tcW w:w="1047" w:type="dxa"/>
            <w:tcBorders>
              <w:top w:val="single" w:sz="12" w:space="0" w:color="auto"/>
              <w:left w:val="single" w:sz="12" w:space="0" w:color="auto"/>
              <w:bottom w:val="single" w:sz="6" w:space="0" w:color="auto"/>
              <w:right w:val="single" w:sz="12" w:space="0" w:color="auto"/>
            </w:tcBorders>
            <w:vAlign w:val="center"/>
          </w:tcPr>
          <w:p w14:paraId="135B719B"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6220F3E"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3AF7F62"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EB6C5D8"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14D0B0E2"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51E9789"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24CACB57"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4875C00B"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lastRenderedPageBreak/>
              <w:t>GIT-3223</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8552EE6"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Gıda Biyoteknolojisi</w:t>
            </w:r>
          </w:p>
        </w:tc>
        <w:tc>
          <w:tcPr>
            <w:tcW w:w="1047" w:type="dxa"/>
            <w:tcBorders>
              <w:top w:val="single" w:sz="12" w:space="0" w:color="auto"/>
              <w:left w:val="single" w:sz="12" w:space="0" w:color="auto"/>
              <w:bottom w:val="single" w:sz="6" w:space="0" w:color="auto"/>
              <w:right w:val="single" w:sz="12" w:space="0" w:color="auto"/>
            </w:tcBorders>
            <w:vAlign w:val="center"/>
          </w:tcPr>
          <w:p w14:paraId="26F523A5"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25652E9C"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35B9DCF5"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65E6504"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E562544"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9E0813D" w14:textId="77777777" w:rsidR="00AF207E" w:rsidRPr="00A458A9" w:rsidRDefault="00AF207E" w:rsidP="00AF207E">
            <w:pPr>
              <w:suppressLineNumbers/>
              <w:contextualSpacing/>
              <w:jc w:val="center"/>
              <w:rPr>
                <w:rFonts w:ascii="Times New Roman" w:hAnsi="Times New Roman" w:cs="Times New Roman"/>
              </w:rPr>
            </w:pPr>
          </w:p>
        </w:tc>
      </w:tr>
      <w:tr w:rsidR="00326863" w:rsidRPr="00A458A9" w14:paraId="731AF467"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45C1A27B" w14:textId="59A1EC21" w:rsidR="00326863" w:rsidRPr="00A458A9" w:rsidRDefault="00326863" w:rsidP="00AF207E">
            <w:pPr>
              <w:suppressLineNumbers/>
              <w:contextualSpacing/>
              <w:rPr>
                <w:rFonts w:ascii="Times New Roman" w:hAnsi="Times New Roman" w:cs="Times New Roman"/>
              </w:rPr>
            </w:pPr>
            <w:r w:rsidRPr="00326863">
              <w:rPr>
                <w:rFonts w:ascii="Times New Roman" w:hAnsi="Times New Roman" w:cs="Times New Roman"/>
              </w:rPr>
              <w:t>GIT-3249</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C4AF698" w14:textId="77777777" w:rsidR="00326863" w:rsidRPr="00326863" w:rsidRDefault="00326863" w:rsidP="00326863">
            <w:pPr>
              <w:suppressLineNumbers/>
              <w:contextualSpacing/>
              <w:rPr>
                <w:rFonts w:ascii="Times New Roman" w:hAnsi="Times New Roman" w:cs="Times New Roman"/>
              </w:rPr>
            </w:pPr>
            <w:r w:rsidRPr="00326863">
              <w:rPr>
                <w:rFonts w:ascii="Times New Roman" w:hAnsi="Times New Roman" w:cs="Times New Roman"/>
              </w:rPr>
              <w:tab/>
            </w:r>
          </w:p>
          <w:p w14:paraId="30832D3D" w14:textId="12E31ED5" w:rsidR="00326863" w:rsidRPr="00A458A9" w:rsidRDefault="00326863" w:rsidP="00326863">
            <w:pPr>
              <w:suppressLineNumbers/>
              <w:contextualSpacing/>
              <w:rPr>
                <w:rFonts w:ascii="Times New Roman" w:hAnsi="Times New Roman" w:cs="Times New Roman"/>
              </w:rPr>
            </w:pPr>
            <w:r w:rsidRPr="00326863">
              <w:rPr>
                <w:rFonts w:ascii="Times New Roman" w:hAnsi="Times New Roman" w:cs="Times New Roman"/>
              </w:rPr>
              <w:t>Gıda İşlemede Temel Yöntemler</w:t>
            </w:r>
          </w:p>
        </w:tc>
        <w:tc>
          <w:tcPr>
            <w:tcW w:w="1047" w:type="dxa"/>
            <w:tcBorders>
              <w:top w:val="single" w:sz="12" w:space="0" w:color="auto"/>
              <w:left w:val="single" w:sz="12" w:space="0" w:color="auto"/>
              <w:bottom w:val="single" w:sz="6" w:space="0" w:color="auto"/>
              <w:right w:val="single" w:sz="12" w:space="0" w:color="auto"/>
            </w:tcBorders>
            <w:vAlign w:val="center"/>
          </w:tcPr>
          <w:p w14:paraId="336B4DDC" w14:textId="047DADBB" w:rsidR="00326863" w:rsidRPr="00A458A9" w:rsidRDefault="00326863"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696BC73" w14:textId="77777777" w:rsidR="00326863" w:rsidRPr="00A458A9" w:rsidRDefault="00326863"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4FC86536" w14:textId="77777777" w:rsidR="00326863" w:rsidRPr="00A458A9" w:rsidRDefault="00326863"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5DFB5DD" w14:textId="785F0DED" w:rsidR="00326863" w:rsidRPr="00A458A9" w:rsidRDefault="00326863" w:rsidP="00AF207E">
            <w:pPr>
              <w:suppressLineNumbers/>
              <w:contextualSpacing/>
              <w:jc w:val="center"/>
              <w:rPr>
                <w:rFonts w:ascii="Times New Roman" w:hAnsi="Times New Roman" w:cs="Times New Roman"/>
              </w:rPr>
            </w:pPr>
            <w:r>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0250B2AF" w14:textId="77777777" w:rsidR="00326863" w:rsidRPr="00A458A9" w:rsidRDefault="00326863"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CE39D6B" w14:textId="77777777" w:rsidR="00326863" w:rsidRPr="00A458A9" w:rsidRDefault="00326863" w:rsidP="00AF207E">
            <w:pPr>
              <w:suppressLineNumbers/>
              <w:contextualSpacing/>
              <w:jc w:val="center"/>
              <w:rPr>
                <w:rFonts w:ascii="Times New Roman" w:hAnsi="Times New Roman" w:cs="Times New Roman"/>
              </w:rPr>
            </w:pPr>
          </w:p>
        </w:tc>
      </w:tr>
      <w:tr w:rsidR="00AF207E" w:rsidRPr="00A458A9" w14:paraId="79C15450"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2E79BB4" w14:textId="4BE7FF8E" w:rsidR="00AF207E" w:rsidRPr="00A458A9" w:rsidRDefault="00326863" w:rsidP="00AF207E">
            <w:pPr>
              <w:suppressLineNumbers/>
              <w:contextualSpacing/>
              <w:rPr>
                <w:rFonts w:ascii="Times New Roman" w:hAnsi="Times New Roman" w:cs="Times New Roman"/>
              </w:rPr>
            </w:pPr>
            <w:r w:rsidRPr="00326863">
              <w:rPr>
                <w:rFonts w:ascii="Times New Roman" w:hAnsi="Times New Roman" w:cs="Times New Roman"/>
              </w:rPr>
              <w:t>GIT-3251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3F9127F9" w14:textId="77777777" w:rsidR="00326863" w:rsidRPr="00326863" w:rsidRDefault="00326863" w:rsidP="00326863">
            <w:pPr>
              <w:suppressLineNumbers/>
              <w:contextualSpacing/>
              <w:rPr>
                <w:rFonts w:ascii="Times New Roman" w:hAnsi="Times New Roman" w:cs="Times New Roman"/>
              </w:rPr>
            </w:pPr>
            <w:r w:rsidRPr="00326863">
              <w:rPr>
                <w:rFonts w:ascii="Times New Roman" w:hAnsi="Times New Roman" w:cs="Times New Roman"/>
              </w:rPr>
              <w:tab/>
            </w:r>
          </w:p>
          <w:p w14:paraId="5A4D0CB9" w14:textId="3EB75226" w:rsidR="00AF207E" w:rsidRPr="00A458A9" w:rsidRDefault="00326863" w:rsidP="00326863">
            <w:pPr>
              <w:suppressLineNumbers/>
              <w:contextualSpacing/>
              <w:rPr>
                <w:rFonts w:ascii="Times New Roman" w:hAnsi="Times New Roman" w:cs="Times New Roman"/>
              </w:rPr>
            </w:pPr>
            <w:r w:rsidRPr="00326863">
              <w:rPr>
                <w:rFonts w:ascii="Times New Roman" w:hAnsi="Times New Roman" w:cs="Times New Roman"/>
              </w:rPr>
              <w:t>Mesleki Yabancı Dil</w:t>
            </w:r>
          </w:p>
        </w:tc>
        <w:tc>
          <w:tcPr>
            <w:tcW w:w="1047" w:type="dxa"/>
            <w:tcBorders>
              <w:top w:val="single" w:sz="12" w:space="0" w:color="auto"/>
              <w:left w:val="single" w:sz="12" w:space="0" w:color="auto"/>
              <w:bottom w:val="single" w:sz="6" w:space="0" w:color="auto"/>
              <w:right w:val="single" w:sz="12" w:space="0" w:color="auto"/>
            </w:tcBorders>
            <w:vAlign w:val="center"/>
          </w:tcPr>
          <w:p w14:paraId="58EE0839"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3EBE4594" w14:textId="77777777" w:rsidR="00AF207E" w:rsidRPr="00A458A9" w:rsidRDefault="00AF207E" w:rsidP="00AF207E">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2480148F"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60A18AF6" w14:textId="6B18D287" w:rsidR="00AF207E" w:rsidRPr="00A458A9" w:rsidRDefault="00326863" w:rsidP="00AF207E">
            <w:pPr>
              <w:suppressLineNumbers/>
              <w:contextualSpacing/>
              <w:jc w:val="center"/>
              <w:rPr>
                <w:rFonts w:ascii="Times New Roman" w:hAnsi="Times New Roman" w:cs="Times New Roman"/>
              </w:rPr>
            </w:pPr>
            <w:r w:rsidRPr="00A458A9">
              <w:rPr>
                <w:rFonts w:ascii="Times New Roman" w:hAnsi="Times New Roman" w:cs="Times New Roman"/>
              </w:rPr>
              <w:t>3</w:t>
            </w: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05CF77B" w14:textId="500857B0"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798EE3AD"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267CB6FD" w14:textId="77777777" w:rsidTr="00695170">
        <w:trPr>
          <w:trHeight w:val="301"/>
        </w:trPr>
        <w:tc>
          <w:tcPr>
            <w:tcW w:w="9325" w:type="dxa"/>
            <w:gridSpan w:val="9"/>
            <w:tcBorders>
              <w:top w:val="single" w:sz="12" w:space="0" w:color="auto"/>
              <w:left w:val="single" w:sz="18" w:space="0" w:color="auto"/>
              <w:bottom w:val="single" w:sz="6" w:space="0" w:color="auto"/>
              <w:right w:val="single" w:sz="18" w:space="0" w:color="auto"/>
            </w:tcBorders>
            <w:shd w:val="clear" w:color="auto" w:fill="D9D9D9"/>
            <w:vAlign w:val="center"/>
          </w:tcPr>
          <w:p w14:paraId="08CC73A2"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4. Yarıyıl</w:t>
            </w:r>
          </w:p>
        </w:tc>
      </w:tr>
      <w:tr w:rsidR="00AF207E" w:rsidRPr="00A458A9" w14:paraId="38F26116"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984D709"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MYO-3010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183A46EB"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İşletmede Mesleki Eğitim</w:t>
            </w:r>
          </w:p>
        </w:tc>
        <w:tc>
          <w:tcPr>
            <w:tcW w:w="1047" w:type="dxa"/>
            <w:tcBorders>
              <w:top w:val="single" w:sz="12" w:space="0" w:color="auto"/>
              <w:left w:val="single" w:sz="12" w:space="0" w:color="auto"/>
              <w:bottom w:val="single" w:sz="6" w:space="0" w:color="auto"/>
              <w:right w:val="single" w:sz="12" w:space="0" w:color="auto"/>
            </w:tcBorders>
            <w:vAlign w:val="center"/>
          </w:tcPr>
          <w:p w14:paraId="0EBF6643"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FC2D75A"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15</w:t>
            </w:r>
          </w:p>
        </w:tc>
        <w:tc>
          <w:tcPr>
            <w:tcW w:w="1017" w:type="dxa"/>
            <w:tcBorders>
              <w:top w:val="single" w:sz="12" w:space="0" w:color="auto"/>
              <w:left w:val="single" w:sz="12" w:space="0" w:color="auto"/>
              <w:bottom w:val="single" w:sz="6" w:space="0" w:color="auto"/>
              <w:right w:val="single" w:sz="12" w:space="0" w:color="auto"/>
            </w:tcBorders>
            <w:vAlign w:val="center"/>
          </w:tcPr>
          <w:p w14:paraId="50CC8EAE"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528A9422"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961BDE9"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25BF5A27" w14:textId="77777777" w:rsidR="00AF207E" w:rsidRPr="00A458A9" w:rsidRDefault="00AF207E" w:rsidP="00AF207E">
            <w:pPr>
              <w:suppressLineNumbers/>
              <w:contextualSpacing/>
              <w:jc w:val="center"/>
              <w:rPr>
                <w:rFonts w:ascii="Times New Roman" w:hAnsi="Times New Roman" w:cs="Times New Roman"/>
              </w:rPr>
            </w:pPr>
          </w:p>
        </w:tc>
      </w:tr>
      <w:tr w:rsidR="00AF207E" w:rsidRPr="00A458A9" w14:paraId="30F712FC"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45835771"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MYO-3011</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5ABE6AB5" w14:textId="77777777" w:rsidR="00AF207E" w:rsidRPr="00A458A9" w:rsidRDefault="00AF207E" w:rsidP="00AF207E">
            <w:pPr>
              <w:suppressLineNumbers/>
              <w:contextualSpacing/>
              <w:rPr>
                <w:rFonts w:ascii="Times New Roman" w:hAnsi="Times New Roman" w:cs="Times New Roman"/>
              </w:rPr>
            </w:pPr>
            <w:r w:rsidRPr="00A458A9">
              <w:rPr>
                <w:rFonts w:ascii="Times New Roman" w:hAnsi="Times New Roman" w:cs="Times New Roman"/>
              </w:rPr>
              <w:t>Kurum Stajı</w:t>
            </w:r>
          </w:p>
        </w:tc>
        <w:tc>
          <w:tcPr>
            <w:tcW w:w="1047" w:type="dxa"/>
            <w:tcBorders>
              <w:top w:val="single" w:sz="12" w:space="0" w:color="auto"/>
              <w:left w:val="single" w:sz="12" w:space="0" w:color="auto"/>
              <w:bottom w:val="single" w:sz="6" w:space="0" w:color="auto"/>
              <w:right w:val="single" w:sz="12" w:space="0" w:color="auto"/>
            </w:tcBorders>
            <w:vAlign w:val="center"/>
          </w:tcPr>
          <w:p w14:paraId="561087BB"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5333F2F0" w14:textId="77777777" w:rsidR="00AF207E" w:rsidRPr="00A458A9" w:rsidRDefault="00AF207E" w:rsidP="00AF207E">
            <w:pPr>
              <w:suppressLineNumbers/>
              <w:contextualSpacing/>
              <w:jc w:val="center"/>
              <w:rPr>
                <w:rFonts w:ascii="Times New Roman" w:hAnsi="Times New Roman" w:cs="Times New Roman"/>
              </w:rPr>
            </w:pPr>
            <w:r w:rsidRPr="00A458A9">
              <w:rPr>
                <w:rFonts w:ascii="Times New Roman" w:hAnsi="Times New Roman" w:cs="Times New Roman"/>
              </w:rPr>
              <w:t>5</w:t>
            </w:r>
          </w:p>
        </w:tc>
        <w:tc>
          <w:tcPr>
            <w:tcW w:w="1017" w:type="dxa"/>
            <w:tcBorders>
              <w:top w:val="single" w:sz="12" w:space="0" w:color="auto"/>
              <w:left w:val="single" w:sz="12" w:space="0" w:color="auto"/>
              <w:bottom w:val="single" w:sz="6" w:space="0" w:color="auto"/>
              <w:right w:val="single" w:sz="12" w:space="0" w:color="auto"/>
            </w:tcBorders>
            <w:vAlign w:val="center"/>
          </w:tcPr>
          <w:p w14:paraId="0AFBD182" w14:textId="77777777" w:rsidR="00AF207E" w:rsidRPr="00A458A9" w:rsidRDefault="00AF207E" w:rsidP="00AF207E">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9A1266A" w14:textId="77777777" w:rsidR="00AF207E" w:rsidRPr="00A458A9" w:rsidRDefault="00AF207E" w:rsidP="00AF207E">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64BA792" w14:textId="77777777" w:rsidR="00AF207E" w:rsidRPr="00A458A9" w:rsidRDefault="00AF207E" w:rsidP="00AF207E">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F6857A5" w14:textId="77777777" w:rsidR="00AF207E" w:rsidRPr="00A458A9" w:rsidRDefault="00AF207E" w:rsidP="00AF207E">
            <w:pPr>
              <w:suppressLineNumbers/>
              <w:contextualSpacing/>
              <w:jc w:val="center"/>
              <w:rPr>
                <w:rFonts w:ascii="Times New Roman" w:hAnsi="Times New Roman" w:cs="Times New Roman"/>
              </w:rPr>
            </w:pPr>
          </w:p>
        </w:tc>
      </w:tr>
      <w:tr w:rsidR="00216F98" w:rsidRPr="00A458A9" w14:paraId="06F1E829"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11A01050"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ATA-3000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49E7A78"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Atatürk İlkeleri ve İnkılap Tarihi</w:t>
            </w:r>
          </w:p>
        </w:tc>
        <w:tc>
          <w:tcPr>
            <w:tcW w:w="1047" w:type="dxa"/>
            <w:tcBorders>
              <w:top w:val="single" w:sz="12" w:space="0" w:color="auto"/>
              <w:left w:val="single" w:sz="12" w:space="0" w:color="auto"/>
              <w:bottom w:val="single" w:sz="6" w:space="0" w:color="auto"/>
              <w:right w:val="single" w:sz="12" w:space="0" w:color="auto"/>
            </w:tcBorders>
            <w:vAlign w:val="center"/>
          </w:tcPr>
          <w:p w14:paraId="0ECD2A49" w14:textId="77777777" w:rsidR="00216F98" w:rsidRPr="00A458A9" w:rsidRDefault="00216F98" w:rsidP="00216F98">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6FDBDA14" w14:textId="77777777" w:rsidR="00216F98" w:rsidRPr="00A458A9" w:rsidRDefault="00216F98" w:rsidP="00216F98">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604A2DDF" w14:textId="2A7E8C10" w:rsidR="00216F98" w:rsidRPr="00A458A9" w:rsidRDefault="00216F98" w:rsidP="00216F98">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18CEA08D" w14:textId="77777777" w:rsidR="00216F98" w:rsidRPr="00A458A9" w:rsidRDefault="00216F98" w:rsidP="00216F98">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49F20136" w14:textId="77777777" w:rsidR="00216F98" w:rsidRPr="00A458A9" w:rsidRDefault="00216F98" w:rsidP="00216F98">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6425531A" w14:textId="78D882EA" w:rsidR="00216F98" w:rsidRPr="00A458A9" w:rsidRDefault="00216F98" w:rsidP="00216F98">
            <w:pPr>
              <w:suppressLineNumbers/>
              <w:contextualSpacing/>
              <w:jc w:val="center"/>
              <w:rPr>
                <w:rFonts w:ascii="Times New Roman" w:hAnsi="Times New Roman" w:cs="Times New Roman"/>
              </w:rPr>
            </w:pPr>
            <w:r w:rsidRPr="00A458A9">
              <w:t>4</w:t>
            </w:r>
          </w:p>
        </w:tc>
      </w:tr>
      <w:tr w:rsidR="00216F98" w:rsidRPr="00A458A9" w14:paraId="4A949D44"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09642CF6"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ING-3000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31D9874"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İngilizce</w:t>
            </w:r>
          </w:p>
        </w:tc>
        <w:tc>
          <w:tcPr>
            <w:tcW w:w="1047" w:type="dxa"/>
            <w:tcBorders>
              <w:top w:val="single" w:sz="12" w:space="0" w:color="auto"/>
              <w:left w:val="single" w:sz="12" w:space="0" w:color="auto"/>
              <w:bottom w:val="single" w:sz="6" w:space="0" w:color="auto"/>
              <w:right w:val="single" w:sz="12" w:space="0" w:color="auto"/>
            </w:tcBorders>
            <w:vAlign w:val="center"/>
          </w:tcPr>
          <w:p w14:paraId="016E9819" w14:textId="77777777" w:rsidR="00216F98" w:rsidRPr="00A458A9" w:rsidRDefault="00216F98" w:rsidP="00216F98">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ACDB786" w14:textId="77777777" w:rsidR="00216F98" w:rsidRPr="00A458A9" w:rsidRDefault="00216F98" w:rsidP="00216F98">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1064B41" w14:textId="53D00014" w:rsidR="00216F98" w:rsidRPr="00A458A9" w:rsidRDefault="00216F98" w:rsidP="00216F98">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3981A4BD" w14:textId="77777777" w:rsidR="00216F98" w:rsidRPr="00A458A9" w:rsidRDefault="00216F98" w:rsidP="00216F98">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3D99B79F" w14:textId="77777777" w:rsidR="00216F98" w:rsidRPr="00A458A9" w:rsidRDefault="00216F98" w:rsidP="00216F98">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4D261F89" w14:textId="25233EC6" w:rsidR="00216F98" w:rsidRPr="00A458A9" w:rsidRDefault="00216F98" w:rsidP="00216F98">
            <w:pPr>
              <w:suppressLineNumbers/>
              <w:contextualSpacing/>
              <w:jc w:val="center"/>
              <w:rPr>
                <w:rFonts w:ascii="Times New Roman" w:hAnsi="Times New Roman" w:cs="Times New Roman"/>
              </w:rPr>
            </w:pPr>
            <w:r w:rsidRPr="00A458A9">
              <w:t>4</w:t>
            </w:r>
          </w:p>
        </w:tc>
      </w:tr>
      <w:tr w:rsidR="00216F98" w:rsidRPr="00A458A9" w14:paraId="6404CDFF"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42621305"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TUR-3000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7806E13" w14:textId="77777777" w:rsidR="00216F98" w:rsidRPr="00A458A9" w:rsidRDefault="00216F98" w:rsidP="00216F98">
            <w:pPr>
              <w:suppressLineNumbers/>
              <w:contextualSpacing/>
              <w:rPr>
                <w:rFonts w:ascii="Times New Roman" w:hAnsi="Times New Roman" w:cs="Times New Roman"/>
              </w:rPr>
            </w:pPr>
            <w:r w:rsidRPr="00A458A9">
              <w:rPr>
                <w:rFonts w:ascii="Times New Roman" w:hAnsi="Times New Roman" w:cs="Times New Roman"/>
              </w:rPr>
              <w:t>Türk Dili</w:t>
            </w:r>
          </w:p>
        </w:tc>
        <w:tc>
          <w:tcPr>
            <w:tcW w:w="1047" w:type="dxa"/>
            <w:tcBorders>
              <w:top w:val="single" w:sz="12" w:space="0" w:color="auto"/>
              <w:left w:val="single" w:sz="12" w:space="0" w:color="auto"/>
              <w:bottom w:val="single" w:sz="6" w:space="0" w:color="auto"/>
              <w:right w:val="single" w:sz="12" w:space="0" w:color="auto"/>
            </w:tcBorders>
            <w:vAlign w:val="center"/>
          </w:tcPr>
          <w:p w14:paraId="250B9EC7" w14:textId="77777777" w:rsidR="00216F98" w:rsidRPr="00A458A9" w:rsidRDefault="00216F98" w:rsidP="00216F98">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49D703E5" w14:textId="77777777" w:rsidR="00216F98" w:rsidRPr="00A458A9" w:rsidRDefault="00216F98" w:rsidP="00216F98">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58BD4C98" w14:textId="6D9FD6EE" w:rsidR="00216F98" w:rsidRPr="00A458A9" w:rsidRDefault="00216F98" w:rsidP="00216F98">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1304C57" w14:textId="77777777" w:rsidR="00216F98" w:rsidRPr="00A458A9" w:rsidRDefault="00216F98" w:rsidP="00216F98">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64ED9FBD" w14:textId="77777777" w:rsidR="00216F98" w:rsidRPr="00A458A9" w:rsidRDefault="00216F98" w:rsidP="00216F98">
            <w:pPr>
              <w:suppressLineNumbers/>
              <w:contextualSpacing/>
              <w:jc w:val="center"/>
              <w:rPr>
                <w:rFonts w:ascii="Times New Roman" w:hAnsi="Times New Roman" w:cs="Times New Roman"/>
              </w:rPr>
            </w:pPr>
          </w:p>
        </w:tc>
        <w:tc>
          <w:tcPr>
            <w:tcW w:w="701" w:type="dxa"/>
            <w:tcBorders>
              <w:top w:val="single" w:sz="12" w:space="0" w:color="auto"/>
              <w:left w:val="single" w:sz="12" w:space="0" w:color="auto"/>
              <w:bottom w:val="single" w:sz="6" w:space="0" w:color="auto"/>
              <w:right w:val="single" w:sz="18" w:space="0" w:color="auto"/>
            </w:tcBorders>
            <w:vAlign w:val="center"/>
          </w:tcPr>
          <w:p w14:paraId="0B15F280" w14:textId="542BFDD5" w:rsidR="00216F98" w:rsidRPr="00A458A9" w:rsidRDefault="00216F98" w:rsidP="00216F98">
            <w:pPr>
              <w:suppressLineNumbers/>
              <w:contextualSpacing/>
              <w:jc w:val="center"/>
              <w:rPr>
                <w:rFonts w:ascii="Times New Roman" w:hAnsi="Times New Roman" w:cs="Times New Roman"/>
              </w:rPr>
            </w:pPr>
            <w:r w:rsidRPr="00A458A9">
              <w:t>4</w:t>
            </w:r>
          </w:p>
        </w:tc>
      </w:tr>
      <w:tr w:rsidR="00E352F6" w:rsidRPr="00A458A9" w14:paraId="612A4450"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213992D" w14:textId="34AD891B" w:rsidR="00E352F6" w:rsidRPr="00A458A9" w:rsidRDefault="00E352F6" w:rsidP="00E352F6">
            <w:pPr>
              <w:suppressLineNumbers/>
              <w:contextualSpacing/>
              <w:rPr>
                <w:rFonts w:ascii="Times New Roman" w:hAnsi="Times New Roman" w:cs="Times New Roman"/>
              </w:rPr>
            </w:pPr>
            <w:r w:rsidRPr="00E352F6">
              <w:rPr>
                <w:rFonts w:ascii="Times New Roman" w:hAnsi="Times New Roman" w:cs="Times New Roman"/>
              </w:rPr>
              <w:t>GIT-3206</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4E826D1" w14:textId="7BA45AFB" w:rsidR="00E352F6" w:rsidRPr="00A458A9" w:rsidRDefault="00E352F6" w:rsidP="00E352F6">
            <w:pPr>
              <w:suppressLineNumbers/>
              <w:contextualSpacing/>
              <w:rPr>
                <w:rFonts w:ascii="Times New Roman" w:hAnsi="Times New Roman" w:cs="Times New Roman"/>
              </w:rPr>
            </w:pPr>
            <w:r w:rsidRPr="00E352F6">
              <w:rPr>
                <w:rFonts w:ascii="Times New Roman" w:hAnsi="Times New Roman" w:cs="Times New Roman"/>
              </w:rPr>
              <w:t>Sosyal Medya</w:t>
            </w:r>
          </w:p>
        </w:tc>
        <w:tc>
          <w:tcPr>
            <w:tcW w:w="1047" w:type="dxa"/>
            <w:tcBorders>
              <w:top w:val="single" w:sz="12" w:space="0" w:color="auto"/>
              <w:left w:val="single" w:sz="12" w:space="0" w:color="auto"/>
              <w:bottom w:val="single" w:sz="6" w:space="0" w:color="auto"/>
              <w:right w:val="single" w:sz="12" w:space="0" w:color="auto"/>
            </w:tcBorders>
            <w:vAlign w:val="center"/>
          </w:tcPr>
          <w:p w14:paraId="3926071A" w14:textId="7DAED2F0" w:rsidR="00E352F6" w:rsidRPr="00A458A9" w:rsidRDefault="00E352F6" w:rsidP="00E352F6">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2EB4EDC" w14:textId="77777777" w:rsidR="00E352F6" w:rsidRPr="00A458A9" w:rsidRDefault="00E352F6" w:rsidP="00E352F6">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83CFC4E" w14:textId="77777777" w:rsidR="00E352F6" w:rsidRPr="00A458A9" w:rsidRDefault="00E352F6" w:rsidP="00E352F6">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76A80085" w14:textId="01FCD615" w:rsidR="00E352F6" w:rsidRPr="00A458A9" w:rsidRDefault="00E352F6" w:rsidP="00E352F6">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2628EA66" w14:textId="3F6C0C37" w:rsidR="00E352F6" w:rsidRPr="00A458A9" w:rsidRDefault="00E352F6" w:rsidP="00E352F6">
            <w:pPr>
              <w:suppressLineNumbers/>
              <w:contextualSpacing/>
              <w:jc w:val="center"/>
              <w:rPr>
                <w:rFonts w:ascii="Times New Roman" w:hAnsi="Times New Roman" w:cs="Times New Roman"/>
              </w:rPr>
            </w:pPr>
            <w:r>
              <w:rPr>
                <w:rFonts w:ascii="Times New Roman" w:hAnsi="Times New Roman" w:cs="Times New Roman"/>
              </w:rPr>
              <w:t>2</w:t>
            </w:r>
          </w:p>
        </w:tc>
        <w:tc>
          <w:tcPr>
            <w:tcW w:w="701" w:type="dxa"/>
            <w:tcBorders>
              <w:top w:val="single" w:sz="12" w:space="0" w:color="auto"/>
              <w:left w:val="single" w:sz="12" w:space="0" w:color="auto"/>
              <w:bottom w:val="single" w:sz="6" w:space="0" w:color="auto"/>
              <w:right w:val="single" w:sz="18" w:space="0" w:color="auto"/>
            </w:tcBorders>
            <w:vAlign w:val="center"/>
          </w:tcPr>
          <w:p w14:paraId="0AB51D1B" w14:textId="77777777" w:rsidR="00E352F6" w:rsidRPr="00A458A9" w:rsidRDefault="00E352F6" w:rsidP="00E352F6">
            <w:pPr>
              <w:suppressLineNumbers/>
              <w:contextualSpacing/>
              <w:jc w:val="center"/>
            </w:pPr>
          </w:p>
        </w:tc>
      </w:tr>
      <w:tr w:rsidR="00E352F6" w:rsidRPr="00A458A9" w14:paraId="63882EC3" w14:textId="77777777" w:rsidTr="006369BF">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65F6E184" w14:textId="77777777" w:rsidR="00E352F6" w:rsidRPr="006369BF" w:rsidRDefault="00E352F6" w:rsidP="00E352F6">
            <w:pPr>
              <w:suppressLineNumbers/>
              <w:contextualSpacing/>
              <w:rPr>
                <w:rFonts w:ascii="Times New Roman" w:hAnsi="Times New Roman" w:cs="Times New Roman"/>
              </w:rPr>
            </w:pPr>
            <w:r w:rsidRPr="006369BF">
              <w:rPr>
                <w:rFonts w:ascii="Times New Roman" w:hAnsi="Times New Roman" w:cs="Times New Roman"/>
                <w:color w:val="000000"/>
                <w:shd w:val="clear" w:color="auto" w:fill="FFFFFF"/>
              </w:rPr>
              <w:t>GIT-3208</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4B36629D" w14:textId="77777777" w:rsidR="00E352F6" w:rsidRPr="00FA32E3" w:rsidRDefault="00E352F6" w:rsidP="00E352F6">
            <w:pPr>
              <w:suppressLineNumbers/>
              <w:contextualSpacing/>
              <w:rPr>
                <w:rFonts w:ascii="Times New Roman" w:hAnsi="Times New Roman" w:cs="Times New Roman"/>
                <w:highlight w:val="yellow"/>
              </w:rPr>
            </w:pPr>
            <w:r>
              <w:rPr>
                <w:rFonts w:ascii="Times New Roman" w:hAnsi="Times New Roman" w:cs="Times New Roman"/>
              </w:rPr>
              <w:t>Etkili S</w:t>
            </w:r>
            <w:r w:rsidRPr="006369BF">
              <w:rPr>
                <w:rFonts w:ascii="Times New Roman" w:hAnsi="Times New Roman" w:cs="Times New Roman"/>
              </w:rPr>
              <w:t>unum Teknikleri</w:t>
            </w:r>
          </w:p>
        </w:tc>
        <w:tc>
          <w:tcPr>
            <w:tcW w:w="1047" w:type="dxa"/>
            <w:tcBorders>
              <w:top w:val="single" w:sz="12" w:space="0" w:color="auto"/>
              <w:left w:val="single" w:sz="12" w:space="0" w:color="auto"/>
              <w:bottom w:val="single" w:sz="6" w:space="0" w:color="auto"/>
              <w:right w:val="single" w:sz="12" w:space="0" w:color="auto"/>
            </w:tcBorders>
            <w:vAlign w:val="center"/>
          </w:tcPr>
          <w:p w14:paraId="0071FCD4" w14:textId="77777777" w:rsidR="00E352F6" w:rsidRPr="00A458A9" w:rsidRDefault="00E352F6" w:rsidP="00E352F6">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2FFCF1B0" w14:textId="77777777" w:rsidR="00E352F6" w:rsidRPr="00A458A9" w:rsidRDefault="00E352F6" w:rsidP="00E352F6">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15D0A7E9" w14:textId="77777777" w:rsidR="00E352F6" w:rsidRPr="00A458A9" w:rsidRDefault="00E352F6" w:rsidP="00E352F6">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0C652C1" w14:textId="5BAD90CF" w:rsidR="00E352F6" w:rsidRPr="00A458A9" w:rsidRDefault="00E352F6" w:rsidP="00E352F6">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3615B50" w14:textId="2F1D7A1D" w:rsidR="00E352F6" w:rsidRPr="00A458A9" w:rsidRDefault="00E352F6" w:rsidP="00E352F6">
            <w:pPr>
              <w:suppressLineNumbers/>
              <w:contextualSpacing/>
              <w:jc w:val="center"/>
              <w:rPr>
                <w:rFonts w:ascii="Times New Roman" w:hAnsi="Times New Roman" w:cs="Times New Roman"/>
              </w:rPr>
            </w:pPr>
            <w:r>
              <w:rPr>
                <w:rFonts w:ascii="Times New Roman" w:hAnsi="Times New Roman" w:cs="Times New Roman"/>
              </w:rPr>
              <w:t>2</w:t>
            </w:r>
          </w:p>
        </w:tc>
        <w:tc>
          <w:tcPr>
            <w:tcW w:w="701" w:type="dxa"/>
            <w:tcBorders>
              <w:top w:val="single" w:sz="12" w:space="0" w:color="auto"/>
              <w:left w:val="single" w:sz="12" w:space="0" w:color="auto"/>
              <w:bottom w:val="single" w:sz="6" w:space="0" w:color="auto"/>
              <w:right w:val="single" w:sz="18" w:space="0" w:color="auto"/>
            </w:tcBorders>
            <w:vAlign w:val="center"/>
          </w:tcPr>
          <w:p w14:paraId="58F9002A" w14:textId="77777777" w:rsidR="00E352F6" w:rsidRPr="00A458A9" w:rsidRDefault="00E352F6" w:rsidP="00E352F6">
            <w:pPr>
              <w:suppressLineNumbers/>
              <w:contextualSpacing/>
              <w:jc w:val="center"/>
            </w:pPr>
          </w:p>
        </w:tc>
      </w:tr>
      <w:tr w:rsidR="00E352F6" w:rsidRPr="00A458A9" w14:paraId="6C8D47DF" w14:textId="77777777" w:rsidTr="00695170">
        <w:trPr>
          <w:trHeight w:val="301"/>
        </w:trPr>
        <w:tc>
          <w:tcPr>
            <w:tcW w:w="828" w:type="dxa"/>
            <w:tcBorders>
              <w:top w:val="single" w:sz="12" w:space="0" w:color="auto"/>
              <w:left w:val="single" w:sz="18" w:space="0" w:color="auto"/>
              <w:bottom w:val="single" w:sz="6" w:space="0" w:color="auto"/>
              <w:right w:val="single" w:sz="12" w:space="0" w:color="auto"/>
            </w:tcBorders>
            <w:vAlign w:val="center"/>
          </w:tcPr>
          <w:p w14:paraId="25DEAC0A" w14:textId="27B61AEA" w:rsidR="00E352F6" w:rsidRPr="00A458A9" w:rsidRDefault="00E352F6" w:rsidP="00E352F6">
            <w:pPr>
              <w:suppressLineNumbers/>
              <w:contextualSpacing/>
              <w:rPr>
                <w:rFonts w:ascii="Times New Roman" w:hAnsi="Times New Roman" w:cs="Times New Roman"/>
              </w:rPr>
            </w:pPr>
            <w:r w:rsidRPr="006369BF">
              <w:rPr>
                <w:rFonts w:ascii="Times New Roman" w:hAnsi="Times New Roman" w:cs="Times New Roman"/>
              </w:rPr>
              <w:t>GIT-3210</w:t>
            </w:r>
          </w:p>
        </w:tc>
        <w:tc>
          <w:tcPr>
            <w:tcW w:w="3544" w:type="dxa"/>
            <w:gridSpan w:val="2"/>
            <w:tcBorders>
              <w:top w:val="single" w:sz="12" w:space="0" w:color="auto"/>
              <w:left w:val="single" w:sz="12" w:space="0" w:color="auto"/>
              <w:bottom w:val="single" w:sz="6" w:space="0" w:color="auto"/>
              <w:right w:val="single" w:sz="12" w:space="0" w:color="auto"/>
            </w:tcBorders>
            <w:vAlign w:val="center"/>
          </w:tcPr>
          <w:p w14:paraId="6A7AC0A4" w14:textId="0B0450C0" w:rsidR="00E352F6" w:rsidRPr="00A458A9" w:rsidRDefault="00E352F6" w:rsidP="00E352F6">
            <w:pPr>
              <w:suppressLineNumbers/>
              <w:contextualSpacing/>
              <w:rPr>
                <w:rFonts w:ascii="Times New Roman" w:hAnsi="Times New Roman" w:cs="Times New Roman"/>
              </w:rPr>
            </w:pPr>
            <w:r w:rsidRPr="006369BF">
              <w:rPr>
                <w:rFonts w:ascii="Times New Roman" w:hAnsi="Times New Roman" w:cs="Times New Roman"/>
              </w:rPr>
              <w:t>Sürdürülebilir Beslenme</w:t>
            </w:r>
          </w:p>
        </w:tc>
        <w:tc>
          <w:tcPr>
            <w:tcW w:w="1047" w:type="dxa"/>
            <w:tcBorders>
              <w:top w:val="single" w:sz="12" w:space="0" w:color="auto"/>
              <w:left w:val="single" w:sz="12" w:space="0" w:color="auto"/>
              <w:bottom w:val="single" w:sz="6" w:space="0" w:color="auto"/>
              <w:right w:val="single" w:sz="12" w:space="0" w:color="auto"/>
            </w:tcBorders>
            <w:vAlign w:val="center"/>
          </w:tcPr>
          <w:p w14:paraId="023D3896" w14:textId="36135864" w:rsidR="00E352F6" w:rsidRPr="00A458A9" w:rsidRDefault="00E352F6" w:rsidP="00E352F6">
            <w:pPr>
              <w:suppressLineNumbers/>
              <w:contextualSpacing/>
              <w:jc w:val="center"/>
              <w:rPr>
                <w:rFonts w:ascii="Times New Roman" w:hAnsi="Times New Roman" w:cs="Times New Roman"/>
              </w:rPr>
            </w:pPr>
            <w:r w:rsidRPr="00A458A9">
              <w:rPr>
                <w:rFonts w:ascii="Times New Roman" w:hAnsi="Times New Roman" w:cs="Times New Roman"/>
              </w:rPr>
              <w:t>Türkçe</w:t>
            </w:r>
          </w:p>
        </w:tc>
        <w:tc>
          <w:tcPr>
            <w:tcW w:w="795" w:type="dxa"/>
            <w:tcBorders>
              <w:top w:val="single" w:sz="12" w:space="0" w:color="auto"/>
              <w:left w:val="single" w:sz="12" w:space="0" w:color="auto"/>
              <w:bottom w:val="single" w:sz="6" w:space="0" w:color="auto"/>
              <w:right w:val="single" w:sz="12" w:space="0" w:color="auto"/>
            </w:tcBorders>
            <w:vAlign w:val="center"/>
          </w:tcPr>
          <w:p w14:paraId="01B08047" w14:textId="77777777" w:rsidR="00E352F6" w:rsidRPr="00A458A9" w:rsidRDefault="00E352F6" w:rsidP="00E352F6">
            <w:pPr>
              <w:suppressLineNumbers/>
              <w:contextualSpacing/>
              <w:jc w:val="center"/>
              <w:rPr>
                <w:rFonts w:ascii="Times New Roman" w:hAnsi="Times New Roman" w:cs="Times New Roman"/>
              </w:rPr>
            </w:pPr>
          </w:p>
        </w:tc>
        <w:tc>
          <w:tcPr>
            <w:tcW w:w="1017" w:type="dxa"/>
            <w:tcBorders>
              <w:top w:val="single" w:sz="12" w:space="0" w:color="auto"/>
              <w:left w:val="single" w:sz="12" w:space="0" w:color="auto"/>
              <w:bottom w:val="single" w:sz="6" w:space="0" w:color="auto"/>
              <w:right w:val="single" w:sz="12" w:space="0" w:color="auto"/>
            </w:tcBorders>
            <w:vAlign w:val="center"/>
          </w:tcPr>
          <w:p w14:paraId="6B35D698" w14:textId="77777777" w:rsidR="00E352F6" w:rsidRPr="00A458A9" w:rsidRDefault="00E352F6" w:rsidP="00E352F6">
            <w:pPr>
              <w:pStyle w:val="Style11ptRight"/>
              <w:ind w:left="0"/>
              <w:contextualSpacing/>
              <w:jc w:val="center"/>
              <w:rPr>
                <w:szCs w:val="22"/>
              </w:rPr>
            </w:pPr>
          </w:p>
        </w:tc>
        <w:tc>
          <w:tcPr>
            <w:tcW w:w="684" w:type="dxa"/>
            <w:tcBorders>
              <w:top w:val="single" w:sz="12" w:space="0" w:color="auto"/>
              <w:left w:val="single" w:sz="12" w:space="0" w:color="auto"/>
              <w:bottom w:val="single" w:sz="4" w:space="0" w:color="auto"/>
              <w:right w:val="single" w:sz="4" w:space="0" w:color="auto"/>
            </w:tcBorders>
            <w:shd w:val="clear" w:color="auto" w:fill="auto"/>
            <w:vAlign w:val="center"/>
          </w:tcPr>
          <w:p w14:paraId="0B767BE7" w14:textId="2C994359" w:rsidR="00E352F6" w:rsidRPr="00A458A9" w:rsidRDefault="00E352F6" w:rsidP="00E352F6">
            <w:pPr>
              <w:suppressLineNumbers/>
              <w:contextualSpacing/>
              <w:jc w:val="center"/>
              <w:rPr>
                <w:rFonts w:ascii="Times New Roman" w:hAnsi="Times New Roman" w:cs="Times New Roman"/>
              </w:rPr>
            </w:pPr>
          </w:p>
        </w:tc>
        <w:tc>
          <w:tcPr>
            <w:tcW w:w="709" w:type="dxa"/>
            <w:tcBorders>
              <w:top w:val="single" w:sz="12" w:space="0" w:color="auto"/>
              <w:left w:val="single" w:sz="4" w:space="0" w:color="auto"/>
              <w:bottom w:val="single" w:sz="4" w:space="0" w:color="auto"/>
              <w:right w:val="single" w:sz="12" w:space="0" w:color="auto"/>
            </w:tcBorders>
            <w:shd w:val="clear" w:color="auto" w:fill="auto"/>
            <w:vAlign w:val="center"/>
          </w:tcPr>
          <w:p w14:paraId="5B7C1479" w14:textId="18E2861A" w:rsidR="00E352F6" w:rsidRPr="00A458A9" w:rsidRDefault="00E352F6" w:rsidP="00E352F6">
            <w:pPr>
              <w:suppressLineNumbers/>
              <w:contextualSpacing/>
              <w:jc w:val="center"/>
              <w:rPr>
                <w:rFonts w:ascii="Times New Roman" w:hAnsi="Times New Roman" w:cs="Times New Roman"/>
              </w:rPr>
            </w:pPr>
            <w:r>
              <w:rPr>
                <w:rFonts w:ascii="Times New Roman" w:hAnsi="Times New Roman" w:cs="Times New Roman"/>
              </w:rPr>
              <w:t>2</w:t>
            </w:r>
          </w:p>
        </w:tc>
        <w:tc>
          <w:tcPr>
            <w:tcW w:w="701" w:type="dxa"/>
            <w:tcBorders>
              <w:top w:val="single" w:sz="12" w:space="0" w:color="auto"/>
              <w:left w:val="single" w:sz="12" w:space="0" w:color="auto"/>
              <w:bottom w:val="single" w:sz="6" w:space="0" w:color="auto"/>
              <w:right w:val="single" w:sz="18" w:space="0" w:color="auto"/>
            </w:tcBorders>
            <w:vAlign w:val="center"/>
          </w:tcPr>
          <w:p w14:paraId="422A51B4" w14:textId="77777777" w:rsidR="00E352F6" w:rsidRPr="00A458A9" w:rsidRDefault="00E352F6" w:rsidP="00E352F6">
            <w:pPr>
              <w:suppressLineNumbers/>
              <w:contextualSpacing/>
              <w:jc w:val="center"/>
            </w:pPr>
          </w:p>
        </w:tc>
      </w:tr>
      <w:tr w:rsidR="00E352F6" w:rsidRPr="00A458A9" w14:paraId="7AEE4BD6" w14:textId="77777777" w:rsidTr="00695170">
        <w:trPr>
          <w:cantSplit/>
          <w:trHeight w:val="499"/>
        </w:trPr>
        <w:tc>
          <w:tcPr>
            <w:tcW w:w="5419" w:type="dxa"/>
            <w:gridSpan w:val="4"/>
            <w:tcBorders>
              <w:top w:val="single" w:sz="12" w:space="0" w:color="auto"/>
              <w:left w:val="single" w:sz="18" w:space="0" w:color="auto"/>
              <w:bottom w:val="single" w:sz="12" w:space="0" w:color="auto"/>
              <w:right w:val="single" w:sz="12" w:space="0" w:color="auto"/>
            </w:tcBorders>
            <w:vAlign w:val="center"/>
          </w:tcPr>
          <w:p w14:paraId="275FA401" w14:textId="77777777" w:rsidR="00E352F6" w:rsidRPr="00A458A9" w:rsidRDefault="00E352F6" w:rsidP="00E352F6">
            <w:pPr>
              <w:rPr>
                <w:rFonts w:ascii="Times New Roman" w:hAnsi="Times New Roman" w:cs="Times New Roman"/>
              </w:rPr>
            </w:pPr>
            <w:r w:rsidRPr="00A458A9">
              <w:rPr>
                <w:rFonts w:ascii="Times New Roman" w:hAnsi="Times New Roman" w:cs="Times New Roman"/>
              </w:rPr>
              <w:t>PROGRAMDAKİ KATEGORİ TOPLAMLARI</w:t>
            </w:r>
            <w:r w:rsidRPr="00A458A9">
              <w:rPr>
                <w:rFonts w:ascii="Times New Roman" w:hAnsi="Times New Roman" w:cs="Times New Roman"/>
                <w:vertAlign w:val="superscript"/>
              </w:rPr>
              <w:t>5</w:t>
            </w:r>
          </w:p>
        </w:tc>
        <w:tc>
          <w:tcPr>
            <w:tcW w:w="795" w:type="dxa"/>
            <w:tcBorders>
              <w:top w:val="single" w:sz="12" w:space="0" w:color="auto"/>
              <w:left w:val="single" w:sz="12" w:space="0" w:color="auto"/>
              <w:bottom w:val="single" w:sz="12" w:space="0" w:color="auto"/>
              <w:right w:val="single" w:sz="12" w:space="0" w:color="auto"/>
            </w:tcBorders>
            <w:vAlign w:val="center"/>
          </w:tcPr>
          <w:p w14:paraId="1B237137" w14:textId="49FD0462"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72</w:t>
            </w:r>
          </w:p>
        </w:tc>
        <w:tc>
          <w:tcPr>
            <w:tcW w:w="1017" w:type="dxa"/>
            <w:tcBorders>
              <w:top w:val="single" w:sz="12" w:space="0" w:color="auto"/>
              <w:left w:val="single" w:sz="12" w:space="0" w:color="auto"/>
              <w:bottom w:val="single" w:sz="12" w:space="0" w:color="auto"/>
              <w:right w:val="single" w:sz="12" w:space="0" w:color="auto"/>
            </w:tcBorders>
            <w:vAlign w:val="center"/>
          </w:tcPr>
          <w:p w14:paraId="39BAFCF5" w14:textId="0A9DF3EE" w:rsidR="00E352F6" w:rsidRPr="00A458A9" w:rsidRDefault="00E352F6" w:rsidP="00E352F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s="Times New Roman"/>
              </w:rPr>
            </w:pPr>
            <w:r>
              <w:rPr>
                <w:rFonts w:ascii="Times New Roman" w:hAnsi="Times New Roman" w:cs="Times New Roman"/>
              </w:rPr>
              <w:t>4</w:t>
            </w:r>
          </w:p>
        </w:tc>
        <w:tc>
          <w:tcPr>
            <w:tcW w:w="684" w:type="dxa"/>
            <w:tcBorders>
              <w:top w:val="single" w:sz="12" w:space="0" w:color="auto"/>
              <w:left w:val="single" w:sz="12" w:space="0" w:color="auto"/>
              <w:bottom w:val="single" w:sz="12" w:space="0" w:color="auto"/>
              <w:right w:val="single" w:sz="4" w:space="0" w:color="auto"/>
            </w:tcBorders>
            <w:shd w:val="clear" w:color="auto" w:fill="auto"/>
            <w:vAlign w:val="center"/>
          </w:tcPr>
          <w:p w14:paraId="558722C3" w14:textId="1B1D590E"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60</w:t>
            </w:r>
          </w:p>
        </w:tc>
        <w:tc>
          <w:tcPr>
            <w:tcW w:w="709" w:type="dxa"/>
            <w:tcBorders>
              <w:top w:val="single" w:sz="12" w:space="0" w:color="auto"/>
              <w:left w:val="single" w:sz="4" w:space="0" w:color="auto"/>
              <w:bottom w:val="single" w:sz="12" w:space="0" w:color="auto"/>
              <w:right w:val="single" w:sz="12" w:space="0" w:color="auto"/>
            </w:tcBorders>
            <w:shd w:val="clear" w:color="auto" w:fill="auto"/>
            <w:vAlign w:val="center"/>
          </w:tcPr>
          <w:p w14:paraId="3C4D71ED" w14:textId="7E461D23"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12</w:t>
            </w:r>
          </w:p>
        </w:tc>
        <w:tc>
          <w:tcPr>
            <w:tcW w:w="701" w:type="dxa"/>
            <w:tcBorders>
              <w:top w:val="single" w:sz="12" w:space="0" w:color="auto"/>
              <w:left w:val="single" w:sz="12" w:space="0" w:color="auto"/>
              <w:bottom w:val="single" w:sz="12" w:space="0" w:color="auto"/>
              <w:right w:val="single" w:sz="18" w:space="0" w:color="auto"/>
            </w:tcBorders>
            <w:vAlign w:val="center"/>
          </w:tcPr>
          <w:p w14:paraId="021857D6" w14:textId="068AAD0F"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16</w:t>
            </w:r>
          </w:p>
        </w:tc>
      </w:tr>
      <w:tr w:rsidR="00E352F6" w:rsidRPr="00A458A9" w14:paraId="6D901E19" w14:textId="77777777" w:rsidTr="00695170">
        <w:trPr>
          <w:trHeight w:val="499"/>
        </w:trPr>
        <w:tc>
          <w:tcPr>
            <w:tcW w:w="5419" w:type="dxa"/>
            <w:gridSpan w:val="4"/>
            <w:tcBorders>
              <w:top w:val="single" w:sz="12" w:space="0" w:color="auto"/>
              <w:left w:val="single" w:sz="18" w:space="0" w:color="auto"/>
              <w:bottom w:val="single" w:sz="12" w:space="0" w:color="auto"/>
              <w:right w:val="single" w:sz="12" w:space="0" w:color="auto"/>
            </w:tcBorders>
            <w:vAlign w:val="center"/>
          </w:tcPr>
          <w:p w14:paraId="22E03932" w14:textId="77777777" w:rsidR="00E352F6" w:rsidRPr="00A458A9" w:rsidRDefault="00E352F6" w:rsidP="00E352F6">
            <w:pPr>
              <w:suppressLineNumbers/>
              <w:rPr>
                <w:rFonts w:ascii="Times New Roman" w:hAnsi="Times New Roman" w:cs="Times New Roman"/>
              </w:rPr>
            </w:pPr>
            <w:r w:rsidRPr="00A458A9">
              <w:rPr>
                <w:rFonts w:ascii="Times New Roman" w:hAnsi="Times New Roman" w:cs="Times New Roman"/>
              </w:rPr>
              <w:t xml:space="preserve">MEZUNİYET İÇİN TOPLAM KREDİ </w:t>
            </w:r>
          </w:p>
        </w:tc>
        <w:tc>
          <w:tcPr>
            <w:tcW w:w="795" w:type="dxa"/>
            <w:tcBorders>
              <w:top w:val="single" w:sz="12" w:space="0" w:color="auto"/>
              <w:left w:val="single" w:sz="12" w:space="0" w:color="auto"/>
              <w:bottom w:val="single" w:sz="12" w:space="0" w:color="auto"/>
              <w:right w:val="single" w:sz="12" w:space="0" w:color="auto"/>
            </w:tcBorders>
            <w:shd w:val="clear" w:color="auto" w:fill="C0C0C0"/>
            <w:vAlign w:val="center"/>
          </w:tcPr>
          <w:p w14:paraId="0EFF05AA" w14:textId="44FBEB63"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72</w:t>
            </w:r>
          </w:p>
        </w:tc>
        <w:tc>
          <w:tcPr>
            <w:tcW w:w="1017" w:type="dxa"/>
            <w:tcBorders>
              <w:top w:val="single" w:sz="12" w:space="0" w:color="auto"/>
              <w:left w:val="single" w:sz="12" w:space="0" w:color="auto"/>
              <w:bottom w:val="single" w:sz="12" w:space="0" w:color="auto"/>
              <w:right w:val="single" w:sz="12" w:space="0" w:color="auto"/>
            </w:tcBorders>
            <w:shd w:val="clear" w:color="auto" w:fill="C0C0C0"/>
            <w:vAlign w:val="center"/>
          </w:tcPr>
          <w:p w14:paraId="6888FDB5" w14:textId="2B061560" w:rsidR="00E352F6" w:rsidRPr="00A458A9" w:rsidRDefault="00E352F6" w:rsidP="00E352F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s="Times New Roman"/>
              </w:rPr>
            </w:pPr>
            <w:r>
              <w:rPr>
                <w:rFonts w:ascii="Times New Roman" w:hAnsi="Times New Roman" w:cs="Times New Roman"/>
              </w:rPr>
              <w:t>4</w:t>
            </w:r>
          </w:p>
        </w:tc>
        <w:tc>
          <w:tcPr>
            <w:tcW w:w="684" w:type="dxa"/>
            <w:tcBorders>
              <w:top w:val="single" w:sz="12" w:space="0" w:color="auto"/>
              <w:left w:val="single" w:sz="12" w:space="0" w:color="auto"/>
              <w:bottom w:val="single" w:sz="12" w:space="0" w:color="auto"/>
              <w:right w:val="single" w:sz="4" w:space="0" w:color="auto"/>
            </w:tcBorders>
            <w:shd w:val="clear" w:color="auto" w:fill="C0C0C0"/>
            <w:vAlign w:val="center"/>
          </w:tcPr>
          <w:p w14:paraId="6A79F65F" w14:textId="3652A992"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27</w:t>
            </w:r>
          </w:p>
        </w:tc>
        <w:tc>
          <w:tcPr>
            <w:tcW w:w="709" w:type="dxa"/>
            <w:tcBorders>
              <w:top w:val="single" w:sz="12" w:space="0" w:color="auto"/>
              <w:left w:val="single" w:sz="4" w:space="0" w:color="auto"/>
              <w:bottom w:val="single" w:sz="12" w:space="0" w:color="auto"/>
              <w:right w:val="single" w:sz="12" w:space="0" w:color="auto"/>
            </w:tcBorders>
            <w:shd w:val="clear" w:color="auto" w:fill="C0C0C0"/>
            <w:vAlign w:val="center"/>
          </w:tcPr>
          <w:p w14:paraId="63ED90BF" w14:textId="37EBD854"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5</w:t>
            </w:r>
          </w:p>
        </w:tc>
        <w:tc>
          <w:tcPr>
            <w:tcW w:w="701" w:type="dxa"/>
            <w:tcBorders>
              <w:top w:val="single" w:sz="12" w:space="0" w:color="auto"/>
              <w:left w:val="single" w:sz="12" w:space="0" w:color="auto"/>
              <w:bottom w:val="single" w:sz="12" w:space="0" w:color="auto"/>
              <w:right w:val="single" w:sz="18" w:space="0" w:color="auto"/>
            </w:tcBorders>
            <w:shd w:val="clear" w:color="auto" w:fill="C0C0C0"/>
            <w:vAlign w:val="center"/>
          </w:tcPr>
          <w:p w14:paraId="2BD6E15B" w14:textId="6EBD3268"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16</w:t>
            </w:r>
          </w:p>
        </w:tc>
      </w:tr>
      <w:tr w:rsidR="00E352F6" w:rsidRPr="00A458A9" w14:paraId="22518FB6" w14:textId="77777777" w:rsidTr="00695170">
        <w:trPr>
          <w:cantSplit/>
          <w:trHeight w:val="499"/>
        </w:trPr>
        <w:tc>
          <w:tcPr>
            <w:tcW w:w="5419" w:type="dxa"/>
            <w:gridSpan w:val="4"/>
            <w:tcBorders>
              <w:top w:val="single" w:sz="12" w:space="0" w:color="auto"/>
              <w:left w:val="single" w:sz="18" w:space="0" w:color="auto"/>
              <w:bottom w:val="single" w:sz="12" w:space="0" w:color="auto"/>
              <w:right w:val="single" w:sz="12" w:space="0" w:color="auto"/>
            </w:tcBorders>
            <w:vAlign w:val="center"/>
          </w:tcPr>
          <w:p w14:paraId="4CDF8E35" w14:textId="77777777" w:rsidR="00E352F6" w:rsidRPr="00A458A9" w:rsidRDefault="00E352F6" w:rsidP="00E352F6">
            <w:pPr>
              <w:rPr>
                <w:rFonts w:ascii="Times New Roman" w:hAnsi="Times New Roman" w:cs="Times New Roman"/>
              </w:rPr>
            </w:pPr>
            <w:r w:rsidRPr="00A458A9">
              <w:rPr>
                <w:rFonts w:ascii="Times New Roman" w:hAnsi="Times New Roman" w:cs="Times New Roman"/>
              </w:rPr>
              <w:t>TOPLAMLARIN GENEL TOPLAMDAKİ YÜZDESİ</w:t>
            </w:r>
          </w:p>
        </w:tc>
        <w:tc>
          <w:tcPr>
            <w:tcW w:w="795" w:type="dxa"/>
            <w:tcBorders>
              <w:top w:val="single" w:sz="12" w:space="0" w:color="auto"/>
              <w:left w:val="single" w:sz="12" w:space="0" w:color="auto"/>
              <w:bottom w:val="single" w:sz="12" w:space="0" w:color="auto"/>
              <w:right w:val="single" w:sz="12" w:space="0" w:color="auto"/>
            </w:tcBorders>
            <w:vAlign w:val="center"/>
          </w:tcPr>
          <w:p w14:paraId="375F5B19" w14:textId="7A1C5D87"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%59.02</w:t>
            </w:r>
          </w:p>
        </w:tc>
        <w:tc>
          <w:tcPr>
            <w:tcW w:w="1017" w:type="dxa"/>
            <w:tcBorders>
              <w:top w:val="single" w:sz="12" w:space="0" w:color="auto"/>
              <w:left w:val="single" w:sz="12" w:space="0" w:color="auto"/>
              <w:bottom w:val="single" w:sz="12" w:space="0" w:color="auto"/>
              <w:right w:val="single" w:sz="12" w:space="0" w:color="auto"/>
            </w:tcBorders>
            <w:vAlign w:val="center"/>
          </w:tcPr>
          <w:p w14:paraId="6036B1BC" w14:textId="09D98A77" w:rsidR="00E352F6" w:rsidRPr="00A458A9" w:rsidRDefault="00E352F6" w:rsidP="00E352F6">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Times New Roman" w:hAnsi="Times New Roman" w:cs="Times New Roman"/>
              </w:rPr>
            </w:pPr>
          </w:p>
        </w:tc>
        <w:tc>
          <w:tcPr>
            <w:tcW w:w="684" w:type="dxa"/>
            <w:tcBorders>
              <w:top w:val="single" w:sz="12" w:space="0" w:color="auto"/>
              <w:left w:val="single" w:sz="12" w:space="0" w:color="auto"/>
              <w:bottom w:val="single" w:sz="12" w:space="0" w:color="auto"/>
              <w:right w:val="single" w:sz="4" w:space="0" w:color="auto"/>
            </w:tcBorders>
            <w:vAlign w:val="center"/>
          </w:tcPr>
          <w:p w14:paraId="2D4D6977" w14:textId="4C503AE5" w:rsidR="00E352F6" w:rsidRPr="00A458A9" w:rsidRDefault="00E352F6" w:rsidP="00E352F6">
            <w:pPr>
              <w:suppressLineNumbers/>
              <w:jc w:val="center"/>
              <w:rPr>
                <w:rFonts w:ascii="Times New Roman" w:hAnsi="Times New Roman" w:cs="Times New Roman"/>
              </w:rPr>
            </w:pPr>
            <w:r>
              <w:rPr>
                <w:rFonts w:ascii="Times New Roman" w:hAnsi="Times New Roman" w:cs="Times New Roman"/>
              </w:rPr>
              <w:t>%22.13</w:t>
            </w:r>
          </w:p>
        </w:tc>
        <w:tc>
          <w:tcPr>
            <w:tcW w:w="709" w:type="dxa"/>
            <w:tcBorders>
              <w:top w:val="single" w:sz="12" w:space="0" w:color="auto"/>
              <w:left w:val="single" w:sz="4" w:space="0" w:color="auto"/>
              <w:bottom w:val="single" w:sz="12" w:space="0" w:color="auto"/>
              <w:right w:val="single" w:sz="12" w:space="0" w:color="auto"/>
            </w:tcBorders>
            <w:vAlign w:val="center"/>
          </w:tcPr>
          <w:p w14:paraId="0DD3D0DA" w14:textId="5B1D6154" w:rsidR="00E352F6" w:rsidRPr="00A458A9" w:rsidRDefault="00E352F6" w:rsidP="00E352F6">
            <w:pPr>
              <w:suppressLineNumbers/>
              <w:jc w:val="center"/>
              <w:rPr>
                <w:rFonts w:ascii="Times New Roman" w:hAnsi="Times New Roman" w:cs="Times New Roman"/>
              </w:rPr>
            </w:pPr>
          </w:p>
        </w:tc>
        <w:tc>
          <w:tcPr>
            <w:tcW w:w="701" w:type="dxa"/>
            <w:tcBorders>
              <w:top w:val="single" w:sz="12" w:space="0" w:color="auto"/>
              <w:left w:val="single" w:sz="12" w:space="0" w:color="auto"/>
              <w:bottom w:val="single" w:sz="12" w:space="0" w:color="auto"/>
              <w:right w:val="single" w:sz="18" w:space="0" w:color="auto"/>
            </w:tcBorders>
            <w:vAlign w:val="center"/>
          </w:tcPr>
          <w:p w14:paraId="11FFEDC6" w14:textId="7A431878" w:rsidR="00E352F6" w:rsidRPr="00A458A9" w:rsidRDefault="00E352F6" w:rsidP="00E352F6">
            <w:pPr>
              <w:suppressLineNumbers/>
              <w:jc w:val="center"/>
              <w:rPr>
                <w:rFonts w:ascii="Times New Roman" w:hAnsi="Times New Roman" w:cs="Times New Roman"/>
              </w:rPr>
            </w:pPr>
          </w:p>
        </w:tc>
      </w:tr>
      <w:tr w:rsidR="00E352F6" w:rsidRPr="00A458A9" w14:paraId="5AD518E4" w14:textId="77777777" w:rsidTr="00695170">
        <w:trPr>
          <w:cantSplit/>
          <w:trHeight w:val="499"/>
        </w:trPr>
        <w:tc>
          <w:tcPr>
            <w:tcW w:w="2274" w:type="dxa"/>
            <w:gridSpan w:val="2"/>
            <w:vMerge w:val="restart"/>
            <w:tcBorders>
              <w:top w:val="single" w:sz="12" w:space="0" w:color="auto"/>
              <w:left w:val="single" w:sz="18" w:space="0" w:color="auto"/>
              <w:bottom w:val="single" w:sz="8" w:space="0" w:color="auto"/>
              <w:right w:val="single" w:sz="8" w:space="0" w:color="auto"/>
            </w:tcBorders>
            <w:vAlign w:val="center"/>
          </w:tcPr>
          <w:p w14:paraId="2E02F73C" w14:textId="77777777" w:rsidR="00E352F6" w:rsidRPr="00A458A9" w:rsidRDefault="00E352F6" w:rsidP="00E352F6">
            <w:pPr>
              <w:pStyle w:val="Style11ptCentered"/>
              <w:ind w:left="0" w:firstLine="0"/>
              <w:jc w:val="left"/>
              <w:rPr>
                <w:sz w:val="20"/>
              </w:rPr>
            </w:pPr>
            <w:r w:rsidRPr="00A458A9">
              <w:rPr>
                <w:sz w:val="20"/>
              </w:rPr>
              <w:t>Toplamlar bu satırlardan en az birini sağlamalıdır</w:t>
            </w:r>
          </w:p>
        </w:tc>
        <w:tc>
          <w:tcPr>
            <w:tcW w:w="3145" w:type="dxa"/>
            <w:gridSpan w:val="2"/>
            <w:tcBorders>
              <w:top w:val="single" w:sz="12" w:space="0" w:color="auto"/>
              <w:left w:val="single" w:sz="8" w:space="0" w:color="auto"/>
              <w:bottom w:val="single" w:sz="8" w:space="0" w:color="auto"/>
              <w:right w:val="single" w:sz="12" w:space="0" w:color="auto"/>
            </w:tcBorders>
            <w:vAlign w:val="center"/>
          </w:tcPr>
          <w:p w14:paraId="42D38287" w14:textId="77777777" w:rsidR="00E352F6" w:rsidRPr="00A458A9" w:rsidRDefault="00E352F6" w:rsidP="00E352F6">
            <w:pPr>
              <w:rPr>
                <w:rFonts w:ascii="Times New Roman" w:hAnsi="Times New Roman" w:cs="Times New Roman"/>
              </w:rPr>
            </w:pPr>
            <w:r w:rsidRPr="00A458A9">
              <w:rPr>
                <w:rFonts w:ascii="Times New Roman" w:hAnsi="Times New Roman" w:cs="Times New Roman"/>
              </w:rPr>
              <w:t>En düşük AKTS kredisi</w:t>
            </w:r>
          </w:p>
        </w:tc>
        <w:tc>
          <w:tcPr>
            <w:tcW w:w="795" w:type="dxa"/>
            <w:tcBorders>
              <w:top w:val="single" w:sz="12" w:space="0" w:color="auto"/>
              <w:left w:val="single" w:sz="12" w:space="0" w:color="auto"/>
              <w:bottom w:val="single" w:sz="8" w:space="0" w:color="auto"/>
              <w:right w:val="single" w:sz="12" w:space="0" w:color="auto"/>
            </w:tcBorders>
            <w:vAlign w:val="center"/>
          </w:tcPr>
          <w:p w14:paraId="474344B1" w14:textId="10DACD95" w:rsidR="00E352F6" w:rsidRPr="00E11746" w:rsidRDefault="00E352F6" w:rsidP="00E352F6">
            <w:pPr>
              <w:pStyle w:val="Style11ptCentered"/>
              <w:ind w:left="0"/>
            </w:pPr>
            <w:r w:rsidRPr="00C73A77">
              <w:t>60</w:t>
            </w:r>
          </w:p>
        </w:tc>
        <w:tc>
          <w:tcPr>
            <w:tcW w:w="1017" w:type="dxa"/>
            <w:tcBorders>
              <w:top w:val="single" w:sz="12" w:space="0" w:color="auto"/>
              <w:left w:val="single" w:sz="12" w:space="0" w:color="auto"/>
              <w:bottom w:val="single" w:sz="8" w:space="0" w:color="auto"/>
              <w:right w:val="single" w:sz="12" w:space="0" w:color="auto"/>
            </w:tcBorders>
            <w:vAlign w:val="center"/>
          </w:tcPr>
          <w:p w14:paraId="7AAF175C" w14:textId="350D97AF" w:rsidR="00E352F6" w:rsidRPr="00E11746" w:rsidRDefault="00E352F6" w:rsidP="00E352F6">
            <w:pPr>
              <w:pStyle w:val="Style11ptCentered"/>
              <w:ind w:left="0" w:firstLine="0"/>
              <w:jc w:val="left"/>
            </w:pPr>
            <w:r w:rsidRPr="00C73A77">
              <w:t>90</w:t>
            </w:r>
          </w:p>
        </w:tc>
        <w:tc>
          <w:tcPr>
            <w:tcW w:w="1393" w:type="dxa"/>
            <w:gridSpan w:val="2"/>
            <w:tcBorders>
              <w:top w:val="single" w:sz="12" w:space="0" w:color="auto"/>
              <w:left w:val="single" w:sz="12" w:space="0" w:color="auto"/>
              <w:bottom w:val="single" w:sz="8" w:space="0" w:color="auto"/>
              <w:right w:val="single" w:sz="12" w:space="0" w:color="auto"/>
            </w:tcBorders>
            <w:shd w:val="clear" w:color="auto" w:fill="auto"/>
            <w:vAlign w:val="center"/>
          </w:tcPr>
          <w:p w14:paraId="2A201531" w14:textId="6580E425" w:rsidR="00E352F6" w:rsidRPr="00E11746" w:rsidRDefault="00E352F6" w:rsidP="00E352F6">
            <w:pPr>
              <w:suppressLineNumbers/>
              <w:jc w:val="center"/>
              <w:rPr>
                <w:rFonts w:ascii="Times New Roman" w:hAnsi="Times New Roman" w:cs="Times New Roman"/>
              </w:rPr>
            </w:pPr>
            <w:r w:rsidRPr="00C73A77">
              <w:rPr>
                <w:rFonts w:eastAsia="Calibri"/>
              </w:rPr>
              <w:t>60</w:t>
            </w:r>
          </w:p>
        </w:tc>
        <w:tc>
          <w:tcPr>
            <w:tcW w:w="701" w:type="dxa"/>
            <w:tcBorders>
              <w:top w:val="single" w:sz="12" w:space="0" w:color="auto"/>
              <w:left w:val="single" w:sz="12" w:space="0" w:color="auto"/>
              <w:bottom w:val="single" w:sz="8" w:space="0" w:color="auto"/>
              <w:right w:val="single" w:sz="18" w:space="0" w:color="auto"/>
            </w:tcBorders>
            <w:shd w:val="clear" w:color="auto" w:fill="C0C0C0"/>
            <w:vAlign w:val="center"/>
          </w:tcPr>
          <w:p w14:paraId="2BD9BA84" w14:textId="77777777" w:rsidR="00E352F6" w:rsidRPr="00596FE7" w:rsidRDefault="00E352F6" w:rsidP="00E352F6">
            <w:pPr>
              <w:suppressLineNumbers/>
              <w:jc w:val="center"/>
              <w:rPr>
                <w:rFonts w:ascii="Times New Roman" w:hAnsi="Times New Roman" w:cs="Times New Roman"/>
                <w:highlight w:val="yellow"/>
              </w:rPr>
            </w:pPr>
          </w:p>
        </w:tc>
      </w:tr>
      <w:tr w:rsidR="00E352F6" w:rsidRPr="00A458A9" w14:paraId="3DED92AA" w14:textId="77777777" w:rsidTr="00695170">
        <w:trPr>
          <w:cantSplit/>
          <w:trHeight w:val="159"/>
        </w:trPr>
        <w:tc>
          <w:tcPr>
            <w:tcW w:w="2274" w:type="dxa"/>
            <w:gridSpan w:val="2"/>
            <w:vMerge/>
            <w:tcBorders>
              <w:top w:val="single" w:sz="8" w:space="0" w:color="auto"/>
              <w:left w:val="single" w:sz="18" w:space="0" w:color="auto"/>
              <w:bottom w:val="single" w:sz="18" w:space="0" w:color="auto"/>
              <w:right w:val="single" w:sz="8" w:space="0" w:color="auto"/>
            </w:tcBorders>
            <w:vAlign w:val="center"/>
          </w:tcPr>
          <w:p w14:paraId="3C28D2D9" w14:textId="77777777" w:rsidR="00E352F6" w:rsidRPr="00A458A9" w:rsidRDefault="00E352F6" w:rsidP="00E352F6">
            <w:pPr>
              <w:suppressLineNumbers/>
              <w:jc w:val="center"/>
              <w:rPr>
                <w:rFonts w:ascii="Times New Roman" w:hAnsi="Times New Roman" w:cs="Times New Roman"/>
              </w:rPr>
            </w:pPr>
          </w:p>
        </w:tc>
        <w:tc>
          <w:tcPr>
            <w:tcW w:w="3145" w:type="dxa"/>
            <w:gridSpan w:val="2"/>
            <w:tcBorders>
              <w:top w:val="single" w:sz="8" w:space="0" w:color="auto"/>
              <w:left w:val="single" w:sz="8" w:space="0" w:color="auto"/>
              <w:bottom w:val="single" w:sz="18" w:space="0" w:color="auto"/>
              <w:right w:val="single" w:sz="12" w:space="0" w:color="auto"/>
            </w:tcBorders>
            <w:vAlign w:val="center"/>
          </w:tcPr>
          <w:p w14:paraId="052D9784" w14:textId="77777777" w:rsidR="00E352F6" w:rsidRPr="00A458A9" w:rsidRDefault="00E352F6" w:rsidP="00E352F6">
            <w:pPr>
              <w:rPr>
                <w:rFonts w:ascii="Times New Roman" w:hAnsi="Times New Roman" w:cs="Times New Roman"/>
              </w:rPr>
            </w:pPr>
            <w:r w:rsidRPr="00A458A9">
              <w:rPr>
                <w:rFonts w:ascii="Times New Roman" w:hAnsi="Times New Roman" w:cs="Times New Roman"/>
              </w:rPr>
              <w:t>En düşük yüzde</w:t>
            </w:r>
          </w:p>
        </w:tc>
        <w:tc>
          <w:tcPr>
            <w:tcW w:w="795" w:type="dxa"/>
            <w:tcBorders>
              <w:top w:val="single" w:sz="8" w:space="0" w:color="auto"/>
              <w:left w:val="single" w:sz="12" w:space="0" w:color="auto"/>
              <w:bottom w:val="single" w:sz="18" w:space="0" w:color="auto"/>
              <w:right w:val="single" w:sz="12" w:space="0" w:color="auto"/>
            </w:tcBorders>
            <w:vAlign w:val="center"/>
          </w:tcPr>
          <w:p w14:paraId="411A5DC6" w14:textId="1CBD5BE6" w:rsidR="00E352F6" w:rsidRPr="00E11746" w:rsidRDefault="00E352F6" w:rsidP="00E352F6">
            <w:pPr>
              <w:pStyle w:val="Style11ptCentered"/>
              <w:ind w:left="0"/>
            </w:pPr>
            <w:r w:rsidRPr="00C73A77">
              <w:t xml:space="preserve">      % 25</w:t>
            </w:r>
          </w:p>
        </w:tc>
        <w:tc>
          <w:tcPr>
            <w:tcW w:w="1017" w:type="dxa"/>
            <w:tcBorders>
              <w:top w:val="single" w:sz="8" w:space="0" w:color="auto"/>
              <w:left w:val="single" w:sz="12" w:space="0" w:color="auto"/>
              <w:bottom w:val="single" w:sz="18" w:space="0" w:color="auto"/>
              <w:right w:val="single" w:sz="12" w:space="0" w:color="auto"/>
            </w:tcBorders>
            <w:vAlign w:val="center"/>
          </w:tcPr>
          <w:p w14:paraId="2B8C3EF6" w14:textId="277B5515" w:rsidR="00E352F6" w:rsidRPr="00E11746" w:rsidRDefault="00E352F6" w:rsidP="00E352F6">
            <w:pPr>
              <w:pStyle w:val="Style11ptCentered"/>
              <w:ind w:left="0"/>
              <w:jc w:val="left"/>
            </w:pPr>
            <w:r w:rsidRPr="00C73A77">
              <w:t xml:space="preserve">      % 37,5</w:t>
            </w:r>
          </w:p>
        </w:tc>
        <w:tc>
          <w:tcPr>
            <w:tcW w:w="1393" w:type="dxa"/>
            <w:gridSpan w:val="2"/>
            <w:tcBorders>
              <w:top w:val="single" w:sz="8" w:space="0" w:color="auto"/>
              <w:left w:val="single" w:sz="12" w:space="0" w:color="auto"/>
              <w:bottom w:val="single" w:sz="18" w:space="0" w:color="auto"/>
              <w:right w:val="single" w:sz="12" w:space="0" w:color="auto"/>
            </w:tcBorders>
            <w:shd w:val="clear" w:color="auto" w:fill="auto"/>
            <w:vAlign w:val="center"/>
          </w:tcPr>
          <w:p w14:paraId="3E582887" w14:textId="417BC7E4" w:rsidR="00E352F6" w:rsidRPr="00E11746" w:rsidRDefault="00E352F6" w:rsidP="00E352F6">
            <w:pPr>
              <w:suppressLineNumbers/>
              <w:jc w:val="center"/>
              <w:rPr>
                <w:rFonts w:ascii="Times New Roman" w:hAnsi="Times New Roman" w:cs="Times New Roman"/>
              </w:rPr>
            </w:pPr>
            <w:r w:rsidRPr="00C73A77">
              <w:rPr>
                <w:rFonts w:eastAsia="Calibri"/>
              </w:rPr>
              <w:t>%25</w:t>
            </w:r>
          </w:p>
        </w:tc>
        <w:tc>
          <w:tcPr>
            <w:tcW w:w="701" w:type="dxa"/>
            <w:tcBorders>
              <w:top w:val="single" w:sz="8" w:space="0" w:color="auto"/>
              <w:left w:val="single" w:sz="12" w:space="0" w:color="auto"/>
              <w:bottom w:val="single" w:sz="18" w:space="0" w:color="auto"/>
              <w:right w:val="single" w:sz="18" w:space="0" w:color="auto"/>
            </w:tcBorders>
            <w:shd w:val="clear" w:color="auto" w:fill="C0C0C0"/>
            <w:vAlign w:val="center"/>
          </w:tcPr>
          <w:p w14:paraId="57178F9E" w14:textId="77777777" w:rsidR="00E352F6" w:rsidRPr="00596FE7" w:rsidRDefault="00E352F6" w:rsidP="00E352F6">
            <w:pPr>
              <w:suppressLineNumbers/>
              <w:jc w:val="center"/>
              <w:rPr>
                <w:rFonts w:ascii="Times New Roman" w:hAnsi="Times New Roman" w:cs="Times New Roman"/>
                <w:highlight w:val="yellow"/>
              </w:rPr>
            </w:pPr>
          </w:p>
        </w:tc>
      </w:tr>
    </w:tbl>
    <w:p w14:paraId="5E205DAC" w14:textId="7DF963A7" w:rsidR="00D244CA" w:rsidRDefault="00D244CA" w:rsidP="00D244CA">
      <w:pPr>
        <w:spacing w:before="120" w:after="120" w:line="240" w:lineRule="auto"/>
        <w:jc w:val="center"/>
        <w:rPr>
          <w:rFonts w:ascii="Times New Roman" w:hAnsi="Times New Roman" w:cs="Times New Roman"/>
          <w:color w:val="000000" w:themeColor="text1"/>
          <w:sz w:val="24"/>
          <w:szCs w:val="24"/>
        </w:rPr>
      </w:pPr>
    </w:p>
    <w:p w14:paraId="6370E66A" w14:textId="6E65BDCD" w:rsidR="00FA32E3" w:rsidRDefault="00FA32E3" w:rsidP="00D244CA">
      <w:pPr>
        <w:spacing w:before="120" w:after="120" w:line="240" w:lineRule="auto"/>
        <w:jc w:val="center"/>
        <w:rPr>
          <w:rFonts w:ascii="Times New Roman" w:hAnsi="Times New Roman" w:cs="Times New Roman"/>
          <w:color w:val="000000" w:themeColor="text1"/>
          <w:sz w:val="24"/>
          <w:szCs w:val="24"/>
        </w:rPr>
      </w:pPr>
    </w:p>
    <w:p w14:paraId="502F59BB" w14:textId="21CDBFB2" w:rsidR="00FA32E3" w:rsidRDefault="00FA32E3" w:rsidP="00D244CA">
      <w:pPr>
        <w:spacing w:before="120" w:after="120" w:line="240" w:lineRule="auto"/>
        <w:jc w:val="center"/>
        <w:rPr>
          <w:rFonts w:ascii="Times New Roman" w:hAnsi="Times New Roman" w:cs="Times New Roman"/>
          <w:color w:val="000000" w:themeColor="text1"/>
          <w:sz w:val="24"/>
          <w:szCs w:val="24"/>
        </w:rPr>
      </w:pPr>
    </w:p>
    <w:p w14:paraId="6D3FE05C" w14:textId="097B5FC6" w:rsidR="00FA32E3" w:rsidRDefault="00FA32E3" w:rsidP="00D244CA">
      <w:pPr>
        <w:spacing w:before="120" w:after="120" w:line="240" w:lineRule="auto"/>
        <w:jc w:val="center"/>
        <w:rPr>
          <w:rFonts w:ascii="Times New Roman" w:hAnsi="Times New Roman" w:cs="Times New Roman"/>
          <w:color w:val="000000" w:themeColor="text1"/>
          <w:sz w:val="24"/>
          <w:szCs w:val="24"/>
        </w:rPr>
      </w:pPr>
    </w:p>
    <w:p w14:paraId="5D15F596" w14:textId="5812F133" w:rsidR="00FA32E3" w:rsidRDefault="00FA32E3" w:rsidP="00D244CA">
      <w:pPr>
        <w:spacing w:before="120" w:after="120" w:line="240" w:lineRule="auto"/>
        <w:jc w:val="center"/>
        <w:rPr>
          <w:rFonts w:ascii="Times New Roman" w:hAnsi="Times New Roman" w:cs="Times New Roman"/>
          <w:color w:val="000000" w:themeColor="text1"/>
          <w:sz w:val="24"/>
          <w:szCs w:val="24"/>
        </w:rPr>
      </w:pPr>
    </w:p>
    <w:p w14:paraId="69BC16D5" w14:textId="77777777" w:rsidR="00FA32E3" w:rsidRPr="00A458A9" w:rsidRDefault="00FA32E3" w:rsidP="00D244CA">
      <w:pPr>
        <w:spacing w:before="120" w:after="120" w:line="240" w:lineRule="auto"/>
        <w:jc w:val="center"/>
        <w:rPr>
          <w:rFonts w:ascii="Times New Roman" w:hAnsi="Times New Roman" w:cs="Times New Roman"/>
          <w:color w:val="000000" w:themeColor="text1"/>
          <w:sz w:val="24"/>
          <w:szCs w:val="24"/>
        </w:rPr>
      </w:pPr>
    </w:p>
    <w:p w14:paraId="1AB66821" w14:textId="4249B936" w:rsidR="00D244CA" w:rsidRPr="00A458A9" w:rsidRDefault="00330FF5" w:rsidP="00D244CA">
      <w:pPr>
        <w:spacing w:before="120" w:after="12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 PLANININ GÜNCELLE</w:t>
      </w:r>
    </w:p>
    <w:p w14:paraId="62C568E4" w14:textId="77777777" w:rsidR="00D244CA" w:rsidRPr="00A458A9" w:rsidRDefault="00D244CA" w:rsidP="00D244CA">
      <w:pPr>
        <w:spacing w:before="120" w:after="120" w:line="240" w:lineRule="auto"/>
        <w:rPr>
          <w:rFonts w:ascii="Times New Roman" w:hAnsi="Times New Roman" w:cs="Times New Roman"/>
          <w:color w:val="000000" w:themeColor="text1"/>
          <w:sz w:val="24"/>
          <w:szCs w:val="24"/>
        </w:rPr>
      </w:pPr>
    </w:p>
    <w:p w14:paraId="4A55E7CA" w14:textId="77777777" w:rsidR="00D244CA" w:rsidRPr="00A458A9" w:rsidRDefault="00D244CA" w:rsidP="00D244CA">
      <w:pPr>
        <w:spacing w:before="120" w:after="120" w:line="240" w:lineRule="auto"/>
        <w:jc w:val="cente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Çizelge 7. Ders ve Sınıf Büyüklükleri</w:t>
      </w:r>
    </w:p>
    <w:tbl>
      <w:tblPr>
        <w:tblW w:w="5000" w:type="pct"/>
        <w:tblCellMar>
          <w:left w:w="43" w:type="dxa"/>
          <w:right w:w="43" w:type="dxa"/>
        </w:tblCellMar>
        <w:tblLook w:val="0000" w:firstRow="0" w:lastRow="0" w:firstColumn="0" w:lastColumn="0" w:noHBand="0" w:noVBand="0"/>
      </w:tblPr>
      <w:tblGrid>
        <w:gridCol w:w="790"/>
        <w:gridCol w:w="2705"/>
        <w:gridCol w:w="938"/>
        <w:gridCol w:w="959"/>
        <w:gridCol w:w="761"/>
        <w:gridCol w:w="972"/>
        <w:gridCol w:w="1072"/>
        <w:gridCol w:w="532"/>
        <w:gridCol w:w="579"/>
      </w:tblGrid>
      <w:tr w:rsidR="00D244CA" w:rsidRPr="00A458A9" w14:paraId="7EF0F044" w14:textId="77777777" w:rsidTr="0070687D">
        <w:trPr>
          <w:cantSplit/>
          <w:trHeight w:val="534"/>
        </w:trPr>
        <w:tc>
          <w:tcPr>
            <w:tcW w:w="424" w:type="pct"/>
            <w:vMerge w:val="restart"/>
            <w:tcBorders>
              <w:top w:val="single" w:sz="18" w:space="0" w:color="auto"/>
              <w:left w:val="single" w:sz="18" w:space="0" w:color="auto"/>
              <w:right w:val="single" w:sz="12" w:space="0" w:color="auto"/>
            </w:tcBorders>
            <w:tcMar>
              <w:left w:w="28" w:type="dxa"/>
              <w:right w:w="28" w:type="dxa"/>
            </w:tcMar>
            <w:vAlign w:val="center"/>
          </w:tcPr>
          <w:p w14:paraId="5CAA1EFA" w14:textId="77777777" w:rsidR="00D244CA" w:rsidRPr="00A458A9" w:rsidRDefault="00D244CA" w:rsidP="00695170">
            <w:pPr>
              <w:jc w:val="center"/>
              <w:rPr>
                <w:rFonts w:ascii="Times New Roman" w:hAnsi="Times New Roman" w:cs="Times New Roman"/>
                <w:sz w:val="20"/>
                <w:szCs w:val="20"/>
              </w:rPr>
            </w:pPr>
            <w:r w:rsidRPr="00A458A9">
              <w:rPr>
                <w:rFonts w:ascii="Times New Roman" w:hAnsi="Times New Roman" w:cs="Times New Roman"/>
                <w:sz w:val="20"/>
                <w:szCs w:val="20"/>
              </w:rPr>
              <w:t>Dersin kodu</w:t>
            </w:r>
          </w:p>
        </w:tc>
        <w:tc>
          <w:tcPr>
            <w:tcW w:w="1453" w:type="pct"/>
            <w:vMerge w:val="restart"/>
            <w:tcBorders>
              <w:top w:val="single" w:sz="18" w:space="0" w:color="auto"/>
              <w:left w:val="single" w:sz="12" w:space="0" w:color="auto"/>
              <w:right w:val="single" w:sz="12" w:space="0" w:color="auto"/>
            </w:tcBorders>
            <w:tcMar>
              <w:left w:w="28" w:type="dxa"/>
              <w:right w:w="28" w:type="dxa"/>
            </w:tcMar>
            <w:vAlign w:val="center"/>
          </w:tcPr>
          <w:p w14:paraId="05733A8F" w14:textId="77777777" w:rsidR="00D244CA" w:rsidRPr="00A458A9" w:rsidRDefault="00D244CA" w:rsidP="00695170">
            <w:pPr>
              <w:jc w:val="center"/>
              <w:rPr>
                <w:rFonts w:ascii="Times New Roman" w:hAnsi="Times New Roman" w:cs="Times New Roman"/>
                <w:sz w:val="20"/>
                <w:szCs w:val="20"/>
              </w:rPr>
            </w:pPr>
            <w:r w:rsidRPr="00A458A9">
              <w:rPr>
                <w:rFonts w:ascii="Times New Roman" w:hAnsi="Times New Roman" w:cs="Times New Roman"/>
                <w:sz w:val="20"/>
                <w:szCs w:val="20"/>
              </w:rPr>
              <w:t>Dersin adı</w:t>
            </w:r>
          </w:p>
        </w:tc>
        <w:tc>
          <w:tcPr>
            <w:tcW w:w="504" w:type="pct"/>
            <w:vMerge w:val="restart"/>
            <w:tcBorders>
              <w:top w:val="single" w:sz="18" w:space="0" w:color="auto"/>
              <w:left w:val="single" w:sz="12" w:space="0" w:color="auto"/>
              <w:right w:val="single" w:sz="12" w:space="0" w:color="auto"/>
            </w:tcBorders>
            <w:tcMar>
              <w:left w:w="28" w:type="dxa"/>
              <w:right w:w="28" w:type="dxa"/>
            </w:tcMar>
            <w:vAlign w:val="center"/>
          </w:tcPr>
          <w:p w14:paraId="309A3C58" w14:textId="77777777" w:rsidR="00D244CA" w:rsidRPr="00A458A9" w:rsidRDefault="00D244CA" w:rsidP="00695170">
            <w:pPr>
              <w:jc w:val="center"/>
              <w:rPr>
                <w:rFonts w:ascii="Times New Roman" w:hAnsi="Times New Roman" w:cs="Times New Roman"/>
                <w:sz w:val="20"/>
                <w:szCs w:val="20"/>
              </w:rPr>
            </w:pPr>
            <w:r w:rsidRPr="00A458A9">
              <w:rPr>
                <w:rFonts w:ascii="Times New Roman" w:hAnsi="Times New Roman" w:cs="Times New Roman"/>
              </w:rPr>
              <w:t>Son İki Yarıyılda Açılan Şube Sayısı</w:t>
            </w:r>
          </w:p>
        </w:tc>
        <w:tc>
          <w:tcPr>
            <w:tcW w:w="515" w:type="pct"/>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809BEE2" w14:textId="77777777" w:rsidR="00D244CA" w:rsidRPr="00A458A9" w:rsidRDefault="00D244CA" w:rsidP="00695170">
            <w:pPr>
              <w:jc w:val="center"/>
              <w:rPr>
                <w:rFonts w:ascii="Times New Roman" w:hAnsi="Times New Roman" w:cs="Times New Roman"/>
                <w:sz w:val="20"/>
                <w:szCs w:val="20"/>
              </w:rPr>
            </w:pPr>
            <w:r w:rsidRPr="00A458A9">
              <w:rPr>
                <w:rFonts w:ascii="Times New Roman" w:hAnsi="Times New Roman" w:cs="Times New Roman"/>
              </w:rPr>
              <w:t>En Kalabalık Şubedeki Öğrenci Sayısı</w:t>
            </w:r>
          </w:p>
        </w:tc>
        <w:tc>
          <w:tcPr>
            <w:tcW w:w="1793" w:type="pct"/>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18EC9F73" w14:textId="77777777" w:rsidR="00D244CA" w:rsidRPr="00A458A9" w:rsidRDefault="00D244CA" w:rsidP="00695170">
            <w:pPr>
              <w:jc w:val="center"/>
              <w:rPr>
                <w:rFonts w:ascii="Times New Roman" w:hAnsi="Times New Roman" w:cs="Times New Roman"/>
                <w:sz w:val="20"/>
                <w:szCs w:val="20"/>
              </w:rPr>
            </w:pPr>
            <w:r w:rsidRPr="00A458A9">
              <w:rPr>
                <w:rFonts w:ascii="Times New Roman" w:hAnsi="Times New Roman" w:cs="Times New Roman"/>
                <w:sz w:val="20"/>
                <w:szCs w:val="20"/>
              </w:rPr>
              <w:t>Haftalık Ders Saati</w:t>
            </w:r>
          </w:p>
        </w:tc>
        <w:tc>
          <w:tcPr>
            <w:tcW w:w="311" w:type="pct"/>
            <w:vMerge w:val="restart"/>
            <w:tcBorders>
              <w:top w:val="single" w:sz="18" w:space="0" w:color="auto"/>
              <w:left w:val="single" w:sz="12" w:space="0" w:color="auto"/>
              <w:right w:val="single" w:sz="18" w:space="0" w:color="auto"/>
            </w:tcBorders>
            <w:tcMar>
              <w:left w:w="28" w:type="dxa"/>
              <w:right w:w="28" w:type="dxa"/>
            </w:tcMar>
          </w:tcPr>
          <w:p w14:paraId="48ADACDC" w14:textId="77777777" w:rsidR="00D244CA" w:rsidRPr="00A458A9" w:rsidRDefault="00D244CA" w:rsidP="00695170">
            <w:pPr>
              <w:rPr>
                <w:rFonts w:ascii="Times New Roman" w:hAnsi="Times New Roman" w:cs="Times New Roman"/>
                <w:sz w:val="20"/>
                <w:szCs w:val="20"/>
                <w:u w:val="single"/>
              </w:rPr>
            </w:pPr>
          </w:p>
          <w:p w14:paraId="49CD4299" w14:textId="77777777" w:rsidR="00D244CA" w:rsidRPr="00A458A9" w:rsidRDefault="00D244CA" w:rsidP="00695170">
            <w:pPr>
              <w:rPr>
                <w:rFonts w:ascii="Times New Roman" w:hAnsi="Times New Roman" w:cs="Times New Roman"/>
                <w:sz w:val="20"/>
                <w:szCs w:val="20"/>
                <w:u w:val="single"/>
              </w:rPr>
            </w:pPr>
          </w:p>
          <w:p w14:paraId="6280B6C8" w14:textId="77777777" w:rsidR="00D244CA" w:rsidRPr="00A458A9" w:rsidRDefault="00D244CA" w:rsidP="00695170">
            <w:pPr>
              <w:suppressLineNumbers/>
              <w:jc w:val="center"/>
              <w:rPr>
                <w:rFonts w:ascii="Times New Roman" w:hAnsi="Times New Roman" w:cs="Times New Roman"/>
                <w:sz w:val="20"/>
                <w:szCs w:val="20"/>
                <w:u w:val="single"/>
              </w:rPr>
            </w:pPr>
            <w:r w:rsidRPr="00A458A9">
              <w:rPr>
                <w:rFonts w:ascii="Times New Roman" w:hAnsi="Times New Roman" w:cs="Times New Roman"/>
                <w:sz w:val="20"/>
                <w:szCs w:val="20"/>
              </w:rPr>
              <w:t>AKTS</w:t>
            </w:r>
          </w:p>
        </w:tc>
      </w:tr>
      <w:tr w:rsidR="00D244CA" w:rsidRPr="00A458A9" w14:paraId="109A8D88" w14:textId="77777777" w:rsidTr="0070687D">
        <w:trPr>
          <w:cantSplit/>
          <w:trHeight w:val="534"/>
        </w:trPr>
        <w:tc>
          <w:tcPr>
            <w:tcW w:w="424" w:type="pct"/>
            <w:vMerge/>
            <w:tcBorders>
              <w:left w:val="single" w:sz="18" w:space="0" w:color="auto"/>
              <w:bottom w:val="single" w:sz="12" w:space="0" w:color="auto"/>
              <w:right w:val="single" w:sz="12" w:space="0" w:color="auto"/>
            </w:tcBorders>
            <w:tcMar>
              <w:left w:w="28" w:type="dxa"/>
              <w:right w:w="28" w:type="dxa"/>
            </w:tcMar>
            <w:vAlign w:val="center"/>
          </w:tcPr>
          <w:p w14:paraId="7C3E6A31" w14:textId="77777777" w:rsidR="00D244CA" w:rsidRPr="00A458A9" w:rsidRDefault="00D244CA" w:rsidP="00695170">
            <w:pPr>
              <w:suppressLineNumbers/>
              <w:jc w:val="center"/>
              <w:rPr>
                <w:rFonts w:ascii="Times New Roman" w:hAnsi="Times New Roman" w:cs="Times New Roman"/>
                <w:sz w:val="20"/>
                <w:szCs w:val="20"/>
              </w:rPr>
            </w:pPr>
          </w:p>
        </w:tc>
        <w:tc>
          <w:tcPr>
            <w:tcW w:w="1453" w:type="pct"/>
            <w:vMerge/>
            <w:tcBorders>
              <w:left w:val="single" w:sz="12" w:space="0" w:color="auto"/>
              <w:bottom w:val="single" w:sz="12" w:space="0" w:color="auto"/>
              <w:right w:val="single" w:sz="12" w:space="0" w:color="auto"/>
            </w:tcBorders>
            <w:tcMar>
              <w:left w:w="28" w:type="dxa"/>
              <w:right w:w="28" w:type="dxa"/>
            </w:tcMar>
            <w:vAlign w:val="center"/>
          </w:tcPr>
          <w:p w14:paraId="017CE5FF" w14:textId="77777777" w:rsidR="00D244CA" w:rsidRPr="00A458A9" w:rsidRDefault="00D244CA" w:rsidP="00695170">
            <w:pPr>
              <w:suppressLineNumbers/>
              <w:jc w:val="center"/>
              <w:rPr>
                <w:rFonts w:ascii="Times New Roman" w:hAnsi="Times New Roman" w:cs="Times New Roman"/>
                <w:sz w:val="20"/>
                <w:szCs w:val="20"/>
              </w:rPr>
            </w:pPr>
          </w:p>
        </w:tc>
        <w:tc>
          <w:tcPr>
            <w:tcW w:w="504" w:type="pct"/>
            <w:vMerge/>
            <w:tcBorders>
              <w:left w:val="single" w:sz="12" w:space="0" w:color="auto"/>
              <w:bottom w:val="single" w:sz="12" w:space="0" w:color="auto"/>
              <w:right w:val="single" w:sz="12" w:space="0" w:color="auto"/>
            </w:tcBorders>
            <w:tcMar>
              <w:left w:w="28" w:type="dxa"/>
              <w:right w:w="28" w:type="dxa"/>
            </w:tcMar>
            <w:vAlign w:val="center"/>
          </w:tcPr>
          <w:p w14:paraId="2F90156B" w14:textId="77777777" w:rsidR="00D244CA" w:rsidRPr="00A458A9" w:rsidRDefault="00D244CA" w:rsidP="00695170">
            <w:pPr>
              <w:suppressLineNumbers/>
              <w:jc w:val="center"/>
              <w:rPr>
                <w:rFonts w:ascii="Times New Roman" w:hAnsi="Times New Roman" w:cs="Times New Roman"/>
                <w:sz w:val="20"/>
                <w:szCs w:val="20"/>
              </w:rPr>
            </w:pPr>
          </w:p>
        </w:tc>
        <w:tc>
          <w:tcPr>
            <w:tcW w:w="515" w:type="pct"/>
            <w:vMerge/>
            <w:tcBorders>
              <w:left w:val="single" w:sz="12" w:space="0" w:color="auto"/>
              <w:bottom w:val="single" w:sz="12" w:space="0" w:color="auto"/>
              <w:right w:val="single" w:sz="12" w:space="0" w:color="auto"/>
            </w:tcBorders>
            <w:tcMar>
              <w:left w:w="28" w:type="dxa"/>
              <w:right w:w="28" w:type="dxa"/>
            </w:tcMar>
            <w:vAlign w:val="center"/>
          </w:tcPr>
          <w:p w14:paraId="45928309" w14:textId="77777777" w:rsidR="00D244CA" w:rsidRPr="00A458A9" w:rsidRDefault="00D244CA" w:rsidP="00695170">
            <w:pPr>
              <w:suppressLineNumbers/>
              <w:jc w:val="center"/>
              <w:rPr>
                <w:rFonts w:ascii="Times New Roman" w:hAnsi="Times New Roman" w:cs="Times New Roman"/>
                <w:sz w:val="20"/>
                <w:szCs w:val="20"/>
              </w:rPr>
            </w:pPr>
          </w:p>
        </w:tc>
        <w:tc>
          <w:tcPr>
            <w:tcW w:w="409" w:type="pct"/>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20B9DB75" w14:textId="77777777" w:rsidR="00D244CA" w:rsidRPr="00A458A9" w:rsidRDefault="00D244CA" w:rsidP="00695170">
            <w:pPr>
              <w:suppressLineNumbers/>
              <w:jc w:val="center"/>
              <w:rPr>
                <w:rFonts w:ascii="Times New Roman" w:hAnsi="Times New Roman" w:cs="Times New Roman"/>
                <w:color w:val="000000"/>
                <w:sz w:val="20"/>
                <w:szCs w:val="20"/>
              </w:rPr>
            </w:pPr>
            <w:r w:rsidRPr="00A458A9">
              <w:rPr>
                <w:rFonts w:ascii="Times New Roman" w:hAnsi="Times New Roman" w:cs="Times New Roman"/>
                <w:sz w:val="20"/>
                <w:szCs w:val="20"/>
              </w:rPr>
              <w:t>Teorik</w:t>
            </w:r>
          </w:p>
        </w:tc>
        <w:tc>
          <w:tcPr>
            <w:tcW w:w="522" w:type="pct"/>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1524D7F2" w14:textId="77777777" w:rsidR="00D244CA" w:rsidRPr="00A458A9" w:rsidRDefault="00D244CA" w:rsidP="00695170">
            <w:pPr>
              <w:suppressLineNumbers/>
              <w:jc w:val="center"/>
              <w:rPr>
                <w:rFonts w:ascii="Times New Roman" w:hAnsi="Times New Roman" w:cs="Times New Roman"/>
                <w:sz w:val="20"/>
                <w:szCs w:val="20"/>
              </w:rPr>
            </w:pPr>
            <w:r w:rsidRPr="00A458A9">
              <w:rPr>
                <w:rFonts w:ascii="Times New Roman" w:hAnsi="Times New Roman" w:cs="Times New Roman"/>
                <w:sz w:val="20"/>
                <w:szCs w:val="20"/>
              </w:rPr>
              <w:t xml:space="preserve">Uygulama </w:t>
            </w:r>
          </w:p>
        </w:tc>
        <w:tc>
          <w:tcPr>
            <w:tcW w:w="576" w:type="pct"/>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17D1A7B" w14:textId="77777777" w:rsidR="00D244CA" w:rsidRPr="00A458A9" w:rsidRDefault="00D244CA" w:rsidP="00695170">
            <w:pPr>
              <w:suppressLineNumbers/>
              <w:jc w:val="center"/>
              <w:rPr>
                <w:rFonts w:ascii="Times New Roman" w:hAnsi="Times New Roman" w:cs="Times New Roman"/>
                <w:sz w:val="20"/>
                <w:szCs w:val="20"/>
              </w:rPr>
            </w:pPr>
            <w:r w:rsidRPr="00A458A9">
              <w:rPr>
                <w:rFonts w:ascii="Times New Roman" w:hAnsi="Times New Roman" w:cs="Times New Roman"/>
                <w:sz w:val="20"/>
                <w:szCs w:val="20"/>
              </w:rPr>
              <w:t>Laboratuvar</w:t>
            </w:r>
          </w:p>
        </w:tc>
        <w:tc>
          <w:tcPr>
            <w:tcW w:w="286" w:type="pct"/>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76DCA08" w14:textId="77777777" w:rsidR="00D244CA" w:rsidRPr="00A458A9" w:rsidRDefault="00D244CA" w:rsidP="00695170">
            <w:pPr>
              <w:suppressLineNumbers/>
              <w:jc w:val="center"/>
              <w:rPr>
                <w:rFonts w:ascii="Times New Roman" w:hAnsi="Times New Roman" w:cs="Times New Roman"/>
                <w:sz w:val="20"/>
                <w:szCs w:val="20"/>
              </w:rPr>
            </w:pPr>
            <w:r w:rsidRPr="00A458A9">
              <w:rPr>
                <w:rFonts w:ascii="Times New Roman" w:hAnsi="Times New Roman" w:cs="Times New Roman"/>
                <w:sz w:val="20"/>
                <w:szCs w:val="20"/>
              </w:rPr>
              <w:t>Diğer</w:t>
            </w:r>
          </w:p>
        </w:tc>
        <w:tc>
          <w:tcPr>
            <w:tcW w:w="311" w:type="pct"/>
            <w:vMerge/>
            <w:tcBorders>
              <w:left w:val="single" w:sz="12" w:space="0" w:color="auto"/>
              <w:bottom w:val="single" w:sz="12" w:space="0" w:color="auto"/>
              <w:right w:val="single" w:sz="18" w:space="0" w:color="auto"/>
            </w:tcBorders>
            <w:tcMar>
              <w:left w:w="28" w:type="dxa"/>
              <w:right w:w="28" w:type="dxa"/>
            </w:tcMar>
            <w:vAlign w:val="center"/>
          </w:tcPr>
          <w:p w14:paraId="49EC7D95" w14:textId="77777777" w:rsidR="00D244CA" w:rsidRPr="00A458A9" w:rsidRDefault="00D244CA" w:rsidP="00695170">
            <w:pPr>
              <w:suppressLineNumbers/>
              <w:jc w:val="center"/>
              <w:rPr>
                <w:rFonts w:ascii="Times New Roman" w:hAnsi="Times New Roman" w:cs="Times New Roman"/>
                <w:sz w:val="20"/>
                <w:szCs w:val="20"/>
              </w:rPr>
            </w:pPr>
          </w:p>
        </w:tc>
      </w:tr>
      <w:tr w:rsidR="0070687D" w:rsidRPr="00A458A9" w14:paraId="06F9A084" w14:textId="77777777" w:rsidTr="0070687D">
        <w:trPr>
          <w:cantSplit/>
          <w:trHeight w:val="260"/>
        </w:trPr>
        <w:tc>
          <w:tcPr>
            <w:tcW w:w="424" w:type="pct"/>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3763EADC" w14:textId="77777777" w:rsidR="0070687D" w:rsidRPr="00A458A9" w:rsidRDefault="0070687D" w:rsidP="000956B0">
            <w:pPr>
              <w:suppressLineNumbers/>
              <w:rPr>
                <w:rFonts w:ascii="Times New Roman" w:hAnsi="Times New Roman" w:cs="Times New Roman"/>
              </w:rPr>
            </w:pPr>
            <w:r w:rsidRPr="00A458A9">
              <w:rPr>
                <w:rFonts w:ascii="Times New Roman" w:hAnsi="Times New Roman" w:cs="Times New Roman"/>
              </w:rPr>
              <w:lastRenderedPageBreak/>
              <w:t>GIT-</w:t>
            </w:r>
            <w:r>
              <w:rPr>
                <w:rFonts w:ascii="Times New Roman" w:hAnsi="Times New Roman" w:cs="Times New Roman"/>
              </w:rPr>
              <w:t>800</w:t>
            </w:r>
          </w:p>
        </w:tc>
        <w:tc>
          <w:tcPr>
            <w:tcW w:w="1453"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F35C11B" w14:textId="77777777" w:rsidR="0070687D" w:rsidRPr="00326863" w:rsidRDefault="0070687D" w:rsidP="000956B0">
            <w:pPr>
              <w:rPr>
                <w:rFonts w:ascii="Arial" w:hAnsi="Arial" w:cs="Arial"/>
                <w:color w:val="FFFFFF"/>
                <w:sz w:val="18"/>
                <w:szCs w:val="18"/>
              </w:rPr>
            </w:pPr>
          </w:p>
          <w:p w14:paraId="1C3DF1B7" w14:textId="77777777" w:rsidR="0070687D" w:rsidRPr="00326863" w:rsidRDefault="0070687D" w:rsidP="000956B0">
            <w:pPr>
              <w:rPr>
                <w:rFonts w:ascii="Arial" w:hAnsi="Arial" w:cs="Arial"/>
                <w:color w:val="FFFFFF"/>
                <w:sz w:val="18"/>
                <w:szCs w:val="18"/>
              </w:rPr>
            </w:pPr>
            <w:r w:rsidRPr="00326863">
              <w:rPr>
                <w:rFonts w:ascii="Arial" w:hAnsi="Arial" w:cs="Arial"/>
                <w:sz w:val="18"/>
                <w:szCs w:val="18"/>
              </w:rPr>
              <w:t>Beslenme</w:t>
            </w:r>
          </w:p>
        </w:tc>
        <w:tc>
          <w:tcPr>
            <w:tcW w:w="504"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F6EC935" w14:textId="77777777" w:rsidR="0070687D" w:rsidRPr="00A458A9" w:rsidRDefault="0070687D" w:rsidP="000956B0">
            <w:pPr>
              <w:suppressLineNumbers/>
              <w:jc w:val="center"/>
              <w:rPr>
                <w:rFonts w:ascii="Times New Roman" w:hAnsi="Times New Roman" w:cs="Times New Roman"/>
              </w:rPr>
            </w:pPr>
            <w:r>
              <w:rPr>
                <w:rFonts w:ascii="Times New Roman" w:hAnsi="Times New Roman" w:cs="Times New Roman"/>
              </w:rPr>
              <w:t>1</w:t>
            </w:r>
          </w:p>
        </w:tc>
        <w:tc>
          <w:tcPr>
            <w:tcW w:w="515"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829B3EC" w14:textId="77777777" w:rsidR="0070687D" w:rsidRPr="00A458A9" w:rsidRDefault="0070687D" w:rsidP="000956B0">
            <w:pPr>
              <w:suppressLineNumbers/>
              <w:jc w:val="center"/>
              <w:rPr>
                <w:rFonts w:ascii="Times New Roman" w:hAnsi="Times New Roman" w:cs="Times New Roman"/>
              </w:rPr>
            </w:pPr>
            <w:r>
              <w:rPr>
                <w:rFonts w:ascii="Times New Roman" w:hAnsi="Times New Roman" w:cs="Times New Roman"/>
              </w:rPr>
              <w:t>40</w:t>
            </w:r>
          </w:p>
        </w:tc>
        <w:tc>
          <w:tcPr>
            <w:tcW w:w="409"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62E82B04" w14:textId="77777777" w:rsidR="0070687D" w:rsidRPr="00A458A9" w:rsidRDefault="0070687D" w:rsidP="000956B0">
            <w:pPr>
              <w:suppressLineNumbers/>
              <w:jc w:val="center"/>
              <w:rPr>
                <w:rFonts w:ascii="Times New Roman" w:hAnsi="Times New Roman" w:cs="Times New Roman"/>
              </w:rPr>
            </w:pPr>
            <w:r w:rsidRPr="00A458A9">
              <w:rPr>
                <w:rFonts w:ascii="Times New Roman" w:hAnsi="Times New Roman" w:cs="Times New Roman"/>
              </w:rPr>
              <w:t>3</w:t>
            </w:r>
          </w:p>
        </w:tc>
        <w:tc>
          <w:tcPr>
            <w:tcW w:w="522"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7FC720D3" w14:textId="77777777" w:rsidR="0070687D" w:rsidRPr="00A458A9" w:rsidRDefault="0070687D" w:rsidP="000956B0">
            <w:pPr>
              <w:suppressLineNumbers/>
              <w:jc w:val="center"/>
              <w:rPr>
                <w:rFonts w:ascii="Times New Roman" w:hAnsi="Times New Roman" w:cs="Times New Roman"/>
              </w:rPr>
            </w:pPr>
            <w:r w:rsidRPr="00A458A9">
              <w:rPr>
                <w:rFonts w:ascii="Times New Roman" w:hAnsi="Times New Roman" w:cs="Times New Roman"/>
              </w:rPr>
              <w:t>0</w:t>
            </w:r>
          </w:p>
        </w:tc>
        <w:tc>
          <w:tcPr>
            <w:tcW w:w="576"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15433FD5" w14:textId="77777777" w:rsidR="0070687D" w:rsidRPr="00A458A9" w:rsidRDefault="0070687D" w:rsidP="000956B0">
            <w:pPr>
              <w:suppressLineNumbers/>
              <w:jc w:val="center"/>
              <w:rPr>
                <w:rFonts w:ascii="Times New Roman" w:hAnsi="Times New Roman" w:cs="Times New Roman"/>
              </w:rPr>
            </w:pPr>
            <w:r w:rsidRPr="00A458A9">
              <w:rPr>
                <w:rFonts w:ascii="Times New Roman" w:hAnsi="Times New Roman" w:cs="Times New Roman"/>
              </w:rPr>
              <w:t>0</w:t>
            </w:r>
          </w:p>
        </w:tc>
        <w:tc>
          <w:tcPr>
            <w:tcW w:w="286" w:type="pct"/>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FF4878C" w14:textId="77777777" w:rsidR="0070687D" w:rsidRPr="00A458A9" w:rsidRDefault="0070687D" w:rsidP="000956B0">
            <w:pPr>
              <w:suppressLineNumbers/>
              <w:jc w:val="center"/>
              <w:rPr>
                <w:rFonts w:ascii="Times New Roman" w:hAnsi="Times New Roman" w:cs="Times New Roman"/>
              </w:rPr>
            </w:pPr>
          </w:p>
        </w:tc>
        <w:tc>
          <w:tcPr>
            <w:tcW w:w="311" w:type="pct"/>
            <w:tcBorders>
              <w:top w:val="single" w:sz="12" w:space="0" w:color="auto"/>
              <w:left w:val="single" w:sz="12" w:space="0" w:color="auto"/>
              <w:bottom w:val="single" w:sz="6" w:space="0" w:color="auto"/>
              <w:right w:val="single" w:sz="18" w:space="0" w:color="auto"/>
            </w:tcBorders>
            <w:tcMar>
              <w:left w:w="28" w:type="dxa"/>
              <w:right w:w="28" w:type="dxa"/>
            </w:tcMar>
          </w:tcPr>
          <w:p w14:paraId="7300F666" w14:textId="77777777" w:rsidR="0070687D" w:rsidRPr="00A458A9" w:rsidRDefault="0070687D" w:rsidP="000956B0">
            <w:pPr>
              <w:suppressLineNumbers/>
              <w:jc w:val="center"/>
              <w:rPr>
                <w:rFonts w:ascii="Times New Roman" w:hAnsi="Times New Roman" w:cs="Times New Roman"/>
              </w:rPr>
            </w:pPr>
            <w:r w:rsidRPr="00A458A9">
              <w:rPr>
                <w:rFonts w:ascii="Times New Roman" w:hAnsi="Times New Roman" w:cs="Times New Roman"/>
              </w:rPr>
              <w:t>3</w:t>
            </w:r>
          </w:p>
        </w:tc>
      </w:tr>
    </w:tbl>
    <w:p w14:paraId="1628009C" w14:textId="77777777" w:rsidR="00D244CA" w:rsidRPr="00A458A9"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17AC1AE5"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Programın ders dağılımına ilişkin ilke, kural ve yöntemler tanımlıdır. Öğretim programı (müfredat) yapısı zorunlu-seçmeli ders, alan-alan dışı ders dengesini gözetmekte ve farklı disiplinleri tanıma imkânı vermektedir. Ders sayısı ve haftalık ders saati öğrencinin akademik olmayan etkinliklere de zaman ayırabileceği şekilde düzenlenmiştir. (Kanıt B.1.2.2) </w:t>
      </w:r>
    </w:p>
    <w:p w14:paraId="56BE6724" w14:textId="0BA46C49" w:rsidR="009C5E66" w:rsidRPr="00A458A9" w:rsidRDefault="009C5E66" w:rsidP="00D244CA">
      <w:pPr>
        <w:spacing w:before="120" w:after="120" w:line="240" w:lineRule="auto"/>
        <w:jc w:val="both"/>
        <w:rPr>
          <w:rFonts w:ascii="Times New Roman" w:hAnsi="Times New Roman" w:cs="Times New Roman"/>
          <w:color w:val="000000" w:themeColor="text1"/>
          <w:sz w:val="24"/>
          <w:szCs w:val="24"/>
        </w:rPr>
      </w:pPr>
    </w:p>
    <w:p w14:paraId="01EBA6E0" w14:textId="77777777" w:rsidR="00D244CA" w:rsidRPr="00A458A9"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486D8297" w14:textId="5A2186D6" w:rsidR="00D244CA" w:rsidRPr="00A458A9"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sz w:val="24"/>
          <w:szCs w:val="24"/>
        </w:rPr>
        <w:t xml:space="preserve">Meslek Yüksekokulumuzda eğitim ve öğretim, Isparta Uygulamalı Bilimler Üniversitesi “Önlisans ve Lisans Eğitim-Öğretim ve Sınav Yönetmeliği” </w:t>
      </w:r>
      <w:r w:rsidR="00FA32E3">
        <w:rPr>
          <w:rFonts w:ascii="Times New Roman" w:hAnsi="Times New Roman" w:cs="Times New Roman"/>
          <w:sz w:val="24"/>
          <w:szCs w:val="24"/>
        </w:rPr>
        <w:t xml:space="preserve">ve </w:t>
      </w:r>
      <w:r w:rsidR="00FA32E3" w:rsidRPr="00F755A3">
        <w:rPr>
          <w:rFonts w:ascii="Times New Roman" w:hAnsi="Times New Roman" w:cs="Times New Roman"/>
          <w:color w:val="000000" w:themeColor="text1"/>
          <w:sz w:val="24"/>
          <w:szCs w:val="24"/>
        </w:rPr>
        <w:t>Isparta Uygulamalı Bilimler Üniversitesi</w:t>
      </w:r>
      <w:r w:rsidR="00FA32E3">
        <w:rPr>
          <w:rFonts w:ascii="Times New Roman" w:hAnsi="Times New Roman" w:cs="Times New Roman"/>
          <w:color w:val="000000" w:themeColor="text1"/>
          <w:sz w:val="24"/>
          <w:szCs w:val="24"/>
        </w:rPr>
        <w:t xml:space="preserve"> </w:t>
      </w:r>
      <w:r w:rsidR="00FA32E3" w:rsidRPr="00F755A3">
        <w:rPr>
          <w:rFonts w:ascii="Times New Roman" w:hAnsi="Times New Roman" w:cs="Times New Roman"/>
          <w:color w:val="000000" w:themeColor="text1"/>
          <w:sz w:val="24"/>
          <w:szCs w:val="24"/>
        </w:rPr>
        <w:t>Meslek Yüksekokulları İşletmede Mesleki Eğitim Uygulamaları</w:t>
      </w:r>
      <w:r w:rsidR="00FA32E3">
        <w:rPr>
          <w:rFonts w:ascii="Times New Roman" w:hAnsi="Times New Roman" w:cs="Times New Roman"/>
          <w:color w:val="000000" w:themeColor="text1"/>
          <w:sz w:val="24"/>
          <w:szCs w:val="24"/>
        </w:rPr>
        <w:t xml:space="preserve"> usül ve esaslarına</w:t>
      </w:r>
      <w:r w:rsidR="00FA32E3" w:rsidRPr="00A458A9">
        <w:rPr>
          <w:rFonts w:ascii="Times New Roman" w:hAnsi="Times New Roman" w:cs="Times New Roman"/>
          <w:sz w:val="24"/>
          <w:szCs w:val="24"/>
        </w:rPr>
        <w:t xml:space="preserve"> </w:t>
      </w:r>
      <w:r w:rsidRPr="00A458A9">
        <w:rPr>
          <w:rFonts w:ascii="Times New Roman" w:hAnsi="Times New Roman" w:cs="Times New Roman"/>
          <w:sz w:val="24"/>
          <w:szCs w:val="24"/>
        </w:rPr>
        <w:t>uygulama esaslarına bağlı olarak yürütülmektedir (Kanıt B.1.2.3</w:t>
      </w:r>
      <w:r w:rsidR="00FA32E3">
        <w:rPr>
          <w:rFonts w:ascii="Times New Roman" w:hAnsi="Times New Roman" w:cs="Times New Roman"/>
          <w:sz w:val="24"/>
          <w:szCs w:val="24"/>
        </w:rPr>
        <w:t>, Kanıt B.1.2.4</w:t>
      </w:r>
      <w:r w:rsidRPr="00A458A9">
        <w:rPr>
          <w:rFonts w:ascii="Times New Roman" w:hAnsi="Times New Roman" w:cs="Times New Roman"/>
          <w:sz w:val="24"/>
          <w:szCs w:val="24"/>
        </w:rPr>
        <w:t xml:space="preserve">) </w:t>
      </w:r>
    </w:p>
    <w:p w14:paraId="2B2FC7A9" w14:textId="5F411681" w:rsidR="00D244CA" w:rsidRPr="00A458A9" w:rsidRDefault="00D244CA" w:rsidP="00D244CA">
      <w:pPr>
        <w:spacing w:before="120" w:after="120" w:line="240" w:lineRule="auto"/>
        <w:jc w:val="both"/>
        <w:rPr>
          <w:rFonts w:ascii="Times New Roman" w:eastAsia="Times New Roman" w:hAnsi="Times New Roman" w:cs="Times New Roman"/>
          <w:sz w:val="24"/>
          <w:szCs w:val="24"/>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eastAsia="Times New Roman" w:hAnsi="Times New Roman" w:cs="Times New Roman"/>
          <w:sz w:val="24"/>
          <w:szCs w:val="24"/>
        </w:rPr>
        <w:t>Programların genelinde ders bilgi paketleri, tanımlı süreçler doğrultusunda hazırlanmış ve ilan edilmiştir.</w:t>
      </w:r>
    </w:p>
    <w:p w14:paraId="49C7E8FB" w14:textId="77777777" w:rsidR="009C5E66" w:rsidRDefault="00D244CA" w:rsidP="00D244CA">
      <w:pPr>
        <w:spacing w:before="120" w:after="120" w:line="240" w:lineRule="auto"/>
        <w:jc w:val="both"/>
        <w:rPr>
          <w:rFonts w:ascii="Times New Roman" w:hAnsi="Times New Roman" w:cs="Times New Roman"/>
          <w:color w:val="000000" w:themeColor="text1"/>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576F5BF7" w14:textId="39D05D80" w:rsidR="00D8388D" w:rsidRDefault="00D244CA" w:rsidP="00D244CA">
      <w:pPr>
        <w:spacing w:before="120" w:after="120" w:line="240" w:lineRule="auto"/>
        <w:jc w:val="both"/>
      </w:pPr>
      <w:r w:rsidRPr="00A458A9">
        <w:rPr>
          <w:rFonts w:ascii="Times New Roman" w:hAnsi="Times New Roman" w:cs="Times New Roman"/>
          <w:color w:val="000000" w:themeColor="text1"/>
          <w:sz w:val="24"/>
          <w:szCs w:val="24"/>
        </w:rPr>
        <w:t>Kanıt B.1.2.1.</w:t>
      </w:r>
      <w:r w:rsidRPr="00A458A9">
        <w:t xml:space="preserve"> </w:t>
      </w:r>
      <w:hyperlink r:id="rId120" w:history="1">
        <w:r w:rsidR="00D8388D" w:rsidRPr="0063120A">
          <w:rPr>
            <w:rStyle w:val="Kpr"/>
          </w:rPr>
          <w:t>https://akts.isparta.edu.tr/Public/EctsShowDetails.aspx?MID=9</w:t>
        </w:r>
      </w:hyperlink>
    </w:p>
    <w:p w14:paraId="0E74162A" w14:textId="19F26E99" w:rsidR="00D244CA" w:rsidRDefault="00D8388D" w:rsidP="00D244CA">
      <w:pPr>
        <w:spacing w:before="120" w:after="120" w:line="240" w:lineRule="auto"/>
        <w:jc w:val="both"/>
      </w:pPr>
      <w:r>
        <w:rPr>
          <w:rFonts w:ascii="Times New Roman" w:hAnsi="Times New Roman" w:cs="Times New Roman"/>
          <w:color w:val="000000" w:themeColor="text1"/>
          <w:sz w:val="24"/>
          <w:szCs w:val="24"/>
        </w:rPr>
        <w:t>Kanıt</w:t>
      </w:r>
      <w:r w:rsidR="00D244CA" w:rsidRPr="00A458A9">
        <w:rPr>
          <w:rFonts w:ascii="Times New Roman" w:hAnsi="Times New Roman" w:cs="Times New Roman"/>
          <w:color w:val="000000" w:themeColor="text1"/>
          <w:sz w:val="24"/>
          <w:szCs w:val="24"/>
        </w:rPr>
        <w:t>B.1.2.2</w:t>
      </w:r>
      <w:r w:rsidR="00D244CA" w:rsidRPr="008C6285">
        <w:rPr>
          <w:rFonts w:ascii="Times New Roman" w:hAnsi="Times New Roman" w:cs="Times New Roman"/>
          <w:color w:val="000000" w:themeColor="text1"/>
          <w:sz w:val="24"/>
          <w:szCs w:val="24"/>
        </w:rPr>
        <w:t>.</w:t>
      </w:r>
      <w:hyperlink r:id="rId121" w:history="1">
        <w:r w:rsidRPr="008C6285">
          <w:rPr>
            <w:rStyle w:val="Kpr"/>
          </w:rPr>
          <w:t>https://gelendostmyo.isparta.edu.tr/tr/haber/2024-2025-bahar-donemi-dersprogramlari-58231h.html</w:t>
        </w:r>
      </w:hyperlink>
    </w:p>
    <w:p w14:paraId="1682FCD0" w14:textId="3B4EA1DA" w:rsidR="00D244CA" w:rsidRDefault="00D244CA" w:rsidP="00D244CA">
      <w:pPr>
        <w:spacing w:before="120" w:after="120" w:line="240" w:lineRule="auto"/>
        <w:jc w:val="both"/>
        <w:rPr>
          <w:rStyle w:val="Kpr"/>
          <w:rFonts w:ascii="Times New Roman" w:hAnsi="Times New Roman" w:cs="Times New Roman"/>
          <w:sz w:val="24"/>
          <w:szCs w:val="24"/>
        </w:rPr>
      </w:pPr>
      <w:r w:rsidRPr="00A458A9">
        <w:rPr>
          <w:rFonts w:ascii="Times New Roman" w:hAnsi="Times New Roman" w:cs="Times New Roman"/>
          <w:sz w:val="24"/>
          <w:szCs w:val="24"/>
        </w:rPr>
        <w:t>KanıtB.1.2.3.</w:t>
      </w:r>
      <w:hyperlink r:id="rId122" w:history="1">
        <w:r w:rsidRPr="00A458A9">
          <w:rPr>
            <w:rStyle w:val="Kpr"/>
            <w:rFonts w:ascii="Times New Roman" w:hAnsi="Times New Roman" w:cs="Times New Roman"/>
            <w:sz w:val="24"/>
            <w:szCs w:val="24"/>
          </w:rPr>
          <w:t>https://www.mevzuat.gov.tr/mevzuat?MevzuatNo=31045&amp;MevzuatTur=8&amp;MevzuatTertip=5</w:t>
        </w:r>
      </w:hyperlink>
    </w:p>
    <w:p w14:paraId="3A2969D7" w14:textId="03B4300F" w:rsidR="00D244CA" w:rsidRDefault="00FA32E3" w:rsidP="00D244CA">
      <w:pPr>
        <w:spacing w:before="120" w:after="120" w:line="240" w:lineRule="auto"/>
        <w:jc w:val="both"/>
        <w:rPr>
          <w:rFonts w:ascii="Times New Roman" w:hAnsi="Times New Roman" w:cs="Times New Roman"/>
          <w:bCs/>
          <w:color w:val="000000" w:themeColor="text1"/>
          <w:sz w:val="24"/>
          <w:szCs w:val="24"/>
        </w:rPr>
      </w:pPr>
      <w:r>
        <w:rPr>
          <w:rFonts w:ascii="Times New Roman" w:hAnsi="Times New Roman" w:cs="Times New Roman"/>
          <w:sz w:val="24"/>
          <w:szCs w:val="24"/>
        </w:rPr>
        <w:t xml:space="preserve">Kanıt B.1.2.4. </w:t>
      </w:r>
      <w:hyperlink r:id="rId123" w:history="1">
        <w:r w:rsidRPr="00A4294A">
          <w:rPr>
            <w:rStyle w:val="Kpr"/>
            <w:rFonts w:ascii="Times New Roman" w:hAnsi="Times New Roman" w:cs="Times New Roman"/>
            <w:bCs/>
            <w:sz w:val="24"/>
            <w:szCs w:val="24"/>
          </w:rPr>
          <w:t>https://meyok.isparta.edu.tr/assets/uploads/sites/446/files/usul-17112021.pdf</w:t>
        </w:r>
      </w:hyperlink>
    </w:p>
    <w:p w14:paraId="32A453F1" w14:textId="77777777" w:rsidR="00FA32E3" w:rsidRPr="00A458A9" w:rsidRDefault="00FA32E3" w:rsidP="00D244CA">
      <w:pPr>
        <w:spacing w:before="120" w:after="120" w:line="240" w:lineRule="auto"/>
        <w:jc w:val="both"/>
        <w:rPr>
          <w:rFonts w:ascii="Times New Roman" w:hAnsi="Times New Roman" w:cs="Times New Roman"/>
          <w:color w:val="000000" w:themeColor="text1"/>
          <w:sz w:val="24"/>
          <w:szCs w:val="24"/>
        </w:rPr>
      </w:pPr>
    </w:p>
    <w:p w14:paraId="61CE325F" w14:textId="77777777" w:rsidR="00D244CA" w:rsidRPr="00A458A9" w:rsidRDefault="00D244CA" w:rsidP="00D244CA">
      <w:pPr>
        <w:pStyle w:val="Balk3"/>
      </w:pPr>
      <w:bookmarkStart w:id="33" w:name="_Toc95868102"/>
      <w:r w:rsidRPr="00A458A9">
        <w:t>B.1.3. Ders Kazanımlarının Program Çıktılarıyla Uyumu</w:t>
      </w:r>
      <w:bookmarkEnd w:id="33"/>
    </w:p>
    <w:p w14:paraId="3E6F5B7A"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 Gıda teknolojisi programı 3+1 eğitim sistemine geçmiştir. Programda öğrenciler 3 dönem ders ve 1 dönem işyerinde mesleki eğitim alarak eğitimini tamamlamaktadırlar.</w:t>
      </w:r>
    </w:p>
    <w:p w14:paraId="51151F8D"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326841F6" w14:textId="21D967CA"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 xml:space="preserve">Derslerin öğrenme kazanımları (karma, uzaktan eğitim ve İME ) tanımlanmış ve program çıktıları ile ders kazanımları eşleştirmesi oluşmuş ve ilan edilmiştir. (Kanıt B.1.3.1) </w:t>
      </w:r>
      <w:r w:rsidR="00FA32E3">
        <w:rPr>
          <w:rFonts w:ascii="Times New Roman" w:hAnsi="Times New Roman" w:cs="Times New Roman"/>
          <w:sz w:val="24"/>
          <w:szCs w:val="24"/>
        </w:rPr>
        <w:t xml:space="preserve"> </w:t>
      </w:r>
      <w:r w:rsidRPr="00A458A9">
        <w:rPr>
          <w:rFonts w:ascii="Times New Roman" w:hAnsi="Times New Roman" w:cs="Times New Roman"/>
          <w:sz w:val="24"/>
          <w:szCs w:val="24"/>
        </w:rPr>
        <w:t xml:space="preserve">Diğer taraftan; Ders Bilgileri, Dersin Kategorisi Bilgileri, </w:t>
      </w:r>
      <w:r w:rsidR="00596FE7">
        <w:rPr>
          <w:rFonts w:ascii="Times New Roman" w:hAnsi="Times New Roman" w:cs="Times New Roman"/>
          <w:sz w:val="24"/>
          <w:szCs w:val="24"/>
        </w:rPr>
        <w:t>Dersin İşleniş T</w:t>
      </w:r>
      <w:r w:rsidR="00490CE1">
        <w:rPr>
          <w:rFonts w:ascii="Times New Roman" w:hAnsi="Times New Roman" w:cs="Times New Roman"/>
          <w:sz w:val="24"/>
          <w:szCs w:val="24"/>
        </w:rPr>
        <w:t xml:space="preserve">ürü, </w:t>
      </w:r>
      <w:r w:rsidRPr="00A458A9">
        <w:rPr>
          <w:rFonts w:ascii="Times New Roman" w:hAnsi="Times New Roman" w:cs="Times New Roman"/>
          <w:sz w:val="24"/>
          <w:szCs w:val="24"/>
        </w:rPr>
        <w:t>Dersin Öğrenme-Öğretme Yöntemleri, Ders AKTS Bilgileri, Ders Değerlendirme Bilgileri, Ders Haftalık Konular</w:t>
      </w:r>
      <w:r w:rsidR="00596FE7">
        <w:rPr>
          <w:rFonts w:ascii="Times New Roman" w:hAnsi="Times New Roman" w:cs="Times New Roman"/>
          <w:sz w:val="24"/>
          <w:szCs w:val="24"/>
        </w:rPr>
        <w:t>, Haftalık Ders İzlenceleri,</w:t>
      </w:r>
      <w:r w:rsidRPr="00A458A9">
        <w:rPr>
          <w:rFonts w:ascii="Times New Roman" w:hAnsi="Times New Roman" w:cs="Times New Roman"/>
          <w:sz w:val="24"/>
          <w:szCs w:val="24"/>
        </w:rPr>
        <w:t xml:space="preserve"> Ön Hazırlık Bilgileri, Ders Materyalleri Bilgileri, Dersin Bölüm/Program Öğrenme </w:t>
      </w:r>
      <w:r w:rsidRPr="00A458A9">
        <w:rPr>
          <w:rFonts w:ascii="Times New Roman" w:hAnsi="Times New Roman" w:cs="Times New Roman"/>
          <w:sz w:val="24"/>
          <w:szCs w:val="24"/>
        </w:rPr>
        <w:lastRenderedPageBreak/>
        <w:t>Çıktılarına Katkısı Dersin Kazanımları-Program Yeterlikleri İlişkisi güncellenmesi ile ilgili planlama yapılmıştır. (Kanıt B.1.3.2)</w:t>
      </w:r>
      <w:r w:rsidR="00330FF5">
        <w:rPr>
          <w:rFonts w:ascii="Times New Roman" w:hAnsi="Times New Roman" w:cs="Times New Roman"/>
          <w:sz w:val="24"/>
          <w:szCs w:val="24"/>
        </w:rPr>
        <w:t xml:space="preserve"> </w:t>
      </w:r>
    </w:p>
    <w:p w14:paraId="64B736C2" w14:textId="77777777" w:rsidR="00D244CA" w:rsidRPr="00A458A9" w:rsidRDefault="00D244CA" w:rsidP="00916BA8">
      <w:pPr>
        <w:spacing w:after="0" w:line="360" w:lineRule="auto"/>
        <w:contextualSpacing/>
        <w:jc w:val="both"/>
        <w:rPr>
          <w:rFonts w:ascii="Times New Roman" w:hAnsi="Times New Roman" w:cs="Times New Roman"/>
          <w:sz w:val="24"/>
          <w:szCs w:val="24"/>
        </w:rPr>
      </w:pPr>
    </w:p>
    <w:p w14:paraId="63BC99C0"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 xml:space="preserve">Uygulama Faaliyetleri </w:t>
      </w:r>
    </w:p>
    <w:p w14:paraId="53ADEA0D" w14:textId="611EBFF6"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Isparta Uygulamalı Bilimler Üniversitesi “Önlisans ve Lisans Eğitim-Öğretim ve Sınav Yönetmeliği” uygulama esasları uyarınca, program ve ders bilgi paketleri, programın yapıları ve ders dağılım dengeleri (Zorunlu-seçmeli ders dağılım dengesi vb.) gözetilmiştir. Ders kazanımları ile program çıktıları, açık, anlaşılır, gerçekçi ve sürdürülebilir şekilde eşleştirilmiş ve tüm programlarda içselleştirilmiş, ders tanımlama formları ile güncel müfredata açıkça yansıtılmıştır.</w:t>
      </w:r>
      <w:r w:rsidRPr="00A458A9">
        <w:rPr>
          <w:rFonts w:ascii="Times New Roman" w:hAnsi="Times New Roman" w:cs="Times New Roman"/>
          <w:color w:val="000000" w:themeColor="text1"/>
          <w:sz w:val="24"/>
          <w:szCs w:val="24"/>
        </w:rPr>
        <w:t xml:space="preserve"> (Kanıt B.1.3.3) Ders Bilgileri, Dersin Kategorisi Bilgileri, </w:t>
      </w:r>
      <w:r w:rsidR="00D8388D">
        <w:rPr>
          <w:rFonts w:ascii="Times New Roman" w:hAnsi="Times New Roman" w:cs="Times New Roman"/>
          <w:color w:val="000000" w:themeColor="text1"/>
          <w:sz w:val="24"/>
          <w:szCs w:val="24"/>
        </w:rPr>
        <w:t xml:space="preserve">Dersin İşleniş Türü, </w:t>
      </w:r>
      <w:r w:rsidRPr="00A458A9">
        <w:rPr>
          <w:rFonts w:ascii="Times New Roman" w:hAnsi="Times New Roman" w:cs="Times New Roman"/>
          <w:color w:val="000000" w:themeColor="text1"/>
          <w:sz w:val="24"/>
          <w:szCs w:val="24"/>
        </w:rPr>
        <w:t>Dersin Öğrenme-Öğretme Yöntemleri, Ders AKTS Bilgileri, Ders Değerlendirme Bilgileri, Ders Haftalık Konular</w:t>
      </w:r>
      <w:r w:rsidR="00D8388D">
        <w:rPr>
          <w:rFonts w:ascii="Times New Roman" w:hAnsi="Times New Roman" w:cs="Times New Roman"/>
          <w:color w:val="000000" w:themeColor="text1"/>
          <w:sz w:val="24"/>
          <w:szCs w:val="24"/>
        </w:rPr>
        <w:t>, Haftalık Ders İzlenceleri,</w:t>
      </w:r>
      <w:r w:rsidRPr="00A458A9">
        <w:rPr>
          <w:rFonts w:ascii="Times New Roman" w:hAnsi="Times New Roman" w:cs="Times New Roman"/>
          <w:color w:val="000000" w:themeColor="text1"/>
          <w:sz w:val="24"/>
          <w:szCs w:val="24"/>
        </w:rPr>
        <w:t xml:space="preserve"> Ön Hazırlık Bilgileri, Ders Materyalleri Bilgileri, Dersin Bölüm/Program Öğrenme Çıktılarına Katkısı Dersin Kazanımları-Program Yeterlikleri İlişkisi güncelleme</w:t>
      </w:r>
      <w:r w:rsidR="00BB7BCB">
        <w:rPr>
          <w:rFonts w:ascii="Times New Roman" w:hAnsi="Times New Roman" w:cs="Times New Roman"/>
          <w:color w:val="000000" w:themeColor="text1"/>
          <w:sz w:val="24"/>
          <w:szCs w:val="24"/>
        </w:rPr>
        <w:t>si yapılmıştır. (Kanıt B.1.3.4)</w:t>
      </w:r>
    </w:p>
    <w:p w14:paraId="52978AC8" w14:textId="04897E56" w:rsidR="00D244CA" w:rsidRPr="00E11746" w:rsidRDefault="00B311A8" w:rsidP="00E11746">
      <w:pPr>
        <w:spacing w:after="0" w:line="360" w:lineRule="auto"/>
        <w:contextualSpacing/>
        <w:jc w:val="both"/>
        <w:rPr>
          <w:rFonts w:ascii="Times New Roman" w:hAnsi="Times New Roman" w:cs="Times New Roman"/>
          <w:color w:val="000000" w:themeColor="text1"/>
        </w:rPr>
      </w:pPr>
      <w:r>
        <w:rPr>
          <w:rFonts w:ascii="Times New Roman" w:hAnsi="Times New Roman" w:cs="Times New Roman"/>
          <w:b/>
          <w:bCs/>
          <w:color w:val="000000" w:themeColor="text1"/>
          <w:sz w:val="24"/>
          <w:szCs w:val="24"/>
          <w:u w:val="single"/>
        </w:rPr>
        <w:t xml:space="preserve">Olgunluk Düzeyi </w:t>
      </w:r>
      <w:r w:rsidR="00D244CA" w:rsidRPr="00A458A9">
        <w:rPr>
          <w:rFonts w:ascii="Times New Roman" w:hAnsi="Times New Roman" w:cs="Times New Roman"/>
          <w:b/>
          <w:bCs/>
          <w:color w:val="000000" w:themeColor="text1"/>
          <w:sz w:val="24"/>
          <w:szCs w:val="24"/>
          <w:u w:val="single"/>
        </w:rPr>
        <w:t>3.</w:t>
      </w:r>
      <w:r w:rsidR="00D244CA" w:rsidRPr="00A458A9">
        <w:rPr>
          <w:rFonts w:ascii="Times New Roman" w:hAnsi="Times New Roman" w:cs="Times New Roman"/>
          <w:sz w:val="24"/>
          <w:szCs w:val="24"/>
        </w:rPr>
        <w:t xml:space="preserve"> Ders kazanımları programların genelinde program çıktılarıyla uyumlandırılmıştır ve ders bilgi paketleri ile paylaşılmaktadır.</w:t>
      </w:r>
      <w:r w:rsidR="00E11746">
        <w:rPr>
          <w:rFonts w:ascii="Times New Roman" w:hAnsi="Times New Roman" w:cs="Times New Roman"/>
          <w:color w:val="000000" w:themeColor="text1"/>
        </w:rPr>
        <w:t xml:space="preserve"> </w:t>
      </w:r>
    </w:p>
    <w:p w14:paraId="1AB40F66" w14:textId="75D8DC90"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4BE91D24" w14:textId="55943CDB" w:rsidR="00D8388D" w:rsidRPr="00A53E0B" w:rsidRDefault="00D244CA" w:rsidP="00D244CA">
      <w:pPr>
        <w:jc w:val="both"/>
        <w:rPr>
          <w:rFonts w:ascii="Times New Roman" w:hAnsi="Times New Roman" w:cs="Times New Roman"/>
          <w:sz w:val="24"/>
          <w:szCs w:val="24"/>
        </w:rPr>
      </w:pPr>
      <w:r w:rsidRPr="00A53E0B">
        <w:rPr>
          <w:rFonts w:ascii="Times New Roman" w:hAnsi="Times New Roman" w:cs="Times New Roman"/>
          <w:sz w:val="24"/>
          <w:szCs w:val="24"/>
        </w:rPr>
        <w:t>Kanıt B.1.3.1.</w:t>
      </w:r>
      <w:r w:rsidR="00D8388D" w:rsidRPr="00A53E0B">
        <w:rPr>
          <w:rFonts w:ascii="Times New Roman" w:hAnsi="Times New Roman" w:cs="Times New Roman"/>
          <w:sz w:val="24"/>
          <w:szCs w:val="24"/>
        </w:rPr>
        <w:t xml:space="preserve"> </w:t>
      </w:r>
      <w:hyperlink r:id="rId124" w:history="1">
        <w:r w:rsidR="00D8388D" w:rsidRPr="00A53E0B">
          <w:rPr>
            <w:rStyle w:val="Kpr"/>
            <w:rFonts w:ascii="Times New Roman" w:hAnsi="Times New Roman" w:cs="Times New Roman"/>
            <w:sz w:val="24"/>
            <w:szCs w:val="24"/>
          </w:rPr>
          <w:t>https://akts.isparta.edu.tr/Public/EctsShowProgramDetailsTotalCourse.aspx</w:t>
        </w:r>
      </w:hyperlink>
    </w:p>
    <w:p w14:paraId="3320C656" w14:textId="77777777" w:rsidR="00D244CA" w:rsidRPr="00A53E0B" w:rsidRDefault="00D244CA" w:rsidP="00D244CA">
      <w:pPr>
        <w:jc w:val="both"/>
        <w:rPr>
          <w:rFonts w:ascii="Times New Roman" w:hAnsi="Times New Roman" w:cs="Times New Roman"/>
          <w:sz w:val="24"/>
          <w:szCs w:val="24"/>
        </w:rPr>
      </w:pPr>
      <w:r w:rsidRPr="00A53E0B">
        <w:rPr>
          <w:rFonts w:ascii="Times New Roman" w:hAnsi="Times New Roman" w:cs="Times New Roman"/>
          <w:sz w:val="24"/>
          <w:szCs w:val="24"/>
        </w:rPr>
        <w:t>KanıtB.1.3.2.</w:t>
      </w:r>
      <w:hyperlink r:id="rId125" w:history="1">
        <w:r w:rsidRPr="00A53E0B">
          <w:rPr>
            <w:rStyle w:val="Kpr"/>
            <w:rFonts w:ascii="Times New Roman" w:hAnsi="Times New Roman" w:cs="Times New Roman"/>
            <w:sz w:val="24"/>
            <w:szCs w:val="24"/>
          </w:rPr>
          <w:t>https://akts.isparta.edu.tr/Public/EctsCourseDetails.aspx?DersNo=391200103211440102&amp;BolumNo=0&amp;BirimNo=44&amp;DersBolumKod=GIT-3103</w:t>
        </w:r>
      </w:hyperlink>
    </w:p>
    <w:p w14:paraId="3B7B148E" w14:textId="63A0CE08" w:rsidR="00FA5448" w:rsidRPr="00A53E0B" w:rsidRDefault="00FA5448" w:rsidP="00D244CA">
      <w:pPr>
        <w:spacing w:before="120" w:after="120" w:line="240" w:lineRule="auto"/>
        <w:jc w:val="both"/>
        <w:rPr>
          <w:rFonts w:ascii="Times New Roman" w:hAnsi="Times New Roman" w:cs="Times New Roman"/>
          <w:sz w:val="24"/>
          <w:szCs w:val="24"/>
        </w:rPr>
      </w:pPr>
      <w:r w:rsidRPr="00A53E0B">
        <w:rPr>
          <w:rFonts w:ascii="Times New Roman" w:hAnsi="Times New Roman" w:cs="Times New Roman"/>
          <w:bCs/>
          <w:color w:val="000000" w:themeColor="text1"/>
          <w:sz w:val="24"/>
          <w:szCs w:val="24"/>
        </w:rPr>
        <w:t>Kanıt</w:t>
      </w:r>
      <w:r w:rsidR="00D244CA" w:rsidRPr="00A53E0B">
        <w:rPr>
          <w:rFonts w:ascii="Times New Roman" w:hAnsi="Times New Roman" w:cs="Times New Roman"/>
          <w:bCs/>
          <w:color w:val="000000" w:themeColor="text1"/>
          <w:sz w:val="24"/>
          <w:szCs w:val="24"/>
        </w:rPr>
        <w:t>B.1.3.3.</w:t>
      </w:r>
      <w:hyperlink r:id="rId126" w:history="1">
        <w:r w:rsidRPr="00A53E0B">
          <w:rPr>
            <w:rStyle w:val="Kpr"/>
            <w:rFonts w:ascii="Times New Roman" w:hAnsi="Times New Roman" w:cs="Times New Roman"/>
            <w:sz w:val="24"/>
            <w:szCs w:val="24"/>
          </w:rPr>
          <w:t>https://akts.isparta.edu.tr/Public/EctsShowProgramDetails.aspx?BolumNo=4401&amp;BirimNo=44</w:t>
        </w:r>
      </w:hyperlink>
    </w:p>
    <w:p w14:paraId="34D0BBED" w14:textId="4B765536" w:rsidR="00D8388D" w:rsidRPr="00A53E0B" w:rsidRDefault="00D244CA" w:rsidP="00D244CA">
      <w:pPr>
        <w:spacing w:before="120" w:after="120" w:line="240" w:lineRule="auto"/>
        <w:jc w:val="both"/>
        <w:rPr>
          <w:rFonts w:ascii="Times New Roman" w:hAnsi="Times New Roman" w:cs="Times New Roman"/>
          <w:sz w:val="24"/>
          <w:szCs w:val="24"/>
        </w:rPr>
      </w:pPr>
      <w:r w:rsidRPr="00A53E0B">
        <w:rPr>
          <w:rFonts w:ascii="Times New Roman" w:hAnsi="Times New Roman" w:cs="Times New Roman"/>
          <w:bCs/>
          <w:color w:val="000000" w:themeColor="text1"/>
          <w:sz w:val="24"/>
          <w:szCs w:val="24"/>
        </w:rPr>
        <w:t>KanıtB.1.3.4.</w:t>
      </w:r>
      <w:r w:rsidR="00D8388D" w:rsidRPr="00A53E0B">
        <w:rPr>
          <w:rFonts w:ascii="Times New Roman" w:hAnsi="Times New Roman" w:cs="Times New Roman"/>
          <w:sz w:val="24"/>
          <w:szCs w:val="24"/>
        </w:rPr>
        <w:t xml:space="preserve"> </w:t>
      </w:r>
      <w:hyperlink r:id="rId127" w:history="1">
        <w:r w:rsidR="00D8388D" w:rsidRPr="00A53E0B">
          <w:rPr>
            <w:rStyle w:val="Kpr"/>
            <w:rFonts w:ascii="Times New Roman" w:hAnsi="Times New Roman" w:cs="Times New Roman"/>
            <w:sz w:val="24"/>
            <w:szCs w:val="24"/>
          </w:rPr>
          <w:t>https://akts.isparta.edu.tr/Public/EctsShowProgramDetailsPQwithPO.aspx</w:t>
        </w:r>
      </w:hyperlink>
    </w:p>
    <w:p w14:paraId="323C65FE" w14:textId="77777777" w:rsidR="00D244CA" w:rsidRPr="00A53E0B" w:rsidRDefault="00D244CA" w:rsidP="00D244CA">
      <w:pPr>
        <w:spacing w:before="120" w:after="120" w:line="240" w:lineRule="auto"/>
        <w:jc w:val="both"/>
        <w:rPr>
          <w:rFonts w:ascii="Times New Roman" w:hAnsi="Times New Roman" w:cs="Times New Roman"/>
          <w:color w:val="000000" w:themeColor="text1"/>
          <w:sz w:val="24"/>
          <w:szCs w:val="24"/>
        </w:rPr>
      </w:pPr>
    </w:p>
    <w:p w14:paraId="52219019" w14:textId="77777777" w:rsidR="00D244CA" w:rsidRPr="00A458A9" w:rsidRDefault="00D244CA" w:rsidP="00D244CA">
      <w:pPr>
        <w:pStyle w:val="Balk3"/>
        <w:rPr>
          <w:color w:val="000000" w:themeColor="text1"/>
        </w:rPr>
      </w:pPr>
      <w:bookmarkStart w:id="34" w:name="_Toc95868103"/>
      <w:r w:rsidRPr="00A458A9">
        <w:t>B.1.4. Öğrenci İş Yüküne Dayalı Ders Tasarımı</w:t>
      </w:r>
      <w:bookmarkEnd w:id="34"/>
    </w:p>
    <w:p w14:paraId="6CA1EC37"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Tüm derslerin AKTS değeri, web sayfası üzerinden paylaşılmakta (</w:t>
      </w:r>
      <w:r w:rsidRPr="00A458A9">
        <w:rPr>
          <w:rFonts w:ascii="Times New Roman" w:hAnsi="Times New Roman" w:cs="Times New Roman"/>
          <w:color w:val="000000" w:themeColor="text1"/>
          <w:sz w:val="24"/>
          <w:szCs w:val="24"/>
        </w:rPr>
        <w:t xml:space="preserve">Kanıt B.1.4.1), </w:t>
      </w:r>
      <w:r w:rsidRPr="00A458A9">
        <w:rPr>
          <w:rFonts w:ascii="Times New Roman" w:hAnsi="Times New Roman" w:cs="Times New Roman"/>
          <w:sz w:val="24"/>
          <w:szCs w:val="24"/>
        </w:rPr>
        <w:t>öğrenci iş yükü takibi ile doğrulanmaktadır.</w:t>
      </w:r>
    </w:p>
    <w:p w14:paraId="1AEFF1B8"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p>
    <w:p w14:paraId="0218DD84"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0EF6B0E0" w14:textId="45EFE72D"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Gıda Teknolojisi programında verilen tüm derslerin AKTS değerinin Isparta Uygulamalı Bilimler bilgi paketi web sayfası üzerinden paylaşılması ve öğrenci iş yükü takibi ile doğrulanması planlanmıştır. (</w:t>
      </w:r>
      <w:r w:rsidRPr="00A458A9">
        <w:rPr>
          <w:rFonts w:ascii="Times New Roman" w:hAnsi="Times New Roman" w:cs="Times New Roman"/>
          <w:color w:val="000000" w:themeColor="text1"/>
          <w:sz w:val="24"/>
          <w:szCs w:val="24"/>
        </w:rPr>
        <w:t>Kanıt B.1.4.1)</w:t>
      </w:r>
      <w:r w:rsidRPr="00A458A9">
        <w:rPr>
          <w:rFonts w:ascii="Times New Roman" w:hAnsi="Times New Roman" w:cs="Times New Roman"/>
          <w:sz w:val="24"/>
          <w:szCs w:val="24"/>
        </w:rPr>
        <w:t xml:space="preserve"> Öğrenci iş yüküne dayalı tasarım ders programlarına yansımaktadır. (Kanıt B.1.4.2</w:t>
      </w:r>
      <w:r w:rsidR="00B72ED4">
        <w:rPr>
          <w:rFonts w:ascii="Times New Roman" w:hAnsi="Times New Roman" w:cs="Times New Roman"/>
          <w:sz w:val="24"/>
          <w:szCs w:val="24"/>
        </w:rPr>
        <w:t xml:space="preserve">, </w:t>
      </w:r>
      <w:r w:rsidR="00B72ED4" w:rsidRPr="00A458A9">
        <w:rPr>
          <w:rFonts w:ascii="Times New Roman" w:hAnsi="Times New Roman" w:cs="Times New Roman"/>
          <w:color w:val="000000" w:themeColor="text1"/>
          <w:sz w:val="24"/>
          <w:szCs w:val="24"/>
        </w:rPr>
        <w:t>KanıtB.1.4.3</w:t>
      </w:r>
      <w:r w:rsidRPr="00A458A9">
        <w:rPr>
          <w:rFonts w:ascii="Times New Roman" w:hAnsi="Times New Roman" w:cs="Times New Roman"/>
          <w:sz w:val="24"/>
          <w:szCs w:val="24"/>
        </w:rPr>
        <w:t>)</w:t>
      </w:r>
    </w:p>
    <w:p w14:paraId="28EC4364"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6C6343C9" w14:textId="2A9F4C4E" w:rsidR="00D244CA" w:rsidRPr="00FA5448" w:rsidRDefault="00D244CA" w:rsidP="00FA544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color w:val="000000" w:themeColor="text1"/>
          <w:sz w:val="24"/>
          <w:szCs w:val="24"/>
        </w:rPr>
        <w:lastRenderedPageBreak/>
        <w:t>Önlisans programlarından mezun olabilmek için, önlisans öğrencilerinin en az 120 kredi, ders almaları gerekir. İsteğe bağlı staj uygulayan önlisans programları için staj dersi kredisi mezun olabilmek için alınması zorunlu olan kredi toplamının dışında tutulur. Bir öğrencinin her yarıyıl/yılda alacağı normal ders yükü; öğrencinin o yarıyıl/yıla ait derslerin kredi değerleri toplamıdır. Genel not ortalaması (GNO) 1.80 ve üzerinde olan öğrencilerin ders yükleri staj dersi hariç, bulundukları yarıyılın ders yükünün 2/3’ünü aşmayacak şekilde artırılabilir. GNO’su 1.80’den az olan öğrencilerin ders yükleri kayıt olunan yarıyılda staj dersi bulunması durumunda staj dersi kredisi kadar artırılabilir. Kayıt olunan yarıyılda staj dersi bulunmaması durumunda ders yükleri artırılamaz. Bir öğrenci önceki yarıyıllardan başarısız dersi olmaması ve genel not ortalamasının 2.50 ve üzerinde olması halinde üst yarıyıldan ders alabilir. Bu durumdaki öğrencinin ders yükü staj dersi hariç 2/3 oranında artırılabilir. Üst yarıyıldan alınacak derslerin ders programında çakışması halinde öğrenci, birinci öğretim öğrencisi ise bu derslerden birini birinci öğretimin varsa diğer şubesinden ya da ikinci öğretimden, öğrenci ikinci öğretim öğrencisi ise, bu derslerden birini ikinci öğretimin varsa diğer şubesinden ya da birinci öğretimden alabilir. Staj dersi için üst yarıyıldan ders alma şartları uygulanmaz.</w:t>
      </w:r>
      <w:r w:rsidR="00FA5448">
        <w:rPr>
          <w:rFonts w:ascii="Times New Roman" w:hAnsi="Times New Roman" w:cs="Times New Roman"/>
          <w:color w:val="000000" w:themeColor="text1"/>
          <w:sz w:val="24"/>
          <w:szCs w:val="24"/>
        </w:rPr>
        <w:t xml:space="preserve"> Ayrıca ö</w:t>
      </w:r>
      <w:r w:rsidR="00FA5448" w:rsidRPr="00FA5448">
        <w:rPr>
          <w:rFonts w:ascii="Times New Roman" w:hAnsi="Times New Roman" w:cs="Times New Roman"/>
          <w:color w:val="000000" w:themeColor="text1"/>
          <w:sz w:val="24"/>
          <w:szCs w:val="24"/>
        </w:rPr>
        <w:t>ğrencinin İşletmede Mesleki Eğitim Uygu</w:t>
      </w:r>
      <w:r w:rsidR="00FA5448">
        <w:rPr>
          <w:rFonts w:ascii="Times New Roman" w:hAnsi="Times New Roman" w:cs="Times New Roman"/>
          <w:color w:val="000000" w:themeColor="text1"/>
          <w:sz w:val="24"/>
          <w:szCs w:val="24"/>
        </w:rPr>
        <w:t xml:space="preserve">laması yapmak üzere işletmelere </w:t>
      </w:r>
      <w:r w:rsidR="00FA5448" w:rsidRPr="00FA5448">
        <w:rPr>
          <w:rFonts w:ascii="Times New Roman" w:hAnsi="Times New Roman" w:cs="Times New Roman"/>
          <w:color w:val="000000" w:themeColor="text1"/>
          <w:sz w:val="24"/>
          <w:szCs w:val="24"/>
        </w:rPr>
        <w:t>gidebilmesi için Genel Ağırlıklı Not Ortalamasının (GNO) 1.8 veya üzeri o</w:t>
      </w:r>
      <w:r w:rsidR="00FA5448">
        <w:rPr>
          <w:rFonts w:ascii="Times New Roman" w:hAnsi="Times New Roman" w:cs="Times New Roman"/>
          <w:color w:val="000000" w:themeColor="text1"/>
          <w:sz w:val="24"/>
          <w:szCs w:val="24"/>
        </w:rPr>
        <w:t xml:space="preserve">lması ve gideceği dönem </w:t>
      </w:r>
      <w:r w:rsidR="00FA5448" w:rsidRPr="00FA5448">
        <w:rPr>
          <w:rFonts w:ascii="Times New Roman" w:hAnsi="Times New Roman" w:cs="Times New Roman"/>
          <w:color w:val="000000" w:themeColor="text1"/>
          <w:sz w:val="24"/>
          <w:szCs w:val="24"/>
        </w:rPr>
        <w:t>itibarı ile önceki dönemlerden devamsız veya alma</w:t>
      </w:r>
      <w:r w:rsidR="00FA5448">
        <w:rPr>
          <w:rFonts w:ascii="Times New Roman" w:hAnsi="Times New Roman" w:cs="Times New Roman"/>
          <w:color w:val="000000" w:themeColor="text1"/>
          <w:sz w:val="24"/>
          <w:szCs w:val="24"/>
        </w:rPr>
        <w:t xml:space="preserve">dığı dersi olmaması ön şarttır. </w:t>
      </w:r>
      <w:r w:rsidR="00FA5448" w:rsidRPr="00FA5448">
        <w:rPr>
          <w:rFonts w:ascii="Times New Roman" w:hAnsi="Times New Roman" w:cs="Times New Roman"/>
          <w:color w:val="000000" w:themeColor="text1"/>
          <w:sz w:val="24"/>
          <w:szCs w:val="24"/>
        </w:rPr>
        <w:t xml:space="preserve"> İşletmede Mesleki Eğitim yapılabilecek dönemler III. v</w:t>
      </w:r>
      <w:r w:rsidR="00FA5448">
        <w:rPr>
          <w:rFonts w:ascii="Times New Roman" w:hAnsi="Times New Roman" w:cs="Times New Roman"/>
          <w:color w:val="000000" w:themeColor="text1"/>
          <w:sz w:val="24"/>
          <w:szCs w:val="24"/>
        </w:rPr>
        <w:t xml:space="preserve">eya IV dönemler olup, gidilecek </w:t>
      </w:r>
      <w:r w:rsidR="00FA5448" w:rsidRPr="00FA5448">
        <w:rPr>
          <w:rFonts w:ascii="Times New Roman" w:hAnsi="Times New Roman" w:cs="Times New Roman"/>
          <w:color w:val="000000" w:themeColor="text1"/>
          <w:sz w:val="24"/>
          <w:szCs w:val="24"/>
        </w:rPr>
        <w:t>dönemin seçimi, başarı durumu (GNO) ve sonrasında öğrenci isteği gö</w:t>
      </w:r>
      <w:r w:rsidR="00FA5448">
        <w:rPr>
          <w:rFonts w:ascii="Times New Roman" w:hAnsi="Times New Roman" w:cs="Times New Roman"/>
          <w:color w:val="000000" w:themeColor="text1"/>
          <w:sz w:val="24"/>
          <w:szCs w:val="24"/>
        </w:rPr>
        <w:t xml:space="preserve">z önüne alınarak, aynı sınıftan </w:t>
      </w:r>
      <w:r w:rsidR="00FA5448" w:rsidRPr="00FA5448">
        <w:rPr>
          <w:rFonts w:ascii="Times New Roman" w:hAnsi="Times New Roman" w:cs="Times New Roman"/>
          <w:color w:val="000000" w:themeColor="text1"/>
          <w:sz w:val="24"/>
          <w:szCs w:val="24"/>
        </w:rPr>
        <w:t xml:space="preserve">gidecek öğrencilerin iki grup halinde (güz/bahar grupları) gönderilmesi </w:t>
      </w:r>
      <w:r w:rsidR="00FA5448">
        <w:rPr>
          <w:rFonts w:ascii="Times New Roman" w:hAnsi="Times New Roman" w:cs="Times New Roman"/>
          <w:color w:val="000000" w:themeColor="text1"/>
          <w:sz w:val="24"/>
          <w:szCs w:val="24"/>
        </w:rPr>
        <w:t xml:space="preserve">komisyon kararı ile belirlenir. </w:t>
      </w:r>
      <w:r w:rsidR="00FA5448" w:rsidRPr="00FA5448">
        <w:rPr>
          <w:rFonts w:ascii="Times New Roman" w:hAnsi="Times New Roman" w:cs="Times New Roman"/>
          <w:color w:val="000000" w:themeColor="text1"/>
          <w:sz w:val="24"/>
          <w:szCs w:val="24"/>
        </w:rPr>
        <w:t>Öğrenci, İşletmede Mesleki Eğitim Uygulamasına git</w:t>
      </w:r>
      <w:r w:rsidR="00FA5448">
        <w:rPr>
          <w:rFonts w:ascii="Times New Roman" w:hAnsi="Times New Roman" w:cs="Times New Roman"/>
          <w:color w:val="000000" w:themeColor="text1"/>
          <w:sz w:val="24"/>
          <w:szCs w:val="24"/>
        </w:rPr>
        <w:t xml:space="preserve">mesi gereken dönemde gidememesi </w:t>
      </w:r>
      <w:r w:rsidR="00FA5448" w:rsidRPr="00FA5448">
        <w:rPr>
          <w:rFonts w:ascii="Times New Roman" w:hAnsi="Times New Roman" w:cs="Times New Roman"/>
          <w:color w:val="000000" w:themeColor="text1"/>
          <w:sz w:val="24"/>
          <w:szCs w:val="24"/>
        </w:rPr>
        <w:t xml:space="preserve">halinde ön şartı sağladığı ilk dönem gönderilir. </w:t>
      </w:r>
      <w:r w:rsidRPr="00A458A9">
        <w:rPr>
          <w:rFonts w:ascii="Times New Roman" w:hAnsi="Times New Roman" w:cs="Times New Roman"/>
          <w:color w:val="000000" w:themeColor="text1"/>
          <w:sz w:val="24"/>
          <w:szCs w:val="24"/>
        </w:rPr>
        <w:t xml:space="preserve"> Bu kaideler </w:t>
      </w:r>
      <w:r w:rsidRPr="00A458A9">
        <w:rPr>
          <w:rFonts w:ascii="Times New Roman" w:hAnsi="Times New Roman" w:cs="Times New Roman"/>
          <w:sz w:val="24"/>
          <w:szCs w:val="24"/>
        </w:rPr>
        <w:t xml:space="preserve">Isparta Uygulamalı Bilimler Üniversitesi “Önlisans ve Lisans Eğitim-Öğretim ve Sınav Yönetmeliği” </w:t>
      </w:r>
      <w:r w:rsidR="00FA5448">
        <w:rPr>
          <w:rFonts w:ascii="Times New Roman" w:hAnsi="Times New Roman" w:cs="Times New Roman"/>
          <w:sz w:val="24"/>
          <w:szCs w:val="24"/>
        </w:rPr>
        <w:t xml:space="preserve"> ve </w:t>
      </w:r>
      <w:r w:rsidR="00FA5448" w:rsidRPr="00FA5448">
        <w:rPr>
          <w:rFonts w:ascii="Times New Roman" w:hAnsi="Times New Roman" w:cs="Times New Roman"/>
          <w:sz w:val="24"/>
          <w:szCs w:val="24"/>
        </w:rPr>
        <w:t>Isparta Uygulamalı Bilimler Üniversitesi</w:t>
      </w:r>
      <w:r w:rsidR="00FA5448">
        <w:rPr>
          <w:rFonts w:ascii="Times New Roman" w:hAnsi="Times New Roman" w:cs="Times New Roman"/>
          <w:sz w:val="24"/>
          <w:szCs w:val="24"/>
        </w:rPr>
        <w:t xml:space="preserve"> </w:t>
      </w:r>
      <w:r w:rsidR="00FA5448" w:rsidRPr="00FA5448">
        <w:rPr>
          <w:rFonts w:ascii="Times New Roman" w:hAnsi="Times New Roman" w:cs="Times New Roman"/>
          <w:sz w:val="24"/>
          <w:szCs w:val="24"/>
        </w:rPr>
        <w:t>Meslek Yüksekokulları İşletmede Mesleki Eğitim Uygulamaları</w:t>
      </w:r>
      <w:r w:rsidR="0047199C">
        <w:rPr>
          <w:rFonts w:ascii="Times New Roman" w:hAnsi="Times New Roman" w:cs="Times New Roman"/>
          <w:sz w:val="24"/>
          <w:szCs w:val="24"/>
        </w:rPr>
        <w:t xml:space="preserve"> Usül ve</w:t>
      </w:r>
      <w:r w:rsidR="00FA5448">
        <w:rPr>
          <w:rFonts w:ascii="Times New Roman" w:hAnsi="Times New Roman" w:cs="Times New Roman"/>
          <w:sz w:val="24"/>
          <w:szCs w:val="24"/>
        </w:rPr>
        <w:t xml:space="preserve"> Esasları </w:t>
      </w:r>
      <w:r w:rsidRPr="00A458A9">
        <w:rPr>
          <w:rFonts w:ascii="Times New Roman" w:hAnsi="Times New Roman" w:cs="Times New Roman"/>
          <w:sz w:val="24"/>
          <w:szCs w:val="24"/>
        </w:rPr>
        <w:t>bağlı olarak yürütülmektedir</w:t>
      </w:r>
      <w:r w:rsidR="00B72ED4">
        <w:rPr>
          <w:rFonts w:ascii="Times New Roman" w:hAnsi="Times New Roman" w:cs="Times New Roman"/>
          <w:color w:val="000000" w:themeColor="text1"/>
          <w:sz w:val="24"/>
          <w:szCs w:val="24"/>
        </w:rPr>
        <w:t xml:space="preserve"> (Kanıt B.1.4.4, Kanıt B.4.1.5</w:t>
      </w:r>
      <w:r w:rsidR="00BB7BCB">
        <w:rPr>
          <w:rFonts w:ascii="Times New Roman" w:hAnsi="Times New Roman" w:cs="Times New Roman"/>
          <w:color w:val="000000" w:themeColor="text1"/>
          <w:sz w:val="24"/>
          <w:szCs w:val="24"/>
        </w:rPr>
        <w:t>).</w:t>
      </w:r>
      <w:r w:rsidR="00330FF5">
        <w:rPr>
          <w:rFonts w:ascii="Times New Roman" w:hAnsi="Times New Roman" w:cs="Times New Roman"/>
          <w:color w:val="000000" w:themeColor="text1"/>
          <w:sz w:val="24"/>
          <w:szCs w:val="24"/>
        </w:rPr>
        <w:t xml:space="preserve"> </w:t>
      </w:r>
    </w:p>
    <w:p w14:paraId="3FAC1B49" w14:textId="5A13CB3F" w:rsidR="00D244CA" w:rsidRPr="00BB7BCB"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 xml:space="preserve">Olgunluk Düzeyi 3 </w:t>
      </w:r>
      <w:r w:rsidRPr="00A458A9">
        <w:rPr>
          <w:rFonts w:ascii="Times New Roman" w:hAnsi="Times New Roman" w:cs="Times New Roman"/>
          <w:sz w:val="24"/>
          <w:szCs w:val="24"/>
        </w:rPr>
        <w:t>Dersler öğrenci iş yüküne uygun olarak tasarlanmış, ilan edilmiş ve uygulamaya konulmuştur.</w:t>
      </w:r>
    </w:p>
    <w:p w14:paraId="489F8F65" w14:textId="6B5F7FA8"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2C4CE14C"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Kanıt B.1.4.1.</w:t>
      </w:r>
      <w:hyperlink r:id="rId128" w:history="1">
        <w:r w:rsidRPr="00A458A9">
          <w:rPr>
            <w:rStyle w:val="Kpr"/>
            <w:rFonts w:ascii="Times New Roman" w:hAnsi="Times New Roman" w:cs="Times New Roman"/>
            <w:sz w:val="24"/>
            <w:szCs w:val="24"/>
          </w:rPr>
          <w:t>https://akts.isparta.edu.tr/Public/EctsShowProgramDetailsCourseStructure.aspx</w:t>
        </w:r>
      </w:hyperlink>
    </w:p>
    <w:p w14:paraId="2B794E44" w14:textId="1739321D" w:rsidR="00147013"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KanıtB.1.4.2.</w:t>
      </w:r>
      <w:hyperlink r:id="rId129" w:history="1">
        <w:r w:rsidR="00147013" w:rsidRPr="00A4294A">
          <w:rPr>
            <w:rStyle w:val="Kpr"/>
            <w:rFonts w:ascii="Times New Roman" w:hAnsi="Times New Roman" w:cs="Times New Roman"/>
            <w:sz w:val="24"/>
            <w:szCs w:val="24"/>
          </w:rPr>
          <w:t>https://gelendostmyo.isparta.edu.tr/tr/haber/2024-2025-guz-donemi-ders-programlari-57350h.html</w:t>
        </w:r>
      </w:hyperlink>
    </w:p>
    <w:p w14:paraId="1FF4601B" w14:textId="77206065" w:rsidR="00147013" w:rsidRPr="00A458A9" w:rsidRDefault="00B72ED4"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KanıtB.1.4.3</w:t>
      </w:r>
      <w:r>
        <w:rPr>
          <w:rFonts w:ascii="Times New Roman" w:hAnsi="Times New Roman" w:cs="Times New Roman"/>
          <w:color w:val="000000" w:themeColor="text1"/>
          <w:sz w:val="24"/>
          <w:szCs w:val="24"/>
        </w:rPr>
        <w:t>.</w:t>
      </w:r>
      <w:hyperlink r:id="rId130" w:history="1">
        <w:r w:rsidR="00147013" w:rsidRPr="00A4294A">
          <w:rPr>
            <w:rStyle w:val="Kpr"/>
            <w:rFonts w:ascii="Times New Roman" w:hAnsi="Times New Roman" w:cs="Times New Roman"/>
            <w:sz w:val="24"/>
            <w:szCs w:val="24"/>
          </w:rPr>
          <w:t>https://gelendostmyo.isparta.edu.tr/tr/haber/dikkat-2024-2025-bahar-donemi-ders-programlari-guncellenmistir-58231h.html</w:t>
        </w:r>
      </w:hyperlink>
    </w:p>
    <w:p w14:paraId="1641FD40" w14:textId="2022A0EC" w:rsidR="003D1F32" w:rsidRDefault="00B72ED4" w:rsidP="00D244CA">
      <w:pPr>
        <w:spacing w:before="120" w:after="120" w:line="240" w:lineRule="auto"/>
        <w:jc w:val="both"/>
        <w:rPr>
          <w:rStyle w:val="Kpr"/>
          <w:rFonts w:ascii="Times New Roman" w:hAnsi="Times New Roman" w:cs="Times New Roman"/>
          <w:sz w:val="24"/>
          <w:szCs w:val="24"/>
        </w:rPr>
      </w:pPr>
      <w:r>
        <w:rPr>
          <w:rFonts w:ascii="Times New Roman" w:hAnsi="Times New Roman" w:cs="Times New Roman"/>
          <w:color w:val="000000" w:themeColor="text1"/>
          <w:sz w:val="24"/>
          <w:szCs w:val="24"/>
        </w:rPr>
        <w:lastRenderedPageBreak/>
        <w:t>KanıtB.1.4.4</w:t>
      </w:r>
      <w:r w:rsidR="00D244CA" w:rsidRPr="00A458A9">
        <w:rPr>
          <w:rFonts w:ascii="Times New Roman" w:hAnsi="Times New Roman" w:cs="Times New Roman"/>
          <w:color w:val="000000" w:themeColor="text1"/>
          <w:sz w:val="24"/>
          <w:szCs w:val="24"/>
        </w:rPr>
        <w:t>.</w:t>
      </w:r>
      <w:hyperlink r:id="rId131" w:history="1">
        <w:r w:rsidR="00D244CA" w:rsidRPr="00A458A9">
          <w:rPr>
            <w:rStyle w:val="Kpr"/>
            <w:rFonts w:ascii="Times New Roman" w:hAnsi="Times New Roman" w:cs="Times New Roman"/>
            <w:sz w:val="24"/>
            <w:szCs w:val="24"/>
          </w:rPr>
          <w:t>https://www.mevzuat.gov.tr/File/GeneratePdf?mevzuatNo=31045&amp;mevzuatTur=UniversiteYonetmeligi&amp;mevzuatTertip=5</w:t>
        </w:r>
      </w:hyperlink>
    </w:p>
    <w:p w14:paraId="7F0833F9" w14:textId="28471640" w:rsidR="00916BA8" w:rsidRDefault="00B72ED4" w:rsidP="00D244CA">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KanıtB.1.4.5</w:t>
      </w:r>
      <w:r w:rsidR="00FA5448">
        <w:rPr>
          <w:rFonts w:ascii="Times New Roman" w:hAnsi="Times New Roman" w:cs="Times New Roman"/>
          <w:color w:val="000000" w:themeColor="text1"/>
          <w:sz w:val="24"/>
          <w:szCs w:val="24"/>
        </w:rPr>
        <w:t>.</w:t>
      </w:r>
      <w:r w:rsidR="00FA5448" w:rsidRPr="00FA5448">
        <w:t xml:space="preserve"> </w:t>
      </w:r>
      <w:hyperlink r:id="rId132" w:history="1">
        <w:r w:rsidR="00FA5448" w:rsidRPr="0063120A">
          <w:rPr>
            <w:rStyle w:val="Kpr"/>
            <w:rFonts w:ascii="Times New Roman" w:hAnsi="Times New Roman" w:cs="Times New Roman"/>
            <w:sz w:val="24"/>
            <w:szCs w:val="24"/>
          </w:rPr>
          <w:t>https://meyok.isparta.edu.tr/assets/uploads/sites/446/files/usul-17112021.pdf</w:t>
        </w:r>
      </w:hyperlink>
    </w:p>
    <w:p w14:paraId="4412B789" w14:textId="77777777" w:rsidR="00FA5448" w:rsidRPr="00916BA8" w:rsidRDefault="00FA5448" w:rsidP="00D244CA">
      <w:pPr>
        <w:spacing w:before="120" w:after="120" w:line="240" w:lineRule="auto"/>
        <w:jc w:val="both"/>
        <w:rPr>
          <w:rFonts w:ascii="Times New Roman" w:hAnsi="Times New Roman" w:cs="Times New Roman"/>
          <w:color w:val="0563C1" w:themeColor="hyperlink"/>
          <w:sz w:val="24"/>
          <w:szCs w:val="24"/>
          <w:u w:val="single"/>
        </w:rPr>
      </w:pPr>
    </w:p>
    <w:p w14:paraId="4923BCC5" w14:textId="77777777" w:rsidR="00D244CA" w:rsidRPr="00A458A9" w:rsidRDefault="00D244CA" w:rsidP="00D244CA">
      <w:pPr>
        <w:pStyle w:val="Balk3"/>
      </w:pPr>
      <w:r w:rsidRPr="00A458A9">
        <w:t>B.1.5. Programların İzlenmesi ve Güncellenmesi</w:t>
      </w:r>
    </w:p>
    <w:p w14:paraId="7B0DAD6D"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Eğitim ve öğretim ile ilgili istatistiki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w:t>
      </w:r>
    </w:p>
    <w:p w14:paraId="56C322F6"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172114A8" w14:textId="1390FED0"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sz w:val="24"/>
          <w:szCs w:val="24"/>
        </w:rPr>
        <w:t>Meslek Yüksekokulumuza bağlı önlisans programlarının müfr</w:t>
      </w:r>
      <w:r w:rsidR="00FA5448">
        <w:rPr>
          <w:rFonts w:ascii="Times New Roman" w:hAnsi="Times New Roman" w:cs="Times New Roman"/>
          <w:sz w:val="24"/>
          <w:szCs w:val="24"/>
        </w:rPr>
        <w:t>edat incelemeleri planlanmış ve müfredat güncellemesi yapılmıştır.</w:t>
      </w:r>
      <w:r w:rsidRPr="00A458A9">
        <w:rPr>
          <w:rFonts w:ascii="Times New Roman" w:hAnsi="Times New Roman" w:cs="Times New Roman"/>
          <w:sz w:val="24"/>
          <w:szCs w:val="24"/>
        </w:rPr>
        <w:t xml:space="preserve"> Programlarda verilen derslerin izlenmesi ve güncellenmesi çalışmaları programların bağlı olduğu bölüm başkanlıkları tarafından ilgili öğretim elemanlarına vazife paylaştırılmak suretiyle yapılmaktadır. (Kanıt B.1.5.1</w:t>
      </w:r>
      <w:r w:rsidRPr="00A458A9">
        <w:rPr>
          <w:rFonts w:ascii="Times New Roman" w:hAnsi="Times New Roman" w:cs="Times New Roman"/>
          <w:color w:val="000000" w:themeColor="text1"/>
          <w:sz w:val="24"/>
          <w:szCs w:val="24"/>
        </w:rPr>
        <w:t xml:space="preserve">) </w:t>
      </w:r>
      <w:r w:rsidRPr="00A458A9">
        <w:rPr>
          <w:rFonts w:ascii="Times New Roman" w:hAnsi="Times New Roman" w:cs="Times New Roman"/>
          <w:sz w:val="24"/>
          <w:szCs w:val="24"/>
        </w:rPr>
        <w:t xml:space="preserve">Programın amaçları ve öğrenme çıktılarının nasıl gerçekleştiğinin izlenmesi sınavlar aracılığıyla planlanmıştır </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Kanıt B.1.5.2</w:t>
      </w:r>
      <w:r w:rsidRPr="00A458A9">
        <w:rPr>
          <w:rFonts w:ascii="Times New Roman" w:hAnsi="Times New Roman" w:cs="Times New Roman"/>
          <w:color w:val="000000" w:themeColor="text1"/>
          <w:sz w:val="24"/>
          <w:szCs w:val="24"/>
        </w:rPr>
        <w:t>)</w:t>
      </w:r>
    </w:p>
    <w:p w14:paraId="6B2229F9"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18B13776" w14:textId="77777777"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Meslek Yüksekokulumuza bağlı önlisans programların izlenmesi ve güncellenmesi çalışmaları programların bağlı olduğu bölüm başkanlıkları tarafından, amaçları ve öğrenme çıktılarının nasıl gerçekleştiğinin izlenmesi sınavlar aracılığıyla gerçekleştirilmektedir. Bu çalışmalarda bölümler, hem kendilerinin hem meslek yüksekokulumuzun hem de üniversitenin misyon, vizyon ve temel değerlerine bağlı kalmaktadır. Meslek Yüksekokulumuz gerektiğinde bölümlere gerekli desteği sağlamaktadır. Eğitim ve öğretime ilişkin istatistiki göstergeler düzenli olarak idari bilgi sisteminden izlenmiştir. (Kanıt B.1.5.3</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 xml:space="preserve"> </w:t>
      </w:r>
    </w:p>
    <w:p w14:paraId="61A96309"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Programların genelinde program çıktılarının izlenmesine ve güncellenmesine ilişkin mekanizmalar işletilmektedir.</w:t>
      </w:r>
      <w:r w:rsidRPr="00A458A9">
        <w:rPr>
          <w:rFonts w:ascii="Times New Roman" w:hAnsi="Times New Roman" w:cs="Times New Roman"/>
          <w:b/>
          <w:bCs/>
          <w:color w:val="000000" w:themeColor="text1"/>
          <w:sz w:val="24"/>
          <w:szCs w:val="24"/>
        </w:rPr>
        <w:t xml:space="preserve">  </w:t>
      </w:r>
    </w:p>
    <w:p w14:paraId="45DA5305" w14:textId="056DD0AB"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p>
    <w:p w14:paraId="2D536214" w14:textId="6E21F29A" w:rsidR="0047199C" w:rsidRPr="0047199C" w:rsidRDefault="00D244CA" w:rsidP="00D244CA">
      <w:pPr>
        <w:spacing w:before="120" w:after="120" w:line="240" w:lineRule="auto"/>
        <w:jc w:val="both"/>
        <w:rPr>
          <w:rFonts w:ascii="Times New Roman" w:hAnsi="Times New Roman" w:cs="Times New Roman"/>
          <w:color w:val="0563C1" w:themeColor="hyperlink"/>
          <w:sz w:val="24"/>
          <w:szCs w:val="24"/>
          <w:u w:val="single"/>
        </w:rPr>
      </w:pPr>
      <w:r w:rsidRPr="00A458A9">
        <w:rPr>
          <w:rFonts w:ascii="Times New Roman" w:hAnsi="Times New Roman" w:cs="Times New Roman"/>
          <w:sz w:val="24"/>
          <w:szCs w:val="24"/>
        </w:rPr>
        <w:t>KanıtB.1.5.1.</w:t>
      </w:r>
      <w:r w:rsidR="00FA5448" w:rsidRPr="00FA5448">
        <w:t xml:space="preserve"> </w:t>
      </w:r>
      <w:hyperlink r:id="rId133" w:history="1">
        <w:r w:rsidR="00FA5448" w:rsidRPr="0063120A">
          <w:rPr>
            <w:rStyle w:val="Kpr"/>
            <w:rFonts w:ascii="Times New Roman" w:hAnsi="Times New Roman" w:cs="Times New Roman"/>
            <w:sz w:val="24"/>
            <w:szCs w:val="24"/>
          </w:rPr>
          <w:t>https://akts.isparta.edu.tr/Public/EctsShowProgramDetailsCourseStructure.aspx</w:t>
        </w:r>
      </w:hyperlink>
    </w:p>
    <w:p w14:paraId="69565500" w14:textId="0B4D301E"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Kanıt B.1.5.2.</w:t>
      </w:r>
      <w:r w:rsidR="008E4E0B" w:rsidRPr="008E4E0B">
        <w:t xml:space="preserve"> </w:t>
      </w:r>
      <w:hyperlink r:id="rId134" w:history="1">
        <w:r w:rsidR="008E4E0B" w:rsidRPr="0063120A">
          <w:rPr>
            <w:rStyle w:val="Kpr"/>
            <w:rFonts w:ascii="Times New Roman" w:hAnsi="Times New Roman" w:cs="Times New Roman"/>
            <w:sz w:val="24"/>
            <w:szCs w:val="24"/>
          </w:rPr>
          <w:t>https://akts.isparta.edu.tr/Public/EctsShowProgramDetailsAssessment.aspx</w:t>
        </w:r>
      </w:hyperlink>
    </w:p>
    <w:p w14:paraId="3007DE95"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Kanıt B.1.5.3. </w:t>
      </w:r>
      <w:hyperlink r:id="rId135" w:history="1">
        <w:r w:rsidRPr="00A458A9">
          <w:rPr>
            <w:rStyle w:val="Kpr"/>
            <w:rFonts w:ascii="Times New Roman" w:hAnsi="Times New Roman" w:cs="Times New Roman"/>
            <w:sz w:val="24"/>
            <w:szCs w:val="24"/>
          </w:rPr>
          <w:t>https://akts.isparta.edu.tr/Public/AnketIndex.aspx</w:t>
        </w:r>
      </w:hyperlink>
    </w:p>
    <w:p w14:paraId="26890C10" w14:textId="77777777" w:rsidR="00916BA8" w:rsidRPr="00A458A9" w:rsidRDefault="00916BA8" w:rsidP="00D244CA">
      <w:pPr>
        <w:spacing w:before="120" w:after="120" w:line="240" w:lineRule="auto"/>
        <w:jc w:val="both"/>
        <w:rPr>
          <w:rFonts w:ascii="Times New Roman" w:hAnsi="Times New Roman" w:cs="Times New Roman"/>
          <w:color w:val="000000" w:themeColor="text1"/>
          <w:sz w:val="24"/>
          <w:szCs w:val="24"/>
        </w:rPr>
      </w:pPr>
    </w:p>
    <w:p w14:paraId="53734887" w14:textId="77777777" w:rsidR="00D244CA" w:rsidRPr="00A458A9" w:rsidRDefault="00D244CA" w:rsidP="00D244CA">
      <w:pPr>
        <w:pStyle w:val="Balk3"/>
      </w:pPr>
      <w:bookmarkStart w:id="35" w:name="_Toc95868105"/>
      <w:r w:rsidRPr="00A458A9">
        <w:t>B.1.6. Eğitim ve Öğretim Süreçlerinin Yönetimi</w:t>
      </w:r>
      <w:bookmarkEnd w:id="35"/>
    </w:p>
    <w:p w14:paraId="08B24A86" w14:textId="77777777" w:rsidR="00D244CA" w:rsidRPr="00A458A9"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sz w:val="24"/>
          <w:szCs w:val="24"/>
        </w:rPr>
        <w:t xml:space="preserve">Eğitim ve öğretim süreçleri meslek yüksekokulu yönetiminin koordinasyonunda yürütülmekte olup; bu süreçlere ilişkin görev ve sorumluluklar tanımlanmıştır. </w:t>
      </w:r>
    </w:p>
    <w:p w14:paraId="3AE1A43D" w14:textId="77777777"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color w:val="000000" w:themeColor="text1"/>
          <w:sz w:val="24"/>
          <w:szCs w:val="24"/>
        </w:rPr>
        <w:t xml:space="preserve"> </w:t>
      </w:r>
      <w:r w:rsidRPr="00A458A9">
        <w:rPr>
          <w:rFonts w:ascii="Times New Roman" w:hAnsi="Times New Roman" w:cs="Times New Roman"/>
          <w:b/>
          <w:bCs/>
          <w:color w:val="000000" w:themeColor="text1"/>
          <w:sz w:val="24"/>
          <w:szCs w:val="24"/>
          <w:u w:val="single"/>
        </w:rPr>
        <w:t>Planlama Faaliyetleri</w:t>
      </w:r>
    </w:p>
    <w:p w14:paraId="7D667C6B" w14:textId="1AC4ED26" w:rsidR="00D244CA" w:rsidRPr="00A458A9"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sz w:val="24"/>
          <w:szCs w:val="24"/>
        </w:rPr>
        <w:lastRenderedPageBreak/>
        <w:t>Meslek Yüksekokulumuzda, eğitim ve öğretim süreçlerini bütüncül olarak yönetmek üzere; organizasyonel yapılanma (üniversite eğitim ve öğretim koordinatörlüğü, öğrenme ve öğretme merkezi, vb.), bilgi yönetim sistemi ve uzman insan kaynağına sahip olması planlanmıştır. (Kanıt B.1.6.1</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 xml:space="preserve"> Eğitim ve öğretim süreçleri üst yönetimin koordinasyonunda yürütülmekte olup; bu süreçlere ilişkin görev tanımları ve sorumluluklar belirlenmiştir. (Kanıt B.1.6.2</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 xml:space="preserve"> Programlarda öğrenme kazanımı, öğretim programı (müfredat), eğitim hizmetinin</w:t>
      </w:r>
      <w:r w:rsidR="00147013">
        <w:rPr>
          <w:rFonts w:ascii="Times New Roman" w:hAnsi="Times New Roman" w:cs="Times New Roman"/>
          <w:sz w:val="24"/>
          <w:szCs w:val="24"/>
        </w:rPr>
        <w:t xml:space="preserve"> verilme biçimi (örgün, uzaktan</w:t>
      </w:r>
      <w:r w:rsidRPr="00A458A9">
        <w:rPr>
          <w:rFonts w:ascii="Times New Roman" w:hAnsi="Times New Roman" w:cs="Times New Roman"/>
          <w:sz w:val="24"/>
          <w:szCs w:val="24"/>
        </w:rPr>
        <w:t xml:space="preserve">), öğretim yöntemi ve ölçme-değerlendirme uyumu ve tüm bu süreçlerin koordinasyonu üst yönetim tarafından takip edilmesi planlanmıştır. </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Kanıt B.1.6.3</w:t>
      </w:r>
      <w:r w:rsidRPr="00A458A9">
        <w:rPr>
          <w:rFonts w:ascii="Times New Roman" w:hAnsi="Times New Roman" w:cs="Times New Roman"/>
          <w:color w:val="000000" w:themeColor="text1"/>
          <w:sz w:val="24"/>
          <w:szCs w:val="24"/>
        </w:rPr>
        <w:t>)</w:t>
      </w:r>
    </w:p>
    <w:p w14:paraId="5FC000EB" w14:textId="77777777" w:rsidR="00D244CA" w:rsidRPr="00A458A9" w:rsidRDefault="00D244CA" w:rsidP="00916BA8">
      <w:pPr>
        <w:spacing w:after="0" w:line="360" w:lineRule="auto"/>
        <w:jc w:val="both"/>
        <w:rPr>
          <w:rFonts w:ascii="Times New Roman" w:hAnsi="Times New Roman" w:cs="Times New Roman"/>
          <w:sz w:val="24"/>
          <w:szCs w:val="24"/>
        </w:rPr>
      </w:pPr>
    </w:p>
    <w:p w14:paraId="63F00E83" w14:textId="77777777"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0B699AF3" w14:textId="50D8C7A3" w:rsidR="00D244CA" w:rsidRPr="00A458A9" w:rsidRDefault="00D244CA" w:rsidP="00916BA8">
      <w:pPr>
        <w:spacing w:after="0" w:line="360" w:lineRule="auto"/>
        <w:jc w:val="both"/>
        <w:rPr>
          <w:rFonts w:ascii="Times New Roman" w:hAnsi="Times New Roman" w:cs="Times New Roman"/>
          <w:b/>
          <w:bCs/>
          <w:sz w:val="24"/>
          <w:szCs w:val="24"/>
        </w:rPr>
      </w:pPr>
      <w:r w:rsidRPr="00A458A9">
        <w:rPr>
          <w:rFonts w:ascii="Times New Roman" w:hAnsi="Times New Roman" w:cs="Times New Roman"/>
          <w:sz w:val="24"/>
          <w:szCs w:val="24"/>
        </w:rPr>
        <w:t>Gıda Teknolojisi programında yürütülen eğitim-öğretim ve sınavlara ilişkin tüm süreçler ‘Isparta Uygulamalı Bilimler Üniversitesi “Önlisans ve Lisans Eğitim-Öğretim ve Sınav Yönetmeliği”</w:t>
      </w:r>
      <w:r w:rsidR="00147013">
        <w:rPr>
          <w:rFonts w:ascii="Times New Roman" w:hAnsi="Times New Roman" w:cs="Times New Roman"/>
          <w:sz w:val="24"/>
          <w:szCs w:val="24"/>
        </w:rPr>
        <w:t xml:space="preserve"> ve </w:t>
      </w:r>
      <w:r w:rsidRPr="00A458A9">
        <w:rPr>
          <w:rFonts w:ascii="Times New Roman" w:hAnsi="Times New Roman" w:cs="Times New Roman"/>
          <w:sz w:val="24"/>
          <w:szCs w:val="24"/>
        </w:rPr>
        <w:t xml:space="preserve"> </w:t>
      </w:r>
      <w:r w:rsidR="0047199C" w:rsidRPr="00FA5448">
        <w:rPr>
          <w:rFonts w:ascii="Times New Roman" w:hAnsi="Times New Roman" w:cs="Times New Roman"/>
          <w:sz w:val="24"/>
          <w:szCs w:val="24"/>
        </w:rPr>
        <w:t>Isparta Uygulamalı Bilimler Üniversitesi</w:t>
      </w:r>
      <w:r w:rsidR="0047199C">
        <w:rPr>
          <w:rFonts w:ascii="Times New Roman" w:hAnsi="Times New Roman" w:cs="Times New Roman"/>
          <w:sz w:val="24"/>
          <w:szCs w:val="24"/>
        </w:rPr>
        <w:t xml:space="preserve"> </w:t>
      </w:r>
      <w:r w:rsidR="0047199C" w:rsidRPr="00FA5448">
        <w:rPr>
          <w:rFonts w:ascii="Times New Roman" w:hAnsi="Times New Roman" w:cs="Times New Roman"/>
          <w:sz w:val="24"/>
          <w:szCs w:val="24"/>
        </w:rPr>
        <w:t>Meslek Yüksekokulları İşletmede Mesleki Eğitim Uygulamaları</w:t>
      </w:r>
      <w:r w:rsidR="0047199C">
        <w:rPr>
          <w:rFonts w:ascii="Times New Roman" w:hAnsi="Times New Roman" w:cs="Times New Roman"/>
          <w:sz w:val="24"/>
          <w:szCs w:val="24"/>
        </w:rPr>
        <w:t xml:space="preserve"> Usül vee Esaslarına </w:t>
      </w:r>
      <w:r w:rsidRPr="00A458A9">
        <w:rPr>
          <w:rFonts w:ascii="Times New Roman" w:hAnsi="Times New Roman" w:cs="Times New Roman"/>
          <w:sz w:val="24"/>
          <w:szCs w:val="24"/>
        </w:rPr>
        <w:t>bağlı olarak yürütülmektedir</w:t>
      </w:r>
      <w:r w:rsidRPr="00A458A9">
        <w:rPr>
          <w:rFonts w:ascii="Times New Roman" w:hAnsi="Times New Roman" w:cs="Times New Roman"/>
          <w:color w:val="000000" w:themeColor="text1"/>
          <w:sz w:val="24"/>
          <w:szCs w:val="24"/>
        </w:rPr>
        <w:t xml:space="preserve"> </w:t>
      </w:r>
      <w:r w:rsidRPr="00A458A9">
        <w:rPr>
          <w:rFonts w:ascii="Times New Roman" w:hAnsi="Times New Roman" w:cs="Times New Roman"/>
          <w:sz w:val="24"/>
          <w:szCs w:val="24"/>
        </w:rPr>
        <w:t>(Kanıt B.1.6.4</w:t>
      </w:r>
      <w:r w:rsidR="0047199C">
        <w:rPr>
          <w:rFonts w:ascii="Times New Roman" w:hAnsi="Times New Roman" w:cs="Times New Roman"/>
          <w:sz w:val="24"/>
          <w:szCs w:val="24"/>
        </w:rPr>
        <w:t xml:space="preserve">, </w:t>
      </w:r>
      <w:r w:rsidR="0047199C" w:rsidRPr="00A458A9">
        <w:rPr>
          <w:rFonts w:ascii="Times New Roman" w:hAnsi="Times New Roman" w:cs="Times New Roman"/>
          <w:sz w:val="24"/>
          <w:szCs w:val="24"/>
        </w:rPr>
        <w:t>Kanıt B.1.6.</w:t>
      </w:r>
      <w:r w:rsidR="0047199C">
        <w:rPr>
          <w:rFonts w:ascii="Times New Roman" w:hAnsi="Times New Roman" w:cs="Times New Roman"/>
          <w:sz w:val="24"/>
          <w:szCs w:val="24"/>
        </w:rPr>
        <w:t xml:space="preserve">5 </w:t>
      </w:r>
      <w:r w:rsidRPr="00A458A9">
        <w:rPr>
          <w:rFonts w:ascii="Times New Roman" w:hAnsi="Times New Roman" w:cs="Times New Roman"/>
          <w:sz w:val="24"/>
          <w:szCs w:val="24"/>
        </w:rPr>
        <w:t>) Üniversitemiz senatosu gerekli gördüğünde ilgili bölümlerden de görüş alarak yönetmelik ve yönergelerde değişikliklere gidebilmekte, yapılan güncellemeler web sitemiz</w:t>
      </w:r>
      <w:r w:rsidR="0047199C">
        <w:rPr>
          <w:rFonts w:ascii="Times New Roman" w:hAnsi="Times New Roman" w:cs="Times New Roman"/>
          <w:sz w:val="24"/>
          <w:szCs w:val="24"/>
        </w:rPr>
        <w:t>de yer almaktadır.(Kanıt B.1.6.6</w:t>
      </w:r>
      <w:r w:rsidRPr="00A458A9">
        <w:rPr>
          <w:rFonts w:ascii="Times New Roman" w:hAnsi="Times New Roman" w:cs="Times New Roman"/>
          <w:sz w:val="24"/>
          <w:szCs w:val="24"/>
        </w:rPr>
        <w:t>) Meslek Yüksekokulumuzun idari personeli de uzaktan eğitim ve örgün eğitim süreçleri ile ilgili görev ve tanımları yapılmıştır.</w:t>
      </w:r>
      <w:r w:rsidRPr="00A458A9">
        <w:rPr>
          <w:rFonts w:ascii="Times New Roman" w:hAnsi="Times New Roman" w:cs="Times New Roman"/>
          <w:b/>
          <w:bCs/>
          <w:sz w:val="24"/>
          <w:szCs w:val="24"/>
        </w:rPr>
        <w:t xml:space="preserve"> </w:t>
      </w:r>
      <w:r w:rsidR="0047199C">
        <w:rPr>
          <w:rFonts w:ascii="Times New Roman" w:hAnsi="Times New Roman" w:cs="Times New Roman"/>
          <w:sz w:val="24"/>
          <w:szCs w:val="24"/>
        </w:rPr>
        <w:t>(Kanıt B.1.6.7</w:t>
      </w:r>
      <w:r w:rsidRPr="00A458A9">
        <w:rPr>
          <w:rFonts w:ascii="Times New Roman" w:hAnsi="Times New Roman" w:cs="Times New Roman"/>
          <w:sz w:val="24"/>
          <w:szCs w:val="24"/>
        </w:rPr>
        <w:t>)</w:t>
      </w:r>
    </w:p>
    <w:p w14:paraId="647CC028" w14:textId="1FA141B0" w:rsidR="00BB7BCB" w:rsidRPr="00BB7BCB"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Birimin genelinde eğitim ve öğretim süreçleri belirlenmiş ilke ve kuralara uygun yönetilmektedir.</w:t>
      </w:r>
    </w:p>
    <w:p w14:paraId="03BEF81E" w14:textId="7B4AEB45" w:rsidR="00BB7BCB" w:rsidRPr="00A458A9" w:rsidRDefault="00D244CA" w:rsidP="00D244CA">
      <w:pPr>
        <w:spacing w:before="120" w:after="120" w:line="240" w:lineRule="auto"/>
        <w:jc w:val="both"/>
        <w:rPr>
          <w:rFonts w:ascii="Times New Roman" w:hAnsi="Times New Roman" w:cs="Times New Roman"/>
          <w:color w:val="000000" w:themeColor="text1"/>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43650D53"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sz w:val="24"/>
          <w:szCs w:val="24"/>
        </w:rPr>
        <w:t>KanıtB.1.6.1.</w:t>
      </w:r>
      <w:hyperlink r:id="rId136" w:history="1">
        <w:r w:rsidRPr="00A458A9">
          <w:rPr>
            <w:rStyle w:val="Kpr"/>
            <w:rFonts w:ascii="Times New Roman" w:hAnsi="Times New Roman" w:cs="Times New Roman"/>
            <w:sz w:val="24"/>
            <w:szCs w:val="24"/>
          </w:rPr>
          <w:t>https://gelendostmyo.isparta.edu.tr/tr/koordinatorluklertemsilcilikler/koordinatorlukler-temsilcilikler-13003s.html</w:t>
        </w:r>
      </w:hyperlink>
    </w:p>
    <w:p w14:paraId="16BCFC2D"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color w:val="000000" w:themeColor="text1"/>
          <w:sz w:val="24"/>
          <w:szCs w:val="24"/>
        </w:rPr>
        <w:t>KanıtB.1.6.2</w:t>
      </w:r>
      <w:r w:rsidRPr="00A458A9">
        <w:rPr>
          <w:rFonts w:ascii="Times New Roman" w:hAnsi="Times New Roman" w:cs="Times New Roman"/>
          <w:color w:val="000000" w:themeColor="text1"/>
          <w:sz w:val="24"/>
          <w:szCs w:val="24"/>
        </w:rPr>
        <w:t>.</w:t>
      </w:r>
      <w:hyperlink r:id="rId137" w:history="1">
        <w:r w:rsidRPr="00A458A9">
          <w:rPr>
            <w:rStyle w:val="Kpr"/>
            <w:rFonts w:ascii="Times New Roman" w:hAnsi="Times New Roman" w:cs="Times New Roman"/>
            <w:sz w:val="24"/>
            <w:szCs w:val="24"/>
          </w:rPr>
          <w:t>https://gelendostmyo.isparta.edu.tr/tr/kurumsal/yetki-gorev-ve-sorumluluklar-12451s.html</w:t>
        </w:r>
      </w:hyperlink>
    </w:p>
    <w:p w14:paraId="6B2307B6"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color w:val="000000" w:themeColor="text1"/>
          <w:sz w:val="24"/>
          <w:szCs w:val="24"/>
        </w:rPr>
        <w:t>KanıtB1.6.3.</w:t>
      </w:r>
      <w:hyperlink r:id="rId138" w:history="1">
        <w:r w:rsidRPr="00A458A9">
          <w:rPr>
            <w:rStyle w:val="Kpr"/>
            <w:rFonts w:ascii="Times New Roman" w:hAnsi="Times New Roman" w:cs="Times New Roman"/>
            <w:sz w:val="24"/>
            <w:szCs w:val="24"/>
          </w:rPr>
          <w:t>https://oidb.isparta.edu.tr/assets/uploads/sites/73/files/isubu-ders-bilgi-paketi-kilavuzu.pdf</w:t>
        </w:r>
      </w:hyperlink>
    </w:p>
    <w:p w14:paraId="39EBC841" w14:textId="77777777" w:rsidR="00D244CA" w:rsidRPr="00A458A9"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b/>
          <w:sz w:val="24"/>
          <w:szCs w:val="24"/>
        </w:rPr>
        <w:t>KanıtB.1.6.4</w:t>
      </w:r>
      <w:r w:rsidRPr="00A458A9">
        <w:rPr>
          <w:rFonts w:ascii="Times New Roman" w:hAnsi="Times New Roman" w:cs="Times New Roman"/>
          <w:sz w:val="24"/>
          <w:szCs w:val="24"/>
        </w:rPr>
        <w:t>.</w:t>
      </w:r>
      <w:hyperlink r:id="rId139" w:history="1">
        <w:r w:rsidRPr="00A458A9">
          <w:rPr>
            <w:rStyle w:val="Kpr"/>
            <w:rFonts w:ascii="Times New Roman" w:hAnsi="Times New Roman" w:cs="Times New Roman"/>
            <w:sz w:val="24"/>
            <w:szCs w:val="24"/>
          </w:rPr>
          <w:t>https://www.mevzuat.gov.tr/mevzuat?MevzuatNo=31045&amp;MevzuatTur=8&amp;MevzuatTertip=5</w:t>
        </w:r>
      </w:hyperlink>
    </w:p>
    <w:p w14:paraId="256E3843" w14:textId="00DB23DD" w:rsidR="00D244CA" w:rsidRDefault="00D244CA" w:rsidP="00D244CA">
      <w:pPr>
        <w:spacing w:before="120" w:after="120" w:line="240" w:lineRule="auto"/>
        <w:jc w:val="both"/>
        <w:rPr>
          <w:rFonts w:ascii="Times New Roman" w:hAnsi="Times New Roman" w:cs="Times New Roman"/>
          <w:bCs/>
          <w:color w:val="000000" w:themeColor="text1"/>
          <w:sz w:val="24"/>
          <w:szCs w:val="24"/>
        </w:rPr>
      </w:pPr>
      <w:r w:rsidRPr="00A458A9">
        <w:rPr>
          <w:rFonts w:ascii="Times New Roman" w:hAnsi="Times New Roman" w:cs="Times New Roman"/>
          <w:b/>
          <w:sz w:val="24"/>
          <w:szCs w:val="24"/>
        </w:rPr>
        <w:t>Kanıt B.1.6.5.</w:t>
      </w:r>
      <w:r w:rsidR="0047199C" w:rsidRPr="00A458A9">
        <w:rPr>
          <w:rFonts w:ascii="Times New Roman" w:hAnsi="Times New Roman" w:cs="Times New Roman"/>
          <w:bCs/>
          <w:color w:val="000000" w:themeColor="text1"/>
          <w:sz w:val="24"/>
          <w:szCs w:val="24"/>
        </w:rPr>
        <w:t xml:space="preserve"> </w:t>
      </w:r>
      <w:hyperlink r:id="rId140" w:history="1">
        <w:r w:rsidR="0047199C" w:rsidRPr="00A4294A">
          <w:rPr>
            <w:rStyle w:val="Kpr"/>
            <w:rFonts w:ascii="Times New Roman" w:hAnsi="Times New Roman" w:cs="Times New Roman"/>
            <w:bCs/>
            <w:sz w:val="24"/>
            <w:szCs w:val="24"/>
          </w:rPr>
          <w:t>https://meyok.isparta.edu.tr/assets/uploads/sites/446/files/usul-17112021.pdf</w:t>
        </w:r>
      </w:hyperlink>
    </w:p>
    <w:p w14:paraId="1071233B" w14:textId="1B2D5072" w:rsidR="00D244CA" w:rsidRPr="00A458A9" w:rsidRDefault="00D244CA" w:rsidP="00D244CA">
      <w:pPr>
        <w:spacing w:before="120" w:after="120" w:line="240" w:lineRule="auto"/>
        <w:jc w:val="both"/>
        <w:rPr>
          <w:rFonts w:ascii="Times New Roman" w:hAnsi="Times New Roman" w:cs="Times New Roman"/>
          <w:bCs/>
          <w:color w:val="000000" w:themeColor="text1"/>
          <w:sz w:val="24"/>
          <w:szCs w:val="24"/>
        </w:rPr>
      </w:pPr>
      <w:r w:rsidRPr="00A458A9">
        <w:rPr>
          <w:rFonts w:ascii="Times New Roman" w:hAnsi="Times New Roman" w:cs="Times New Roman"/>
          <w:b/>
          <w:bCs/>
          <w:color w:val="000000" w:themeColor="text1"/>
          <w:sz w:val="24"/>
          <w:szCs w:val="24"/>
        </w:rPr>
        <w:t>KanıtB.1.6.6.</w:t>
      </w:r>
      <w:r w:rsidR="0047199C" w:rsidRPr="00A458A9">
        <w:rPr>
          <w:rFonts w:ascii="Times New Roman" w:hAnsi="Times New Roman" w:cs="Times New Roman"/>
          <w:bCs/>
          <w:color w:val="000000" w:themeColor="text1"/>
          <w:sz w:val="24"/>
          <w:szCs w:val="24"/>
        </w:rPr>
        <w:t xml:space="preserve"> </w:t>
      </w:r>
      <w:hyperlink r:id="rId141" w:history="1">
        <w:r w:rsidR="0047199C" w:rsidRPr="00A458A9">
          <w:rPr>
            <w:rStyle w:val="Kpr"/>
            <w:rFonts w:ascii="Times New Roman" w:hAnsi="Times New Roman" w:cs="Times New Roman"/>
            <w:bCs/>
            <w:sz w:val="24"/>
            <w:szCs w:val="24"/>
            <w:u w:val="none"/>
          </w:rPr>
          <w:t>https://gelendostmyo.isparta.edu.tr/tr/duyurular</w:t>
        </w:r>
      </w:hyperlink>
    </w:p>
    <w:p w14:paraId="5F614D72" w14:textId="409742FC" w:rsidR="00D244CA" w:rsidRDefault="0047199C" w:rsidP="00D244CA">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KanıtB.1.6.7.</w:t>
      </w:r>
      <w:hyperlink r:id="rId142" w:history="1">
        <w:r w:rsidRPr="00A458A9">
          <w:rPr>
            <w:rStyle w:val="Kpr"/>
            <w:rFonts w:ascii="Times New Roman" w:hAnsi="Times New Roman" w:cs="Times New Roman"/>
            <w:bCs/>
            <w:sz w:val="24"/>
            <w:szCs w:val="24"/>
          </w:rPr>
          <w:t>https://gelendostmyo.isparta.edu.tr/tr/kurumsal/yetki-gorev-ve-sorumluluklar-12451s.html</w:t>
        </w:r>
      </w:hyperlink>
    </w:p>
    <w:p w14:paraId="122F664A" w14:textId="77777777" w:rsidR="00E11746" w:rsidRPr="00A458A9" w:rsidRDefault="00E11746" w:rsidP="00D244CA">
      <w:pPr>
        <w:spacing w:before="120" w:after="120" w:line="240" w:lineRule="auto"/>
        <w:jc w:val="both"/>
        <w:rPr>
          <w:rFonts w:ascii="Times New Roman" w:hAnsi="Times New Roman" w:cs="Times New Roman"/>
          <w:color w:val="000000" w:themeColor="text1"/>
          <w:sz w:val="24"/>
          <w:szCs w:val="24"/>
        </w:rPr>
      </w:pPr>
    </w:p>
    <w:p w14:paraId="32E50567" w14:textId="77777777" w:rsidR="00D244CA" w:rsidRPr="00A458A9" w:rsidRDefault="00D244CA" w:rsidP="00916BA8">
      <w:pPr>
        <w:pStyle w:val="Balk2"/>
        <w:spacing w:before="0" w:after="0" w:line="360" w:lineRule="auto"/>
        <w:jc w:val="both"/>
        <w:rPr>
          <w:color w:val="000000" w:themeColor="text1"/>
        </w:rPr>
      </w:pPr>
      <w:bookmarkStart w:id="36" w:name="_Toc95868106"/>
      <w:r w:rsidRPr="00A458A9">
        <w:t>B.2. Programların Yürütülmesi (Öğrenci Merkezli Öğrenme Öğretme ve Değerlendirme)</w:t>
      </w:r>
      <w:bookmarkEnd w:id="36"/>
    </w:p>
    <w:p w14:paraId="6984CC60" w14:textId="2CD97ADB" w:rsidR="00D244CA"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sz w:val="24"/>
          <w:szCs w:val="24"/>
        </w:rPr>
        <w:lastRenderedPageBreak/>
        <w:t>Gıda Teknolojisi programı, hedeflediği nitelikli mezun yeterliliklerine ulaşmak için öğrenci merkezli öğretim, ölçme ve değerlendirme yöntemlerini uygulamaktadır. Öğrenci kabul kriterleri, diploma, derece ve diğer yeterliliklerin tanınması ve sertifikalandırılmasına yönelik açık kriterler belirlenmiş ve kamuoyu ile paylaşılmıştır.</w:t>
      </w:r>
    </w:p>
    <w:p w14:paraId="2E4ADB9B" w14:textId="77777777" w:rsidR="00916BA8" w:rsidRPr="00916BA8" w:rsidRDefault="00916BA8" w:rsidP="00916BA8">
      <w:pPr>
        <w:spacing w:after="0" w:line="360" w:lineRule="auto"/>
        <w:jc w:val="both"/>
        <w:rPr>
          <w:rFonts w:ascii="Times New Roman" w:hAnsi="Times New Roman" w:cs="Times New Roman"/>
          <w:sz w:val="24"/>
          <w:szCs w:val="24"/>
        </w:rPr>
      </w:pPr>
    </w:p>
    <w:p w14:paraId="26A16BBF" w14:textId="77777777" w:rsidR="00D244CA" w:rsidRPr="00A458A9" w:rsidRDefault="00D244CA" w:rsidP="00916BA8">
      <w:pPr>
        <w:pStyle w:val="Balk3"/>
        <w:spacing w:before="0" w:after="0" w:line="360" w:lineRule="auto"/>
      </w:pPr>
      <w:bookmarkStart w:id="37" w:name="_Toc95868107"/>
      <w:r w:rsidRPr="00A458A9">
        <w:t>B.2.1. Öğretim Yöntem ve Teknikleri</w:t>
      </w:r>
      <w:bookmarkEnd w:id="37"/>
    </w:p>
    <w:p w14:paraId="76685FC8" w14:textId="13D41EC9" w:rsidR="00D244CA" w:rsidRPr="00A458A9"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sz w:val="24"/>
          <w:szCs w:val="24"/>
        </w:rPr>
        <w:t>Öğretim yöntemi; uygulamalı eğitimi hedefleyen, öğrenciyi öğrenme süreçlerinde daha aktif olacak şekilde bir sistem geliştirmek üzerine kurgulanmaya çalışılmaktadır.</w:t>
      </w:r>
    </w:p>
    <w:p w14:paraId="3234702A" w14:textId="77777777" w:rsidR="005D560D" w:rsidRDefault="005D560D" w:rsidP="00916BA8">
      <w:pPr>
        <w:spacing w:after="0" w:line="360" w:lineRule="auto"/>
        <w:jc w:val="both"/>
        <w:rPr>
          <w:rFonts w:ascii="Times New Roman" w:hAnsi="Times New Roman" w:cs="Times New Roman"/>
          <w:b/>
          <w:bCs/>
          <w:color w:val="000000" w:themeColor="text1"/>
          <w:sz w:val="24"/>
          <w:szCs w:val="24"/>
          <w:u w:val="single"/>
        </w:rPr>
      </w:pPr>
    </w:p>
    <w:p w14:paraId="1D2F82AE" w14:textId="1BB60D99"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42B50CFA" w14:textId="77777777" w:rsidR="00D244CA" w:rsidRPr="00A458A9"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sz w:val="24"/>
          <w:szCs w:val="24"/>
        </w:rPr>
        <w:t>Gıda Teknolojisi programında kullanılan öğretim yöntemlerinin öğrenciyi aktif hale getiren ve etkileşimli öğrenme odaklı olması planlanmıştır. Tüm eğitim türleri içerisinde eğitim türünün doğasına uygun; öğrenci merkezli, yetkinlik temelli, süreç ve performans odaklı disiplinler arası, bütünleyici, vaka/uygulama temelinde öğrenmeyi önceleyen yaklaşımlara yer verilmesi planlanmıştır (Kanıt B.2.1.1).  Örgün eğitim süreçleri ön lisans öğrencilerini kapsayan; teknolojinin sunduğu olanaklar ve uygulamalı öğrenme gibi (Laboratuvar, Bilgisayar vb.) yaklaşımlarla zenginleştirilmesi planlanmıştır (Kanıt B.2.1.2). Öğrencilerinin araştırma süreçlerine katılımı müfredat, yöntem ve yaklaşımlarla desteklenmesi planlanarak okulumuzun vizyon ve misyonuna yansıtılmıştır (Kanıt B.2.1.3).</w:t>
      </w:r>
    </w:p>
    <w:p w14:paraId="36BF9C67" w14:textId="77777777"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6FDFDD21" w14:textId="77777777" w:rsidR="00D244CA" w:rsidRPr="00A458A9" w:rsidRDefault="00D244CA" w:rsidP="00916BA8">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 xml:space="preserve">Gıda Teknolojisi programında yer alan derslerin öğretim yöntem ve tekniklerine ilişkin kararlar, bağlı olunan bölüm başkanlığınca ve ilgili programın öğretim elemanları tarafından belirlenmektedir. Öğretim elemanları ders içeriklerini planlamakta dersin öğretim yöntem ve tekniklerini ders içeriklerinde belirtmektedir. Bu içerikler ile beraber </w:t>
      </w:r>
      <w:r w:rsidRPr="00A458A9">
        <w:rPr>
          <w:rFonts w:ascii="Times New Roman" w:hAnsi="Times New Roman" w:cs="Times New Roman"/>
          <w:color w:val="000000" w:themeColor="text1"/>
          <w:sz w:val="24"/>
          <w:szCs w:val="24"/>
        </w:rPr>
        <w:t>dersin öğrenme-öğretme yöntemleri,</w:t>
      </w:r>
      <w:r w:rsidRPr="00A458A9">
        <w:rPr>
          <w:rFonts w:ascii="Times New Roman" w:hAnsi="Times New Roman" w:cs="Times New Roman"/>
          <w:sz w:val="24"/>
          <w:szCs w:val="24"/>
        </w:rPr>
        <w:t xml:space="preserve"> her ders için ayrı ayrı olmak kaydı ile OBS sisteminde mevcuttur (Kanıt B.2.1.4) </w:t>
      </w:r>
    </w:p>
    <w:p w14:paraId="73E7FFF2" w14:textId="1E12226A" w:rsidR="00D244CA" w:rsidRPr="00A458A9" w:rsidRDefault="00D244CA" w:rsidP="00916BA8">
      <w:pPr>
        <w:spacing w:after="0" w:line="360" w:lineRule="auto"/>
        <w:jc w:val="both"/>
        <w:rPr>
          <w:rFonts w:ascii="Times New Roman" w:hAnsi="Times New Roman" w:cs="Times New Roman"/>
          <w:color w:val="000000" w:themeColor="text1"/>
          <w:sz w:val="24"/>
          <w:szCs w:val="24"/>
        </w:rPr>
      </w:pPr>
    </w:p>
    <w:p w14:paraId="2652EAF1" w14:textId="77777777"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Programların genelinde öğrenci merkezli öğretim yöntem teknikleri tanımlı süreçler doğrultusunda uygulanmaktadır.</w:t>
      </w:r>
    </w:p>
    <w:p w14:paraId="560BD520"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p>
    <w:p w14:paraId="1EFC0199" w14:textId="77777777" w:rsidR="00D244CA" w:rsidRPr="00A458A9" w:rsidRDefault="00D244CA" w:rsidP="00D244CA">
      <w:pPr>
        <w:spacing w:before="120" w:after="120" w:line="240" w:lineRule="auto"/>
        <w:rPr>
          <w:rFonts w:ascii="Times New Roman" w:hAnsi="Times New Roman" w:cs="Times New Roman"/>
          <w:sz w:val="24"/>
          <w:szCs w:val="24"/>
        </w:rPr>
      </w:pPr>
      <w:r w:rsidRPr="00A458A9">
        <w:rPr>
          <w:rFonts w:ascii="Times New Roman" w:hAnsi="Times New Roman" w:cs="Times New Roman"/>
          <w:b/>
          <w:bCs/>
          <w:sz w:val="24"/>
          <w:szCs w:val="24"/>
        </w:rPr>
        <w:t>Kanıt B.2.1.1</w:t>
      </w:r>
      <w:r w:rsidRPr="00A458A9">
        <w:rPr>
          <w:rFonts w:ascii="Times New Roman" w:hAnsi="Times New Roman" w:cs="Times New Roman"/>
          <w:sz w:val="24"/>
          <w:szCs w:val="24"/>
        </w:rPr>
        <w:t xml:space="preserve">. </w:t>
      </w:r>
      <w:hyperlink r:id="rId143" w:history="1">
        <w:r w:rsidRPr="00A458A9">
          <w:rPr>
            <w:rStyle w:val="Kpr"/>
            <w:rFonts w:ascii="Times New Roman" w:hAnsi="Times New Roman" w:cs="Times New Roman"/>
            <w:sz w:val="24"/>
            <w:szCs w:val="24"/>
          </w:rPr>
          <w:t>https://gelendostmyo.isparta.edu.tr/tr/bolumler/gida-teknolojisi-programi-12448s.html</w:t>
        </w:r>
      </w:hyperlink>
    </w:p>
    <w:p w14:paraId="44D5FD4F" w14:textId="2C8FD049" w:rsidR="00D244CA" w:rsidRDefault="00D244CA" w:rsidP="00D244CA">
      <w:pPr>
        <w:spacing w:before="120" w:after="120" w:line="240" w:lineRule="auto"/>
        <w:jc w:val="both"/>
      </w:pPr>
      <w:r w:rsidRPr="00A458A9">
        <w:rPr>
          <w:rFonts w:ascii="Times New Roman" w:hAnsi="Times New Roman" w:cs="Times New Roman"/>
          <w:b/>
          <w:bCs/>
          <w:sz w:val="24"/>
          <w:szCs w:val="24"/>
        </w:rPr>
        <w:t>KanıtB.2.1.2.</w:t>
      </w:r>
      <w:r w:rsidR="00A74033" w:rsidRPr="00A74033">
        <w:t xml:space="preserve"> </w:t>
      </w:r>
      <w:hyperlink r:id="rId144" w:history="1">
        <w:r w:rsidR="008C6285" w:rsidRPr="000D4670">
          <w:rPr>
            <w:rStyle w:val="Kpr"/>
          </w:rPr>
          <w:t>https://gelendostmyo.isparta.edu.tr/tr/kalite</w:t>
        </w:r>
      </w:hyperlink>
    </w:p>
    <w:p w14:paraId="23DB16A6" w14:textId="29D7ECDE" w:rsidR="00A74033" w:rsidRPr="00A458A9" w:rsidRDefault="00D244CA" w:rsidP="00D244CA">
      <w:pPr>
        <w:spacing w:before="120" w:after="120" w:line="240" w:lineRule="auto"/>
        <w:jc w:val="both"/>
      </w:pPr>
      <w:r w:rsidRPr="00A458A9">
        <w:rPr>
          <w:rFonts w:ascii="Times New Roman" w:hAnsi="Times New Roman" w:cs="Times New Roman"/>
          <w:b/>
          <w:bCs/>
          <w:sz w:val="24"/>
          <w:szCs w:val="24"/>
        </w:rPr>
        <w:t>Kanıt B.2.1.3.</w:t>
      </w:r>
      <w:hyperlink r:id="rId145" w:history="1">
        <w:r w:rsidR="00A74033" w:rsidRPr="0063120A">
          <w:rPr>
            <w:rStyle w:val="Kpr"/>
          </w:rPr>
          <w:t>https://gelendostmyo.isparta.edu.tr/tr/vizyon-ve-misyon/vizyon-ve-misyon-12940s.html</w:t>
        </w:r>
      </w:hyperlink>
    </w:p>
    <w:p w14:paraId="67DAF6BE" w14:textId="77777777" w:rsidR="00D244CA" w:rsidRPr="00A458A9"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b/>
          <w:bCs/>
          <w:sz w:val="24"/>
          <w:szCs w:val="24"/>
        </w:rPr>
        <w:t>Kanıt B.2.1.4.</w:t>
      </w:r>
      <w:r w:rsidRPr="00A458A9">
        <w:rPr>
          <w:rFonts w:ascii="Times New Roman" w:hAnsi="Times New Roman" w:cs="Times New Roman"/>
          <w:sz w:val="24"/>
          <w:szCs w:val="24"/>
        </w:rPr>
        <w:t xml:space="preserve"> </w:t>
      </w:r>
      <w:hyperlink r:id="rId146" w:history="1">
        <w:r w:rsidRPr="00A458A9">
          <w:rPr>
            <w:rStyle w:val="Kpr"/>
            <w:rFonts w:ascii="Times New Roman" w:hAnsi="Times New Roman" w:cs="Times New Roman"/>
            <w:sz w:val="24"/>
            <w:szCs w:val="24"/>
          </w:rPr>
          <w:t>https://akts.isparta.edu.tr/Public/EctsShowProgramDetailsStudy.aspx</w:t>
        </w:r>
      </w:hyperlink>
    </w:p>
    <w:p w14:paraId="5638C7DD"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5B585841" w14:textId="77777777" w:rsidR="00D244CA" w:rsidRPr="00A458A9" w:rsidRDefault="00D244CA" w:rsidP="00D244CA">
      <w:pPr>
        <w:pStyle w:val="Balk3"/>
      </w:pPr>
      <w:bookmarkStart w:id="38" w:name="_Toc95868108"/>
      <w:r w:rsidRPr="00A458A9">
        <w:t>B.2.2. Ölçme ve değerlendirme</w:t>
      </w:r>
      <w:bookmarkEnd w:id="38"/>
    </w:p>
    <w:p w14:paraId="673E8FD3" w14:textId="77777777"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Öğretim yöntemi; uygulamalı eğitimi hedefleyen, öğrenciyi öğrenme süreçlerinde daha aktif olacak şekilde bir sistem geliştirmek üzerine kurgulanmaya çalışılmaktadır.</w:t>
      </w:r>
    </w:p>
    <w:p w14:paraId="6620862A"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08C7E469" w14:textId="2F1EE839"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Birimimiz bünyesinde bulunan programlarda verilen derslerde öğrenci merkezli ölçme ve değerlendirme yapılması, yetkinlik ve performans temelinde yürütülmesi ve öğrencilerin kendini ifade etme olanaklarının mümkün olduğunca çeşitlendirilmesi planlanmış ve okulumuz sınav yönetmeliğince belirlenmiştir. Ders kazanımlarına uygun olarak sınav yöntemleri planlanmıştır. (</w:t>
      </w:r>
      <w:r w:rsidRPr="00A458A9">
        <w:rPr>
          <w:rFonts w:ascii="Times New Roman" w:hAnsi="Times New Roman" w:cs="Times New Roman"/>
          <w:sz w:val="24"/>
          <w:szCs w:val="24"/>
        </w:rPr>
        <w:t xml:space="preserve">Kanıt B.2.2.1) Eğitim öğretim süresi boyunca ölçme ve değerlendirme sınavlarının nasıl yapılacağı (klasik, test, ödev vb.) okulumuz tarafından planlanmıştır. </w:t>
      </w:r>
      <w:r w:rsidRPr="00A458A9">
        <w:rPr>
          <w:rFonts w:ascii="Times New Roman" w:hAnsi="Times New Roman" w:cs="Times New Roman"/>
          <w:color w:val="000000" w:themeColor="text1"/>
          <w:sz w:val="24"/>
          <w:szCs w:val="24"/>
        </w:rPr>
        <w:t>(</w:t>
      </w:r>
      <w:r w:rsidRPr="00A458A9">
        <w:rPr>
          <w:rFonts w:ascii="Times New Roman" w:hAnsi="Times New Roman" w:cs="Times New Roman"/>
          <w:sz w:val="24"/>
          <w:szCs w:val="24"/>
        </w:rPr>
        <w:t>Kanıt B.2.2.2</w:t>
      </w:r>
      <w:r w:rsidR="00EC30C2">
        <w:rPr>
          <w:rFonts w:ascii="Times New Roman" w:hAnsi="Times New Roman" w:cs="Times New Roman"/>
          <w:sz w:val="24"/>
          <w:szCs w:val="24"/>
        </w:rPr>
        <w:t>, Kanıt B.2.2.3,</w:t>
      </w:r>
      <w:r w:rsidRPr="00A458A9">
        <w:rPr>
          <w:rFonts w:ascii="Times New Roman" w:hAnsi="Times New Roman" w:cs="Times New Roman"/>
          <w:sz w:val="24"/>
          <w:szCs w:val="24"/>
        </w:rPr>
        <w:t>)</w:t>
      </w:r>
    </w:p>
    <w:p w14:paraId="779239E0"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p>
    <w:p w14:paraId="3FC34D3F"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3FC7C2E1" w14:textId="2A25DD8C"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programında kayıtlı olan öğrencilerin ölçme ve değerlendirmesi bölümdeki öğretim elemanları tarafından gerçekleştirilen sınavlarla</w:t>
      </w:r>
      <w:r w:rsidR="00EC30C2">
        <w:rPr>
          <w:rFonts w:ascii="Times New Roman" w:hAnsi="Times New Roman" w:cs="Times New Roman"/>
          <w:color w:val="000000" w:themeColor="text1"/>
          <w:sz w:val="24"/>
          <w:szCs w:val="24"/>
        </w:rPr>
        <w:t xml:space="preserve"> yapılmaktadır (Kanıt B.2.2.4</w:t>
      </w:r>
      <w:r w:rsidRPr="00A458A9">
        <w:rPr>
          <w:rFonts w:ascii="Times New Roman" w:hAnsi="Times New Roman" w:cs="Times New Roman"/>
          <w:color w:val="000000" w:themeColor="text1"/>
          <w:sz w:val="24"/>
          <w:szCs w:val="24"/>
        </w:rPr>
        <w:t>). Dersin öğretim elemanına bağlı olmak üzere değerlendirme yöntemleri arasında vize, final, ödev ve sunum gibi ölçütler mevcuttur. Bu ölçme-değerlendirme sürecinde yürütülen uygulamalar ilgili bölümün başkanlığı tarafından belirlenmekte, ölçme-değerlendirme sonuçları dönem sonlarında OBS sistemine işlenmekte ve öğrenci performansı izlenebilmektedi</w:t>
      </w:r>
      <w:r w:rsidR="00EC30C2">
        <w:rPr>
          <w:rFonts w:ascii="Times New Roman" w:hAnsi="Times New Roman" w:cs="Times New Roman"/>
          <w:color w:val="000000" w:themeColor="text1"/>
          <w:sz w:val="24"/>
          <w:szCs w:val="24"/>
        </w:rPr>
        <w:t>r. (Kanıt B.2.2.5</w:t>
      </w:r>
      <w:r w:rsidR="00BB7BCB">
        <w:rPr>
          <w:rFonts w:ascii="Times New Roman" w:hAnsi="Times New Roman" w:cs="Times New Roman"/>
          <w:color w:val="000000" w:themeColor="text1"/>
          <w:sz w:val="24"/>
          <w:szCs w:val="24"/>
        </w:rPr>
        <w:t>)</w:t>
      </w:r>
    </w:p>
    <w:p w14:paraId="0DCD5ECC" w14:textId="29CB47D4"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color w:val="000000" w:themeColor="text1"/>
          <w:sz w:val="24"/>
          <w:szCs w:val="24"/>
        </w:rPr>
        <w:t>Programların genelinde öğrenci merkezli ve çeşitlendirilmiş ölçme ve değerlendirme uygulamaları bulunmaktadır.</w:t>
      </w:r>
    </w:p>
    <w:p w14:paraId="1ABA619F" w14:textId="2E26B1DC"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7B3FDC5C" w14:textId="77777777" w:rsidR="00D244CA" w:rsidRPr="00A458A9" w:rsidRDefault="00D244CA" w:rsidP="00D244CA">
      <w:pPr>
        <w:spacing w:before="120" w:after="120" w:line="240" w:lineRule="auto"/>
        <w:jc w:val="both"/>
      </w:pPr>
      <w:r w:rsidRPr="00A458A9">
        <w:rPr>
          <w:rFonts w:ascii="Times New Roman" w:hAnsi="Times New Roman" w:cs="Times New Roman"/>
          <w:b/>
          <w:bCs/>
          <w:sz w:val="24"/>
          <w:szCs w:val="24"/>
        </w:rPr>
        <w:t>KanıtB.2.2.1</w:t>
      </w:r>
      <w:hyperlink r:id="rId147" w:history="1">
        <w:r w:rsidRPr="00A458A9">
          <w:rPr>
            <w:rStyle w:val="Kpr"/>
          </w:rPr>
          <w:t>https://www.mevzuat.gov.tr/mevzuat?MevzuatNo=31045&amp;MevzuatTur=8&amp;MevzuatTertip=5</w:t>
        </w:r>
      </w:hyperlink>
    </w:p>
    <w:p w14:paraId="6A1B2870" w14:textId="56E16324" w:rsidR="00A74033" w:rsidRDefault="00D244CA" w:rsidP="00A74033">
      <w:pPr>
        <w:spacing w:before="120" w:after="120" w:line="240" w:lineRule="auto"/>
        <w:jc w:val="both"/>
      </w:pPr>
      <w:r w:rsidRPr="00A458A9">
        <w:rPr>
          <w:rFonts w:ascii="Times New Roman" w:hAnsi="Times New Roman" w:cs="Times New Roman"/>
          <w:b/>
          <w:bCs/>
          <w:sz w:val="24"/>
          <w:szCs w:val="24"/>
        </w:rPr>
        <w:t>Kanıt B.2.2.2</w:t>
      </w:r>
      <w:r w:rsidRPr="00A458A9">
        <w:rPr>
          <w:rFonts w:ascii="Times New Roman" w:hAnsi="Times New Roman" w:cs="Times New Roman"/>
          <w:sz w:val="24"/>
          <w:szCs w:val="24"/>
        </w:rPr>
        <w:t>.</w:t>
      </w:r>
      <w:r w:rsidRPr="00A458A9">
        <w:t xml:space="preserve"> </w:t>
      </w:r>
      <w:hyperlink r:id="rId148" w:history="1">
        <w:r w:rsidR="00A74033" w:rsidRPr="0063120A">
          <w:rPr>
            <w:rStyle w:val="Kpr"/>
          </w:rPr>
          <w:t>https://gelendostmyo.isparta.edu.tr/tr/haber/final-sinav-tarihleri-57921h.html</w:t>
        </w:r>
      </w:hyperlink>
      <w:r w:rsidR="00A74033" w:rsidRPr="00A74033">
        <w:t xml:space="preserve"> </w:t>
      </w:r>
    </w:p>
    <w:p w14:paraId="7DDADA8F" w14:textId="0858BC66" w:rsidR="00D244CA" w:rsidRDefault="00D244CA" w:rsidP="00A74033">
      <w:pPr>
        <w:spacing w:before="120" w:after="120" w:line="240" w:lineRule="auto"/>
        <w:jc w:val="both"/>
      </w:pPr>
      <w:r w:rsidRPr="00A458A9">
        <w:rPr>
          <w:rFonts w:ascii="Times New Roman" w:hAnsi="Times New Roman" w:cs="Times New Roman"/>
          <w:b/>
          <w:bCs/>
          <w:color w:val="000000" w:themeColor="text1"/>
          <w:sz w:val="24"/>
          <w:szCs w:val="24"/>
        </w:rPr>
        <w:t>Kanıt B.2.2.3.</w:t>
      </w:r>
      <w:r w:rsidRPr="00A458A9">
        <w:t xml:space="preserve"> </w:t>
      </w:r>
      <w:hyperlink r:id="rId149" w:history="1">
        <w:r w:rsidR="00EC30C2" w:rsidRPr="00C1740A">
          <w:rPr>
            <w:rStyle w:val="Kpr"/>
          </w:rPr>
          <w:t>https://oidb.isparta.edu.tr/</w:t>
        </w:r>
      </w:hyperlink>
    </w:p>
    <w:p w14:paraId="4FFF9A15" w14:textId="10F256A9" w:rsidR="00D244CA" w:rsidRDefault="00D244CA" w:rsidP="00D244CA">
      <w:pPr>
        <w:spacing w:before="120" w:after="120" w:line="240" w:lineRule="auto"/>
        <w:rPr>
          <w:rStyle w:val="Kpr"/>
        </w:rPr>
      </w:pPr>
      <w:r w:rsidRPr="00A458A9">
        <w:rPr>
          <w:rFonts w:ascii="Times New Roman" w:hAnsi="Times New Roman" w:cs="Times New Roman"/>
          <w:b/>
          <w:color w:val="000000" w:themeColor="text1"/>
          <w:sz w:val="24"/>
          <w:szCs w:val="24"/>
        </w:rPr>
        <w:t>Kanıt B.2.2.4</w:t>
      </w:r>
      <w:r w:rsidRPr="00A458A9">
        <w:rPr>
          <w:rFonts w:ascii="Times New Roman" w:hAnsi="Times New Roman" w:cs="Times New Roman"/>
          <w:color w:val="000000" w:themeColor="text1"/>
          <w:sz w:val="24"/>
          <w:szCs w:val="24"/>
        </w:rPr>
        <w:t xml:space="preserve">.  </w:t>
      </w:r>
      <w:hyperlink r:id="rId150" w:history="1">
        <w:r w:rsidR="00EC30C2" w:rsidRPr="00A458A9">
          <w:rPr>
            <w:rStyle w:val="Kpr"/>
            <w:rFonts w:ascii="Times New Roman" w:hAnsi="Times New Roman" w:cs="Times New Roman"/>
            <w:bCs/>
            <w:sz w:val="24"/>
            <w:szCs w:val="24"/>
            <w:u w:val="none"/>
          </w:rPr>
          <w:t>https://akts.isparta.edu.tr/Public/EctsShowProgramDetailsAssessment.aspx</w:t>
        </w:r>
      </w:hyperlink>
    </w:p>
    <w:p w14:paraId="1BC6F478" w14:textId="55D641D8" w:rsidR="00D244CA" w:rsidRDefault="00EC30C2" w:rsidP="00D244CA">
      <w:pPr>
        <w:spacing w:before="120" w:after="120" w:line="240" w:lineRule="auto"/>
        <w:jc w:val="both"/>
        <w:rPr>
          <w:rStyle w:val="Kpr"/>
        </w:rPr>
      </w:pPr>
      <w:r>
        <w:rPr>
          <w:rFonts w:ascii="Times New Roman" w:hAnsi="Times New Roman" w:cs="Times New Roman"/>
          <w:b/>
          <w:color w:val="000000" w:themeColor="text1"/>
          <w:sz w:val="24"/>
          <w:szCs w:val="24"/>
        </w:rPr>
        <w:t>Kanıt B.2.2.5</w:t>
      </w:r>
      <w:hyperlink r:id="rId151" w:history="1">
        <w:r w:rsidRPr="00A458A9">
          <w:rPr>
            <w:rStyle w:val="Kpr"/>
          </w:rPr>
          <w:t>https://obs.isparta.edu.tr/</w:t>
        </w:r>
      </w:hyperlink>
    </w:p>
    <w:p w14:paraId="17A8EC2A" w14:textId="77777777" w:rsidR="005D560D" w:rsidRPr="00A458A9" w:rsidRDefault="005D560D" w:rsidP="00D244CA">
      <w:pPr>
        <w:spacing w:before="120" w:after="120" w:line="240" w:lineRule="auto"/>
        <w:jc w:val="both"/>
        <w:rPr>
          <w:rFonts w:ascii="Times New Roman" w:hAnsi="Times New Roman" w:cs="Times New Roman"/>
          <w:color w:val="000000" w:themeColor="text1"/>
          <w:sz w:val="24"/>
          <w:szCs w:val="24"/>
        </w:rPr>
      </w:pPr>
    </w:p>
    <w:p w14:paraId="3A9D5518" w14:textId="77777777" w:rsidR="00D244CA" w:rsidRPr="00A458A9" w:rsidRDefault="00D244CA" w:rsidP="00D244CA">
      <w:pPr>
        <w:pStyle w:val="Balk3"/>
      </w:pPr>
      <w:bookmarkStart w:id="39" w:name="_Toc95868109"/>
      <w:r w:rsidRPr="00A458A9">
        <w:t>B.2.3. Öğrenci Kabulü, Önceki Öğrenmenin Tanınması ve Kredilendirilmesi</w:t>
      </w:r>
      <w:bookmarkEnd w:id="39"/>
    </w:p>
    <w:p w14:paraId="40D647B8"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Öğrenci kabulüne (merkezi yerleştirmeyle gelen öğrenci grupları dışında kalan öğrenciler dahil) ilişkin ilke ve kuralları tanımlanmış ve ilan edilmiştir. Bu ilke ve kurallar birbiri ile tutarlı olup, uygulamalar şeffaftır. Diploma, sertifika gibi belge talepleri titizlikle takip edilmektedir. </w:t>
      </w:r>
    </w:p>
    <w:p w14:paraId="778A3B0D"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lastRenderedPageBreak/>
        <w:t>Planlama Faaliyetleri</w:t>
      </w:r>
    </w:p>
    <w:p w14:paraId="1568156F" w14:textId="7A16981D" w:rsidR="00D244CA" w:rsidRPr="009A0759" w:rsidRDefault="00D244CA" w:rsidP="00B37FFC">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Meslek Yüksekokulumuz Gıda Teknolojisi programına öğrenci kabulüne ilişkin ilke ve kuralları YÖK kanununda tanımlanmış ve ilan edilmiştir. Bu ilke ve kurallar birbiri ile tutarlı olmasına ve uygulamaların şeffaflığına dikkat edilmiştir (Kanıt B.2.3.1</w:t>
      </w:r>
      <w:r w:rsidRPr="00A458A9">
        <w:rPr>
          <w:rFonts w:ascii="Times New Roman" w:hAnsi="Times New Roman" w:cs="Times New Roman"/>
          <w:color w:val="000000" w:themeColor="text1"/>
          <w:sz w:val="24"/>
          <w:szCs w:val="24"/>
        </w:rPr>
        <w:t xml:space="preserve">). </w:t>
      </w:r>
      <w:r w:rsidR="009A0759" w:rsidRPr="009A0759">
        <w:rPr>
          <w:rFonts w:ascii="Times New Roman" w:hAnsi="Times New Roman" w:cs="Times New Roman"/>
          <w:color w:val="000000" w:themeColor="text1"/>
          <w:sz w:val="24"/>
          <w:szCs w:val="24"/>
        </w:rPr>
        <w:t>Isparta Uygulamalı Bilimler Üniversitesi</w:t>
      </w:r>
      <w:r w:rsidR="009A0759">
        <w:rPr>
          <w:rFonts w:ascii="Times New Roman" w:hAnsi="Times New Roman" w:cs="Times New Roman"/>
          <w:color w:val="000000" w:themeColor="text1"/>
          <w:sz w:val="24"/>
          <w:szCs w:val="24"/>
        </w:rPr>
        <w:t xml:space="preserve"> </w:t>
      </w:r>
      <w:r w:rsidR="009A0759" w:rsidRPr="009A0759">
        <w:rPr>
          <w:rFonts w:ascii="Times New Roman" w:hAnsi="Times New Roman" w:cs="Times New Roman"/>
          <w:color w:val="000000" w:themeColor="text1"/>
          <w:sz w:val="24"/>
          <w:szCs w:val="24"/>
        </w:rPr>
        <w:t>Kurumlararası Yatay Geçiş Esaslarına İlişkin Yönerge</w:t>
      </w:r>
      <w:r w:rsidR="009A0759">
        <w:rPr>
          <w:rFonts w:ascii="Times New Roman" w:hAnsi="Times New Roman" w:cs="Times New Roman"/>
          <w:color w:val="000000" w:themeColor="text1"/>
          <w:sz w:val="24"/>
          <w:szCs w:val="24"/>
        </w:rPr>
        <w:t>sine göre y</w:t>
      </w:r>
      <w:r w:rsidR="00B37FFC">
        <w:rPr>
          <w:rFonts w:ascii="Times New Roman" w:hAnsi="Times New Roman" w:cs="Times New Roman"/>
          <w:color w:val="000000" w:themeColor="text1"/>
          <w:sz w:val="24"/>
          <w:szCs w:val="24"/>
        </w:rPr>
        <w:t>atay geçiş çift anadal, yandal koşullarının uygunluğu başvur</w:t>
      </w:r>
      <w:r w:rsidR="006D44F4">
        <w:rPr>
          <w:rFonts w:ascii="Times New Roman" w:hAnsi="Times New Roman" w:cs="Times New Roman"/>
          <w:color w:val="000000" w:themeColor="text1"/>
          <w:sz w:val="24"/>
          <w:szCs w:val="24"/>
        </w:rPr>
        <w:t>u</w:t>
      </w:r>
      <w:r w:rsidR="00B37FFC">
        <w:rPr>
          <w:rFonts w:ascii="Times New Roman" w:hAnsi="Times New Roman" w:cs="Times New Roman"/>
          <w:color w:val="000000" w:themeColor="text1"/>
          <w:sz w:val="24"/>
          <w:szCs w:val="24"/>
        </w:rPr>
        <w:t xml:space="preserve">larda aranmakta ve öğrenci kabulü değerlendirilmektedir. </w:t>
      </w:r>
      <w:r w:rsidR="00B37FFC">
        <w:rPr>
          <w:rFonts w:ascii="Times New Roman" w:hAnsi="Times New Roman" w:cs="Times New Roman"/>
          <w:sz w:val="24"/>
          <w:szCs w:val="24"/>
        </w:rPr>
        <w:t>(Kanıt B.2.3.2</w:t>
      </w:r>
      <w:r w:rsidR="00B37FFC" w:rsidRPr="00A458A9">
        <w:rPr>
          <w:rFonts w:ascii="Times New Roman" w:hAnsi="Times New Roman" w:cs="Times New Roman"/>
          <w:color w:val="000000" w:themeColor="text1"/>
          <w:sz w:val="24"/>
          <w:szCs w:val="24"/>
        </w:rPr>
        <w:t>).</w:t>
      </w:r>
    </w:p>
    <w:p w14:paraId="3C7AC9B0" w14:textId="05E17E98" w:rsidR="00D244CA"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120CB71D" w14:textId="6E5B3A6B" w:rsidR="00BB7BCB" w:rsidRPr="00A458A9" w:rsidRDefault="00BB7BCB"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Diploma, transkript, öğrenci belgesi gibi belge talepleri titizlikle takip edilm</w:t>
      </w:r>
      <w:r w:rsidR="00B37FFC">
        <w:rPr>
          <w:rFonts w:ascii="Times New Roman" w:hAnsi="Times New Roman" w:cs="Times New Roman"/>
          <w:sz w:val="24"/>
          <w:szCs w:val="24"/>
        </w:rPr>
        <w:t>esi planlanmıştır (Kanıt B.2.3.3</w:t>
      </w:r>
      <w:r w:rsidRPr="00A458A9">
        <w:rPr>
          <w:rFonts w:ascii="Times New Roman" w:hAnsi="Times New Roman" w:cs="Times New Roman"/>
          <w:color w:val="000000" w:themeColor="text1"/>
          <w:sz w:val="24"/>
          <w:szCs w:val="24"/>
        </w:rPr>
        <w:t xml:space="preserve">). </w:t>
      </w:r>
      <w:r w:rsidRPr="00A458A9">
        <w:rPr>
          <w:rFonts w:ascii="Times New Roman" w:hAnsi="Times New Roman" w:cs="Times New Roman"/>
          <w:sz w:val="24"/>
          <w:szCs w:val="24"/>
        </w:rPr>
        <w:t>Önceki öğrenmenin tanınması ve kredilendirilmesi yapılmaktadır. Bu kapsamda öğrencilerimiz daha önce üniversitemizden veya başka üniversitelerden aldıkları derslerden muaf olmak istediklerinde gerekli kurul kararları ile bu önceki öğrenmelerin tanınması sağlanmaktadır</w:t>
      </w:r>
      <w:r w:rsidRPr="00A458A9">
        <w:rPr>
          <w:rFonts w:ascii="Times New Roman" w:hAnsi="Times New Roman" w:cs="Times New Roman"/>
          <w:b/>
          <w:bCs/>
          <w:sz w:val="24"/>
          <w:szCs w:val="24"/>
        </w:rPr>
        <w:t xml:space="preserve"> </w:t>
      </w:r>
      <w:r w:rsidR="00B37FFC">
        <w:rPr>
          <w:rFonts w:ascii="Times New Roman" w:hAnsi="Times New Roman" w:cs="Times New Roman"/>
          <w:sz w:val="24"/>
          <w:szCs w:val="24"/>
        </w:rPr>
        <w:t>(Kanıt B.2.3.4</w:t>
      </w:r>
      <w:r w:rsidRPr="00A458A9">
        <w:rPr>
          <w:rFonts w:ascii="Times New Roman" w:hAnsi="Times New Roman" w:cs="Times New Roman"/>
          <w:sz w:val="24"/>
          <w:szCs w:val="24"/>
        </w:rPr>
        <w:t>).</w:t>
      </w:r>
    </w:p>
    <w:p w14:paraId="36C253A7" w14:textId="77777777" w:rsidR="00BB7BCB" w:rsidRPr="00BB7BCB" w:rsidRDefault="00BB7BCB" w:rsidP="00916BA8">
      <w:pPr>
        <w:spacing w:after="0" w:line="360" w:lineRule="auto"/>
        <w:contextualSpacing/>
        <w:jc w:val="both"/>
        <w:rPr>
          <w:rFonts w:ascii="Times New Roman" w:hAnsi="Times New Roman" w:cs="Times New Roman"/>
          <w:b/>
          <w:bCs/>
          <w:color w:val="000000" w:themeColor="text1"/>
          <w:sz w:val="24"/>
          <w:szCs w:val="24"/>
          <w:u w:val="single"/>
        </w:rPr>
      </w:pPr>
    </w:p>
    <w:p w14:paraId="4D984465"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Kurumun genelinde öğrenci kabulü, önceki öğrenmenin tanınması ve kredilendirilmesine ilişkin planlar dahilinde uygulamalar bulunmaktadır.</w:t>
      </w:r>
    </w:p>
    <w:p w14:paraId="54926CB2" w14:textId="08559B05"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rPr>
        <w:t xml:space="preserve"> </w:t>
      </w: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1060B8D7"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sz w:val="24"/>
          <w:szCs w:val="24"/>
        </w:rPr>
        <w:t>Kanıt B.2.3.1</w:t>
      </w:r>
      <w:r w:rsidRPr="00A458A9">
        <w:rPr>
          <w:rFonts w:ascii="Times New Roman" w:hAnsi="Times New Roman" w:cs="Times New Roman"/>
          <w:sz w:val="24"/>
          <w:szCs w:val="24"/>
        </w:rPr>
        <w:t xml:space="preserve"> </w:t>
      </w:r>
      <w:hyperlink r:id="rId152" w:history="1">
        <w:r w:rsidRPr="00A458A9">
          <w:rPr>
            <w:rStyle w:val="Kpr"/>
            <w:rFonts w:ascii="Times New Roman" w:hAnsi="Times New Roman" w:cs="Times New Roman"/>
            <w:sz w:val="24"/>
            <w:szCs w:val="24"/>
          </w:rPr>
          <w:t>https://www.mevzuat.gov.tr/MevzuatMetin/1.5.2547.pdf</w:t>
        </w:r>
      </w:hyperlink>
    </w:p>
    <w:p w14:paraId="0596B959" w14:textId="231C7F0A" w:rsidR="00A74033" w:rsidRDefault="00D244CA" w:rsidP="00A74033">
      <w:pPr>
        <w:spacing w:before="120" w:after="120" w:line="240" w:lineRule="auto"/>
        <w:rPr>
          <w:rFonts w:ascii="Times New Roman" w:hAnsi="Times New Roman" w:cs="Times New Roman"/>
          <w:sz w:val="24"/>
          <w:szCs w:val="24"/>
        </w:rPr>
      </w:pPr>
      <w:r w:rsidRPr="00A458A9">
        <w:rPr>
          <w:rFonts w:ascii="Times New Roman" w:hAnsi="Times New Roman" w:cs="Times New Roman"/>
          <w:b/>
          <w:bCs/>
          <w:sz w:val="24"/>
          <w:szCs w:val="24"/>
        </w:rPr>
        <w:t>KanıtB.2.3.2</w:t>
      </w:r>
      <w:r w:rsidR="00A74033">
        <w:rPr>
          <w:rFonts w:ascii="Times New Roman" w:hAnsi="Times New Roman" w:cs="Times New Roman"/>
          <w:b/>
          <w:bCs/>
          <w:sz w:val="24"/>
          <w:szCs w:val="24"/>
        </w:rPr>
        <w:t>.</w:t>
      </w:r>
      <w:r w:rsidR="00A74033" w:rsidRPr="00A74033">
        <w:rPr>
          <w:rFonts w:ascii="Times New Roman" w:hAnsi="Times New Roman" w:cs="Times New Roman"/>
          <w:sz w:val="24"/>
          <w:szCs w:val="24"/>
        </w:rPr>
        <w:t xml:space="preserve"> </w:t>
      </w:r>
      <w:hyperlink r:id="rId153" w:history="1">
        <w:r w:rsidR="00B37FFC" w:rsidRPr="00B82C54">
          <w:rPr>
            <w:rStyle w:val="Kpr"/>
            <w:rFonts w:ascii="Times New Roman" w:hAnsi="Times New Roman" w:cs="Times New Roman"/>
            <w:sz w:val="24"/>
            <w:szCs w:val="24"/>
          </w:rPr>
          <w:t>https://oidb.isparta.edu.tr/assets/uploads/sites/73/files/kurumlar-arasi-yatay-gecis-esaslarina-iliskin-yonerge.pdf</w:t>
        </w:r>
      </w:hyperlink>
    </w:p>
    <w:p w14:paraId="332A2544" w14:textId="3C7A5F49" w:rsidR="00D244CA" w:rsidRDefault="00D244CA" w:rsidP="00A74033">
      <w:pPr>
        <w:spacing w:before="120" w:after="120" w:line="240" w:lineRule="auto"/>
        <w:rPr>
          <w:rStyle w:val="Kpr"/>
          <w:rFonts w:ascii="Times New Roman" w:hAnsi="Times New Roman" w:cs="Times New Roman"/>
          <w:sz w:val="24"/>
          <w:szCs w:val="24"/>
        </w:rPr>
      </w:pPr>
      <w:r w:rsidRPr="00A458A9">
        <w:rPr>
          <w:rFonts w:ascii="Times New Roman" w:hAnsi="Times New Roman" w:cs="Times New Roman"/>
          <w:b/>
          <w:bCs/>
          <w:sz w:val="24"/>
          <w:szCs w:val="24"/>
        </w:rPr>
        <w:t>KanıtB.2.3.3</w:t>
      </w:r>
      <w:r w:rsidRPr="00A458A9">
        <w:rPr>
          <w:rFonts w:ascii="Times New Roman" w:hAnsi="Times New Roman" w:cs="Times New Roman"/>
          <w:sz w:val="24"/>
          <w:szCs w:val="24"/>
        </w:rPr>
        <w:t>.</w:t>
      </w:r>
      <w:r w:rsidR="00B37FFC">
        <w:rPr>
          <w:rStyle w:val="Kpr"/>
          <w:rFonts w:ascii="Times New Roman" w:hAnsi="Times New Roman" w:cs="Times New Roman"/>
          <w:sz w:val="24"/>
          <w:szCs w:val="24"/>
        </w:rPr>
        <w:t xml:space="preserve"> </w:t>
      </w:r>
      <w:hyperlink r:id="rId154" w:history="1">
        <w:r w:rsidR="00B37FFC" w:rsidRPr="0063120A">
          <w:rPr>
            <w:rStyle w:val="Kpr"/>
            <w:rFonts w:ascii="Times New Roman" w:hAnsi="Times New Roman" w:cs="Times New Roman"/>
            <w:sz w:val="24"/>
            <w:szCs w:val="24"/>
          </w:rPr>
          <w:t>https://gelendostmyo.isparta.edu.tr/tr/haber/online-ilisik-kesme-ve-diploma-talepleri-ogrenci-islemleri-</w:t>
        </w:r>
      </w:hyperlink>
    </w:p>
    <w:p w14:paraId="4762B14D" w14:textId="369606F7" w:rsidR="00BB7BCB" w:rsidRDefault="00B37FFC" w:rsidP="00D244CA">
      <w:pPr>
        <w:spacing w:before="120" w:after="120" w:line="240" w:lineRule="auto"/>
        <w:jc w:val="both"/>
        <w:rPr>
          <w:rStyle w:val="Kpr"/>
          <w:rFonts w:ascii="Times New Roman" w:hAnsi="Times New Roman" w:cs="Times New Roman"/>
          <w:sz w:val="24"/>
          <w:szCs w:val="24"/>
        </w:rPr>
      </w:pPr>
      <w:r>
        <w:rPr>
          <w:rStyle w:val="Kpr"/>
          <w:rFonts w:ascii="Times New Roman" w:hAnsi="Times New Roman" w:cs="Times New Roman"/>
          <w:b/>
          <w:color w:val="000000" w:themeColor="text1"/>
          <w:sz w:val="24"/>
          <w:szCs w:val="24"/>
        </w:rPr>
        <w:t>KanıtB.2.3.4.</w:t>
      </w:r>
      <w:hyperlink r:id="rId155" w:history="1">
        <w:r w:rsidRPr="00A458A9">
          <w:rPr>
            <w:rStyle w:val="Kpr"/>
            <w:rFonts w:ascii="Times New Roman" w:hAnsi="Times New Roman" w:cs="Times New Roman"/>
            <w:sz w:val="24"/>
            <w:szCs w:val="24"/>
          </w:rPr>
          <w:t>https://www.mevzuat.gov.tr/mevzuat?MevzuatNo=13948&amp;MevzuatTur=7&amp;MevzuatTertip=5</w:t>
        </w:r>
      </w:hyperlink>
    </w:p>
    <w:p w14:paraId="3495F970" w14:textId="77777777" w:rsidR="00B37FFC" w:rsidRPr="00B37FFC" w:rsidRDefault="00B37FFC" w:rsidP="00D244CA">
      <w:pPr>
        <w:spacing w:before="120" w:after="120" w:line="240" w:lineRule="auto"/>
        <w:jc w:val="both"/>
        <w:rPr>
          <w:rStyle w:val="Kpr"/>
          <w:rFonts w:ascii="Times New Roman" w:hAnsi="Times New Roman" w:cs="Times New Roman"/>
          <w:b/>
          <w:color w:val="000000" w:themeColor="text1"/>
          <w:sz w:val="24"/>
          <w:szCs w:val="24"/>
        </w:rPr>
      </w:pPr>
    </w:p>
    <w:p w14:paraId="3F287A6A" w14:textId="4F8BFBDB" w:rsidR="00D244CA" w:rsidRPr="00BB7BCB" w:rsidRDefault="00D244CA" w:rsidP="00BB7BCB">
      <w:pPr>
        <w:pStyle w:val="Balk3"/>
      </w:pPr>
      <w:bookmarkStart w:id="40" w:name="_Toc95868110"/>
      <w:r w:rsidRPr="00A458A9">
        <w:t>B.2.4. Yeterliliklerin Sertifikalandırılması ve Diploma</w:t>
      </w:r>
      <w:bookmarkEnd w:id="40"/>
    </w:p>
    <w:p w14:paraId="0EED0BA7"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3D8067C8" w14:textId="6A90C8BB" w:rsidR="00B37FFC" w:rsidRPr="00B37FFC" w:rsidRDefault="00D244CA" w:rsidP="007D44C6">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programından yasal süre içinde mezuniyet için gerekli tüm dersleri almak ve bu derslerden başarılı olmak koşulu ile devam etmekte olduğu programı en az 2.00 Genel Not Ortalaması (GNO) ile tamamlaması gerekmektedir</w:t>
      </w:r>
      <w:r w:rsidR="005D560D">
        <w:rPr>
          <w:rFonts w:ascii="Times New Roman" w:hAnsi="Times New Roman" w:cs="Times New Roman"/>
          <w:color w:val="000000" w:themeColor="text1"/>
          <w:sz w:val="24"/>
          <w:szCs w:val="24"/>
        </w:rPr>
        <w:t xml:space="preserve"> </w:t>
      </w:r>
      <w:r w:rsidRPr="00A458A9">
        <w:rPr>
          <w:rFonts w:ascii="Times New Roman" w:hAnsi="Times New Roman" w:cs="Times New Roman"/>
          <w:color w:val="000000" w:themeColor="text1"/>
          <w:sz w:val="24"/>
          <w:szCs w:val="24"/>
        </w:rPr>
        <w:t>Kanıt B.2.4.1.). Gıda Teknol</w:t>
      </w:r>
      <w:r w:rsidR="005D560D">
        <w:rPr>
          <w:rFonts w:ascii="Times New Roman" w:hAnsi="Times New Roman" w:cs="Times New Roman"/>
          <w:color w:val="000000" w:themeColor="text1"/>
          <w:sz w:val="24"/>
          <w:szCs w:val="24"/>
        </w:rPr>
        <w:t xml:space="preserve">ojisi programında öğrencilerin </w:t>
      </w:r>
      <w:r w:rsidRPr="00A458A9">
        <w:rPr>
          <w:rFonts w:ascii="Times New Roman" w:hAnsi="Times New Roman" w:cs="Times New Roman"/>
          <w:color w:val="000000" w:themeColor="text1"/>
          <w:sz w:val="24"/>
          <w:szCs w:val="24"/>
        </w:rPr>
        <w:t>ÖÇ ve PÇ’yi kazanmalarını sağlayacak şekilde ölçme ve değerlendirme yöntemlerinden ara sınav % 40 final ise % 60 oranında etkili olmaktadır (Kanıt B.2.4.2.).</w:t>
      </w:r>
      <w:r w:rsidR="00B37FFC">
        <w:rPr>
          <w:rFonts w:ascii="Times New Roman" w:hAnsi="Times New Roman" w:cs="Times New Roman"/>
          <w:color w:val="000000" w:themeColor="text1"/>
          <w:sz w:val="24"/>
          <w:szCs w:val="24"/>
        </w:rPr>
        <w:t xml:space="preserve"> Ayrıca 3+1 İşletmede mesleki eğitim sisteminde,</w:t>
      </w:r>
      <w:r w:rsidR="007D44C6">
        <w:rPr>
          <w:rFonts w:ascii="Times New Roman" w:hAnsi="Times New Roman" w:cs="Times New Roman"/>
          <w:color w:val="000000" w:themeColor="text1"/>
          <w:sz w:val="24"/>
          <w:szCs w:val="24"/>
        </w:rPr>
        <w:t xml:space="preserve"> </w:t>
      </w:r>
      <w:r w:rsidR="00B37FFC">
        <w:rPr>
          <w:rFonts w:ascii="Times New Roman" w:hAnsi="Times New Roman" w:cs="Times New Roman"/>
          <w:color w:val="000000" w:themeColor="text1"/>
          <w:sz w:val="24"/>
          <w:szCs w:val="24"/>
        </w:rPr>
        <w:t xml:space="preserve"> i</w:t>
      </w:r>
      <w:r w:rsidR="00B37FFC" w:rsidRPr="00B37FFC">
        <w:rPr>
          <w:rFonts w:ascii="Times New Roman" w:hAnsi="Times New Roman" w:cs="Times New Roman"/>
          <w:color w:val="000000" w:themeColor="text1"/>
          <w:sz w:val="24"/>
          <w:szCs w:val="24"/>
        </w:rPr>
        <w:t>şletmede mesleki eğitim dersini tamamlayan öğrencinin bilgi, beceri, ikili ilişkiler ve mesleki uygulamadan yararlanma konularındaki niteliklerini belirleyebilmek için</w:t>
      </w:r>
      <w:r w:rsidR="00B37FFC">
        <w:rPr>
          <w:rFonts w:ascii="Times New Roman" w:hAnsi="Times New Roman" w:cs="Times New Roman"/>
          <w:color w:val="000000" w:themeColor="text1"/>
          <w:sz w:val="24"/>
          <w:szCs w:val="24"/>
        </w:rPr>
        <w:t xml:space="preserve"> </w:t>
      </w:r>
      <w:r w:rsidR="007D44C6">
        <w:rPr>
          <w:rFonts w:ascii="Times New Roman" w:hAnsi="Times New Roman" w:cs="Times New Roman"/>
          <w:color w:val="000000" w:themeColor="text1"/>
          <w:sz w:val="24"/>
          <w:szCs w:val="24"/>
        </w:rPr>
        <w:t xml:space="preserve">öğrenci </w:t>
      </w:r>
      <w:r w:rsidR="00B37FFC">
        <w:rPr>
          <w:rFonts w:ascii="Times New Roman" w:hAnsi="Times New Roman" w:cs="Times New Roman"/>
          <w:color w:val="000000" w:themeColor="text1"/>
          <w:sz w:val="24"/>
          <w:szCs w:val="24"/>
        </w:rPr>
        <w:t xml:space="preserve">bölüm komisyonuna İME sürecinde staj yapılan kurum </w:t>
      </w:r>
      <w:r w:rsidR="00B37FFC">
        <w:rPr>
          <w:rFonts w:ascii="Times New Roman" w:hAnsi="Times New Roman" w:cs="Times New Roman"/>
          <w:color w:val="000000" w:themeColor="text1"/>
          <w:sz w:val="24"/>
          <w:szCs w:val="24"/>
        </w:rPr>
        <w:lastRenderedPageBreak/>
        <w:t>ve i</w:t>
      </w:r>
      <w:r w:rsidR="00B37FFC" w:rsidRPr="00B37FFC">
        <w:rPr>
          <w:rFonts w:ascii="Times New Roman" w:hAnsi="Times New Roman" w:cs="Times New Roman"/>
          <w:color w:val="000000" w:themeColor="text1"/>
          <w:sz w:val="24"/>
          <w:szCs w:val="24"/>
        </w:rPr>
        <w:t xml:space="preserve">ş ekibi hakkında </w:t>
      </w:r>
      <w:r w:rsidR="00B37FFC">
        <w:rPr>
          <w:rFonts w:ascii="Times New Roman" w:hAnsi="Times New Roman" w:cs="Times New Roman"/>
          <w:color w:val="000000" w:themeColor="text1"/>
          <w:sz w:val="24"/>
          <w:szCs w:val="24"/>
        </w:rPr>
        <w:t xml:space="preserve">powerpoint formatında </w:t>
      </w:r>
      <w:r w:rsidR="00B37FFC" w:rsidRPr="00B37FFC">
        <w:rPr>
          <w:rFonts w:ascii="Times New Roman" w:hAnsi="Times New Roman" w:cs="Times New Roman"/>
          <w:color w:val="000000" w:themeColor="text1"/>
          <w:sz w:val="24"/>
          <w:szCs w:val="24"/>
        </w:rPr>
        <w:t xml:space="preserve">bilgilendirme </w:t>
      </w:r>
      <w:r w:rsidR="00B37FFC">
        <w:rPr>
          <w:rFonts w:ascii="Times New Roman" w:hAnsi="Times New Roman" w:cs="Times New Roman"/>
          <w:color w:val="000000" w:themeColor="text1"/>
          <w:sz w:val="24"/>
          <w:szCs w:val="24"/>
        </w:rPr>
        <w:t xml:space="preserve">sunumu </w:t>
      </w:r>
      <w:r w:rsidR="007D44C6">
        <w:rPr>
          <w:rFonts w:ascii="Times New Roman" w:hAnsi="Times New Roman" w:cs="Times New Roman"/>
          <w:color w:val="000000" w:themeColor="text1"/>
          <w:sz w:val="24"/>
          <w:szCs w:val="24"/>
        </w:rPr>
        <w:t>yap</w:t>
      </w:r>
      <w:r w:rsidR="00B37FFC">
        <w:rPr>
          <w:rFonts w:ascii="Times New Roman" w:hAnsi="Times New Roman" w:cs="Times New Roman"/>
          <w:color w:val="000000" w:themeColor="text1"/>
          <w:sz w:val="24"/>
          <w:szCs w:val="24"/>
        </w:rPr>
        <w:t xml:space="preserve">maktadır. </w:t>
      </w:r>
      <w:r w:rsidR="007D44C6">
        <w:rPr>
          <w:rFonts w:ascii="Times New Roman" w:hAnsi="Times New Roman" w:cs="Times New Roman"/>
          <w:color w:val="000000" w:themeColor="text1"/>
          <w:sz w:val="24"/>
          <w:szCs w:val="24"/>
        </w:rPr>
        <w:t>İşletmede öğrenciden sorumlu personel, İME danışman akademik personel ve bölüm komisyonu değerlendirmesi şeklinde öğrenci İME ders değerlendirmesi yapılmaktadır</w:t>
      </w:r>
      <w:r w:rsidR="005D560D">
        <w:rPr>
          <w:rFonts w:ascii="Times New Roman" w:hAnsi="Times New Roman" w:cs="Times New Roman"/>
          <w:color w:val="000000" w:themeColor="text1"/>
          <w:sz w:val="24"/>
          <w:szCs w:val="24"/>
        </w:rPr>
        <w:t xml:space="preserve"> </w:t>
      </w:r>
      <w:r w:rsidR="007D44C6">
        <w:rPr>
          <w:rFonts w:ascii="Times New Roman" w:hAnsi="Times New Roman" w:cs="Times New Roman"/>
          <w:color w:val="000000" w:themeColor="text1"/>
          <w:sz w:val="24"/>
          <w:szCs w:val="24"/>
        </w:rPr>
        <w:t>(Kanıt B.2.4.3</w:t>
      </w:r>
      <w:r w:rsidR="007D44C6" w:rsidRPr="00A458A9">
        <w:rPr>
          <w:rFonts w:ascii="Times New Roman" w:hAnsi="Times New Roman" w:cs="Times New Roman"/>
          <w:color w:val="000000" w:themeColor="text1"/>
          <w:sz w:val="24"/>
          <w:szCs w:val="24"/>
        </w:rPr>
        <w:t>).</w:t>
      </w:r>
    </w:p>
    <w:p w14:paraId="36E4C2A9" w14:textId="7181482F" w:rsidR="00D244CA" w:rsidRPr="00A458A9" w:rsidRDefault="00B37FFC" w:rsidP="00916BA8">
      <w:pPr>
        <w:spacing w:after="0" w:line="36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10CA1B1"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6CD2D836" w14:textId="39A66FDC"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Gıda teknolojisi programından yasal süre içinde mezuniyet için gerekli tüm dersleri almak ve bu derslerden başarılı olmak koşulu ile devam etmekte olduğu programı en az 2.00 Genel Not Ortalaması (GNO) ile tamamlaması durumunda mezun drumuna gelmektedir. Ölçme ve değerlendirme yöntemlerinden ara sınav % 40 ve % 60 oranında final notuna göre değerlndirme yapılmakta ve ö</w:t>
      </w:r>
      <w:r w:rsidR="00BB7BCB">
        <w:rPr>
          <w:rFonts w:ascii="Times New Roman" w:hAnsi="Times New Roman" w:cs="Times New Roman"/>
          <w:color w:val="000000" w:themeColor="text1"/>
          <w:sz w:val="24"/>
          <w:szCs w:val="24"/>
        </w:rPr>
        <w:t>ğrencinin durumu izlenmektedir.</w:t>
      </w:r>
    </w:p>
    <w:p w14:paraId="6FBD8075"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 xml:space="preserve">Olgunluk Düzeyi 3 </w:t>
      </w:r>
      <w:r w:rsidRPr="00A458A9">
        <w:rPr>
          <w:rFonts w:ascii="Times New Roman" w:hAnsi="Times New Roman" w:cs="Times New Roman"/>
          <w:sz w:val="24"/>
          <w:szCs w:val="24"/>
        </w:rPr>
        <w:t xml:space="preserve">Kurumun genelinde öğrenci mezuniyet şartları ve değerlendirme yöntemleri açık ve net bir şekilde belirtilmiştir. </w:t>
      </w:r>
    </w:p>
    <w:p w14:paraId="53F5F79F" w14:textId="775BFB1E"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3356ED6A" w14:textId="3AC31997" w:rsidR="00A74033" w:rsidRPr="008C6285" w:rsidRDefault="00D244CA" w:rsidP="00D244CA">
      <w:pPr>
        <w:spacing w:before="120" w:after="120" w:line="240" w:lineRule="auto"/>
        <w:jc w:val="both"/>
        <w:rPr>
          <w:rFonts w:ascii="Times New Roman" w:hAnsi="Times New Roman" w:cs="Times New Roman"/>
          <w:sz w:val="24"/>
          <w:szCs w:val="24"/>
        </w:rPr>
      </w:pPr>
      <w:r w:rsidRPr="008C6285">
        <w:rPr>
          <w:rFonts w:ascii="Times New Roman" w:hAnsi="Times New Roman" w:cs="Times New Roman"/>
          <w:color w:val="000000" w:themeColor="text1"/>
          <w:sz w:val="24"/>
          <w:szCs w:val="24"/>
        </w:rPr>
        <w:t>Kanıt B.2.4.1.</w:t>
      </w:r>
      <w:r w:rsidRPr="008C6285">
        <w:rPr>
          <w:rFonts w:ascii="Times New Roman" w:hAnsi="Times New Roman" w:cs="Times New Roman"/>
          <w:sz w:val="24"/>
          <w:szCs w:val="24"/>
        </w:rPr>
        <w:t xml:space="preserve"> </w:t>
      </w:r>
      <w:hyperlink r:id="rId156" w:history="1">
        <w:r w:rsidR="00A74033" w:rsidRPr="008C6285">
          <w:rPr>
            <w:rStyle w:val="Kpr"/>
            <w:rFonts w:ascii="Times New Roman" w:hAnsi="Times New Roman" w:cs="Times New Roman"/>
            <w:sz w:val="24"/>
            <w:szCs w:val="24"/>
          </w:rPr>
          <w:t>https://akts.isparta.edu.tr/Public/EctsShowProgramDetailsGraduation.aspx</w:t>
        </w:r>
      </w:hyperlink>
    </w:p>
    <w:p w14:paraId="7A27F7F6" w14:textId="5A8F2FE4" w:rsidR="00AB515A" w:rsidRPr="008C6285" w:rsidRDefault="00D244CA" w:rsidP="00AB515A">
      <w:pPr>
        <w:spacing w:before="120" w:after="120" w:line="240" w:lineRule="auto"/>
        <w:jc w:val="both"/>
        <w:rPr>
          <w:rFonts w:ascii="Times New Roman" w:hAnsi="Times New Roman" w:cs="Times New Roman"/>
          <w:sz w:val="24"/>
          <w:szCs w:val="24"/>
        </w:rPr>
      </w:pPr>
      <w:r w:rsidRPr="008C6285">
        <w:rPr>
          <w:rFonts w:ascii="Times New Roman" w:hAnsi="Times New Roman" w:cs="Times New Roman"/>
          <w:color w:val="000000" w:themeColor="text1"/>
          <w:sz w:val="24"/>
          <w:szCs w:val="24"/>
        </w:rPr>
        <w:t>Kanıt B.2.4.2.</w:t>
      </w:r>
      <w:r w:rsidR="00AB515A" w:rsidRPr="008C6285">
        <w:rPr>
          <w:rFonts w:ascii="Times New Roman" w:hAnsi="Times New Roman" w:cs="Times New Roman"/>
          <w:sz w:val="24"/>
          <w:szCs w:val="24"/>
        </w:rPr>
        <w:t xml:space="preserve"> </w:t>
      </w:r>
      <w:bookmarkStart w:id="41" w:name="_Toc95868111"/>
      <w:r w:rsidR="00AB515A" w:rsidRPr="008C6285">
        <w:rPr>
          <w:rFonts w:ascii="Times New Roman" w:hAnsi="Times New Roman" w:cs="Times New Roman"/>
          <w:sz w:val="24"/>
          <w:szCs w:val="24"/>
        </w:rPr>
        <w:fldChar w:fldCharType="begin"/>
      </w:r>
      <w:r w:rsidR="00AB515A" w:rsidRPr="008C6285">
        <w:rPr>
          <w:rFonts w:ascii="Times New Roman" w:hAnsi="Times New Roman" w:cs="Times New Roman"/>
          <w:sz w:val="24"/>
          <w:szCs w:val="24"/>
        </w:rPr>
        <w:instrText xml:space="preserve"> HYPERLINK "https://akts.isparta.edu.tr/Public/EctsShowProgramDetailsAssessment.aspx" </w:instrText>
      </w:r>
      <w:r w:rsidR="00AB515A" w:rsidRPr="008C6285">
        <w:rPr>
          <w:rFonts w:ascii="Times New Roman" w:hAnsi="Times New Roman" w:cs="Times New Roman"/>
          <w:sz w:val="24"/>
          <w:szCs w:val="24"/>
        </w:rPr>
        <w:fldChar w:fldCharType="separate"/>
      </w:r>
      <w:r w:rsidR="00AB515A" w:rsidRPr="008C6285">
        <w:rPr>
          <w:rStyle w:val="Kpr"/>
          <w:rFonts w:ascii="Times New Roman" w:hAnsi="Times New Roman" w:cs="Times New Roman"/>
          <w:sz w:val="24"/>
          <w:szCs w:val="24"/>
        </w:rPr>
        <w:t>https://akts.isparta.edu.tr/Public/EctsShowProgramDetailsAssessment.aspx</w:t>
      </w:r>
      <w:r w:rsidR="00AB515A" w:rsidRPr="008C6285">
        <w:rPr>
          <w:rFonts w:ascii="Times New Roman" w:hAnsi="Times New Roman" w:cs="Times New Roman"/>
          <w:sz w:val="24"/>
          <w:szCs w:val="24"/>
        </w:rPr>
        <w:fldChar w:fldCharType="end"/>
      </w:r>
    </w:p>
    <w:p w14:paraId="0389C106" w14:textId="7BE8EE5E" w:rsidR="00AB515A" w:rsidRPr="008C6285" w:rsidRDefault="007D44C6" w:rsidP="00AB515A">
      <w:pPr>
        <w:spacing w:before="120" w:after="120" w:line="240" w:lineRule="auto"/>
        <w:jc w:val="both"/>
        <w:rPr>
          <w:rFonts w:ascii="Times New Roman" w:hAnsi="Times New Roman" w:cs="Times New Roman"/>
          <w:color w:val="000000" w:themeColor="text1"/>
          <w:sz w:val="24"/>
          <w:szCs w:val="24"/>
        </w:rPr>
      </w:pPr>
      <w:r w:rsidRPr="008C6285">
        <w:rPr>
          <w:rFonts w:ascii="Times New Roman" w:hAnsi="Times New Roman" w:cs="Times New Roman"/>
          <w:color w:val="000000" w:themeColor="text1"/>
          <w:sz w:val="24"/>
          <w:szCs w:val="24"/>
        </w:rPr>
        <w:t>Kanıt B.2.4.3.</w:t>
      </w:r>
      <w:r w:rsidRPr="008C6285">
        <w:rPr>
          <w:rFonts w:ascii="Times New Roman" w:hAnsi="Times New Roman" w:cs="Times New Roman"/>
          <w:sz w:val="24"/>
          <w:szCs w:val="24"/>
        </w:rPr>
        <w:t xml:space="preserve"> </w:t>
      </w:r>
      <w:hyperlink r:id="rId157" w:history="1">
        <w:r w:rsidRPr="008C6285">
          <w:rPr>
            <w:rStyle w:val="Kpr"/>
            <w:rFonts w:ascii="Times New Roman" w:hAnsi="Times New Roman" w:cs="Times New Roman"/>
            <w:sz w:val="24"/>
            <w:szCs w:val="24"/>
          </w:rPr>
          <w:t>https://meyok.isparta.edu.tr/tr/yok-atlas/ime-belgeler-12786s.html</w:t>
        </w:r>
      </w:hyperlink>
    </w:p>
    <w:p w14:paraId="73D2E3EC" w14:textId="77777777" w:rsidR="007D44C6" w:rsidRDefault="007D44C6" w:rsidP="00AB515A">
      <w:pPr>
        <w:spacing w:before="120" w:after="120" w:line="240" w:lineRule="auto"/>
        <w:jc w:val="both"/>
      </w:pPr>
    </w:p>
    <w:p w14:paraId="2EDEBD8A" w14:textId="6878F632" w:rsidR="00D244CA" w:rsidRPr="00AB515A" w:rsidRDefault="00D244CA" w:rsidP="00AB515A">
      <w:pPr>
        <w:spacing w:before="120" w:after="120" w:line="240" w:lineRule="auto"/>
        <w:jc w:val="both"/>
        <w:rPr>
          <w:b/>
          <w:color w:val="4472C4" w:themeColor="accent1"/>
        </w:rPr>
      </w:pPr>
      <w:r w:rsidRPr="00AB515A">
        <w:rPr>
          <w:b/>
          <w:color w:val="4472C4" w:themeColor="accent1"/>
        </w:rPr>
        <w:t>B.3. Öğrenme Kaynakları ve Akademik Destek Hizmetleri</w:t>
      </w:r>
      <w:bookmarkEnd w:id="41"/>
    </w:p>
    <w:p w14:paraId="321A3146"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Birimimiz, eğitim-öğretim faaliyetlerini yürütmek için yeterli altyapıya, mali ve insan kaynaklarına sahiptir. Öğrenme olanakları tüm öğrenciler için erişilebilirdir. İhtiyaçlar Müdürlük ve Rektörlük tarafından sağlanmaktadır.</w:t>
      </w:r>
    </w:p>
    <w:p w14:paraId="31E1119D" w14:textId="77777777" w:rsidR="00D244CA" w:rsidRPr="00A458A9" w:rsidRDefault="00D244CA" w:rsidP="00916BA8">
      <w:pPr>
        <w:pStyle w:val="Balk3"/>
        <w:spacing w:before="0" w:after="0" w:line="360" w:lineRule="auto"/>
        <w:contextualSpacing/>
      </w:pPr>
      <w:bookmarkStart w:id="42" w:name="_Toc95868112"/>
      <w:r w:rsidRPr="00A458A9">
        <w:t>B.3.1. Öğrenme Ortam ve Kaynakları</w:t>
      </w:r>
      <w:bookmarkEnd w:id="42"/>
    </w:p>
    <w:p w14:paraId="293B36C4" w14:textId="4188CE7C" w:rsidR="00BB7BCB" w:rsidRPr="00916BA8"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Öğrenme ortamı ve kaynaklarının kullanımı izlenmekte ve iyileştirilmektedir.  </w:t>
      </w:r>
    </w:p>
    <w:p w14:paraId="1F8DD676" w14:textId="77777777"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1F693327" w14:textId="614DFAB9" w:rsidR="00D244CA" w:rsidRDefault="00D244CA" w:rsidP="00916BA8">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Okulumuzda eğitim öğretim faaliyetleri için sınıf ve laboratuvar bulunmaktadır. Okul binası Gelendost ilçe merkezindedir. Fiziksel altyapı, teknoloji ve bilişim altyapısı birim faaliyet raporlarında belirtilmiştir (Kanıt B.3.1.1).</w:t>
      </w:r>
    </w:p>
    <w:p w14:paraId="079875C2" w14:textId="6FEB2BBA" w:rsidR="008C6285" w:rsidRDefault="008C6285" w:rsidP="00916BA8">
      <w:pPr>
        <w:spacing w:after="0" w:line="360" w:lineRule="auto"/>
        <w:jc w:val="both"/>
        <w:rPr>
          <w:rFonts w:ascii="Times New Roman" w:hAnsi="Times New Roman" w:cs="Times New Roman"/>
          <w:color w:val="000000" w:themeColor="text1"/>
          <w:sz w:val="24"/>
          <w:szCs w:val="24"/>
        </w:rPr>
      </w:pPr>
    </w:p>
    <w:p w14:paraId="2BF97290" w14:textId="77777777" w:rsidR="008C6285" w:rsidRPr="00A458A9" w:rsidRDefault="008C6285" w:rsidP="00916BA8">
      <w:pPr>
        <w:spacing w:after="0" w:line="360" w:lineRule="auto"/>
        <w:jc w:val="both"/>
        <w:rPr>
          <w:rFonts w:ascii="Times New Roman" w:hAnsi="Times New Roman" w:cs="Times New Roman"/>
          <w:color w:val="000000" w:themeColor="text1"/>
          <w:sz w:val="24"/>
          <w:szCs w:val="24"/>
        </w:rPr>
      </w:pPr>
    </w:p>
    <w:p w14:paraId="19DBCF50" w14:textId="77777777" w:rsidR="008C6285" w:rsidRDefault="008C6285" w:rsidP="00916BA8">
      <w:pPr>
        <w:spacing w:after="0" w:line="360" w:lineRule="auto"/>
        <w:jc w:val="both"/>
        <w:rPr>
          <w:rFonts w:ascii="Times New Roman" w:hAnsi="Times New Roman" w:cs="Times New Roman"/>
          <w:b/>
          <w:bCs/>
          <w:color w:val="000000" w:themeColor="text1"/>
          <w:sz w:val="24"/>
          <w:szCs w:val="24"/>
          <w:u w:val="single"/>
        </w:rPr>
      </w:pPr>
    </w:p>
    <w:p w14:paraId="21DC212F" w14:textId="4F26AD86" w:rsidR="00D244CA" w:rsidRPr="00A458A9" w:rsidRDefault="00D244CA" w:rsidP="00916BA8">
      <w:pPr>
        <w:spacing w:after="0" w:line="36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2C1FAB06" w14:textId="202DA4C8" w:rsidR="00D244CA" w:rsidRDefault="00D244CA" w:rsidP="00916BA8">
      <w:pPr>
        <w:spacing w:after="0" w:line="360" w:lineRule="auto"/>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Eğitim öğretim faaliyetleri veya araştırmalar için üniversitemizin imkanları kullanılmaktadır. Meslek Yüksekokulumuzda yeterli sayıda sınıf, gıda ve </w:t>
      </w:r>
      <w:r w:rsidR="00D66413">
        <w:rPr>
          <w:rFonts w:ascii="Times New Roman" w:hAnsi="Times New Roman" w:cs="Times New Roman"/>
          <w:color w:val="000000" w:themeColor="text1"/>
          <w:sz w:val="24"/>
          <w:szCs w:val="24"/>
        </w:rPr>
        <w:t>eczane hizmetleri bölümünün orta</w:t>
      </w:r>
      <w:r w:rsidRPr="00A458A9">
        <w:rPr>
          <w:rFonts w:ascii="Times New Roman" w:hAnsi="Times New Roman" w:cs="Times New Roman"/>
          <w:color w:val="000000" w:themeColor="text1"/>
          <w:sz w:val="24"/>
          <w:szCs w:val="24"/>
        </w:rPr>
        <w:t xml:space="preserve">k kullandığı iki adet laboratuvar, bir adet bilgisayar laboratuvarı ve kütüphane olanağı </w:t>
      </w:r>
      <w:r w:rsidRPr="00A458A9">
        <w:rPr>
          <w:rFonts w:ascii="Times New Roman" w:hAnsi="Times New Roman" w:cs="Times New Roman"/>
          <w:color w:val="000000" w:themeColor="text1"/>
          <w:sz w:val="24"/>
          <w:szCs w:val="24"/>
        </w:rPr>
        <w:lastRenderedPageBreak/>
        <w:t xml:space="preserve">bulunmaktadır. Öğrencilerin ihtiyaçlarını daha etkin bir şekilde karşılamak için inşaatı başlanan yeni binamızın yapımı devam etmektedir. (Kanıt B.3.1.2). Ayrıca öğrencilerimizin </w:t>
      </w:r>
      <w:r w:rsidR="007D44C6">
        <w:rPr>
          <w:rFonts w:ascii="Times New Roman" w:hAnsi="Times New Roman" w:cs="Times New Roman"/>
          <w:color w:val="000000" w:themeColor="text1"/>
          <w:sz w:val="24"/>
          <w:szCs w:val="24"/>
        </w:rPr>
        <w:t>Gelendost merkezde bulunan fiziki kütüphaneden (Kanıt B.3.1.1</w:t>
      </w:r>
      <w:r w:rsidR="007D44C6" w:rsidRPr="00A458A9">
        <w:rPr>
          <w:rFonts w:ascii="Times New Roman" w:hAnsi="Times New Roman" w:cs="Times New Roman"/>
          <w:color w:val="000000" w:themeColor="text1"/>
          <w:sz w:val="24"/>
          <w:szCs w:val="24"/>
        </w:rPr>
        <w:t xml:space="preserve">). </w:t>
      </w:r>
      <w:r w:rsidR="007D44C6">
        <w:rPr>
          <w:rFonts w:ascii="Times New Roman" w:hAnsi="Times New Roman" w:cs="Times New Roman"/>
          <w:color w:val="000000" w:themeColor="text1"/>
          <w:sz w:val="24"/>
          <w:szCs w:val="24"/>
        </w:rPr>
        <w:t xml:space="preserve">ve </w:t>
      </w:r>
      <w:r w:rsidRPr="00A458A9">
        <w:rPr>
          <w:rFonts w:ascii="Times New Roman" w:hAnsi="Times New Roman" w:cs="Times New Roman"/>
          <w:color w:val="000000" w:themeColor="text1"/>
          <w:sz w:val="24"/>
          <w:szCs w:val="24"/>
        </w:rPr>
        <w:t>üniversitemiz kütüphanesinden çevrimiçi olarak kitap ve dergilere ula</w:t>
      </w:r>
      <w:r w:rsidR="00BB7BCB">
        <w:rPr>
          <w:rFonts w:ascii="Times New Roman" w:hAnsi="Times New Roman" w:cs="Times New Roman"/>
          <w:color w:val="000000" w:themeColor="text1"/>
          <w:sz w:val="24"/>
          <w:szCs w:val="24"/>
        </w:rPr>
        <w:t>şımı mümkündür (Kanıt B.3.1.3).</w:t>
      </w:r>
    </w:p>
    <w:p w14:paraId="3219CE98" w14:textId="77777777" w:rsidR="00BB7BCB" w:rsidRPr="00A458A9" w:rsidRDefault="00BB7BCB" w:rsidP="00916BA8">
      <w:pPr>
        <w:spacing w:after="0" w:line="360" w:lineRule="auto"/>
        <w:jc w:val="both"/>
        <w:rPr>
          <w:rFonts w:ascii="Times New Roman" w:hAnsi="Times New Roman" w:cs="Times New Roman"/>
          <w:color w:val="000000" w:themeColor="text1"/>
          <w:sz w:val="24"/>
          <w:szCs w:val="24"/>
        </w:rPr>
      </w:pPr>
    </w:p>
    <w:p w14:paraId="140D5B7A" w14:textId="7E28EE5E" w:rsidR="00D244CA" w:rsidRPr="00916BA8" w:rsidRDefault="00D244CA" w:rsidP="00916BA8">
      <w:pPr>
        <w:spacing w:after="0" w:line="360" w:lineRule="auto"/>
        <w:jc w:val="both"/>
        <w:rPr>
          <w:rFonts w:ascii="Times New Roman" w:hAnsi="Times New Roman" w:cs="Times New Roman"/>
          <w:sz w:val="24"/>
          <w:szCs w:val="24"/>
        </w:rPr>
      </w:pPr>
      <w:r w:rsidRPr="00A458A9">
        <w:rPr>
          <w:rFonts w:ascii="Times New Roman" w:hAnsi="Times New Roman" w:cs="Times New Roman"/>
          <w:b/>
          <w:bCs/>
          <w:color w:val="000000" w:themeColor="text1"/>
          <w:sz w:val="24"/>
          <w:szCs w:val="24"/>
          <w:u w:val="single"/>
        </w:rPr>
        <w:t xml:space="preserve">Olgunluk Düzeyi 3 </w:t>
      </w:r>
      <w:r w:rsidRPr="00A458A9">
        <w:rPr>
          <w:rFonts w:ascii="Times New Roman" w:hAnsi="Times New Roman" w:cs="Times New Roman"/>
          <w:sz w:val="24"/>
          <w:szCs w:val="24"/>
        </w:rPr>
        <w:t>Birim genelinde öğrenme kaynaklarının yönetimi alana özgü koşullar, erişilebilirlik ve birimler arası denge gözetilerek gerçekleştirilmektedir.</w:t>
      </w:r>
    </w:p>
    <w:p w14:paraId="5F7B02B4"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0D2393C0" w14:textId="37CEBAE3" w:rsidR="00D244CA" w:rsidRPr="008C6285"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b/>
          <w:bCs/>
          <w:sz w:val="24"/>
          <w:szCs w:val="24"/>
        </w:rPr>
        <w:t>Kanıt B.3.1.</w:t>
      </w:r>
      <w:r w:rsidRPr="008C6285">
        <w:rPr>
          <w:rFonts w:ascii="Times New Roman" w:hAnsi="Times New Roman" w:cs="Times New Roman"/>
          <w:b/>
          <w:bCs/>
          <w:sz w:val="24"/>
          <w:szCs w:val="24"/>
        </w:rPr>
        <w:t>1</w:t>
      </w:r>
      <w:r w:rsidRPr="008C6285">
        <w:rPr>
          <w:rFonts w:ascii="Times New Roman" w:hAnsi="Times New Roman" w:cs="Times New Roman"/>
          <w:sz w:val="24"/>
          <w:szCs w:val="24"/>
        </w:rPr>
        <w:t xml:space="preserve"> </w:t>
      </w:r>
      <w:hyperlink r:id="rId158" w:history="1">
        <w:r w:rsidR="008C6285" w:rsidRPr="008C6285">
          <w:rPr>
            <w:rStyle w:val="Kpr"/>
            <w:rFonts w:ascii="Times New Roman" w:hAnsi="Times New Roman" w:cs="Times New Roman"/>
            <w:sz w:val="24"/>
            <w:szCs w:val="24"/>
          </w:rPr>
          <w:t>https://gelendostmyo.isparta.edu.tr/tr/kalite</w:t>
        </w:r>
      </w:hyperlink>
    </w:p>
    <w:p w14:paraId="28E7F6DB" w14:textId="44CCF56C" w:rsidR="00D244CA" w:rsidRPr="008C6285" w:rsidRDefault="008C6285" w:rsidP="00D244CA">
      <w:pPr>
        <w:spacing w:before="120" w:after="12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Kanıt B.3.1.2. </w:t>
      </w:r>
      <w:hyperlink r:id="rId159" w:history="1">
        <w:r w:rsidR="00D244CA" w:rsidRPr="008C6285">
          <w:rPr>
            <w:rStyle w:val="Kpr"/>
            <w:rFonts w:ascii="Times New Roman" w:hAnsi="Times New Roman" w:cs="Times New Roman"/>
            <w:sz w:val="24"/>
            <w:szCs w:val="24"/>
          </w:rPr>
          <w:t>https://gelendostmyo.isparta.edu.tr/tr/haber/gelendost-meslek-yuksekokulu-ek-binasinin-temeli-atildi-18910h.html</w:t>
        </w:r>
      </w:hyperlink>
    </w:p>
    <w:p w14:paraId="65F5FBAF" w14:textId="77777777" w:rsidR="00D244CA" w:rsidRPr="008C6285" w:rsidRDefault="00D244CA" w:rsidP="00D244CA">
      <w:pPr>
        <w:spacing w:before="120" w:after="120" w:line="240" w:lineRule="auto"/>
        <w:jc w:val="both"/>
        <w:rPr>
          <w:rFonts w:ascii="Times New Roman" w:hAnsi="Times New Roman" w:cs="Times New Roman"/>
          <w:color w:val="000000" w:themeColor="text1"/>
          <w:sz w:val="24"/>
          <w:szCs w:val="24"/>
        </w:rPr>
      </w:pPr>
      <w:r w:rsidRPr="008C6285">
        <w:rPr>
          <w:rFonts w:ascii="Times New Roman" w:hAnsi="Times New Roman" w:cs="Times New Roman"/>
          <w:b/>
          <w:bCs/>
          <w:sz w:val="24"/>
          <w:szCs w:val="24"/>
        </w:rPr>
        <w:t xml:space="preserve">Kanıt B.3.1.3 </w:t>
      </w:r>
      <w:hyperlink r:id="rId160" w:history="1">
        <w:r w:rsidRPr="008C6285">
          <w:rPr>
            <w:rStyle w:val="Kpr"/>
            <w:rFonts w:ascii="Times New Roman" w:hAnsi="Times New Roman" w:cs="Times New Roman"/>
            <w:sz w:val="24"/>
            <w:szCs w:val="24"/>
          </w:rPr>
          <w:t>https://kutuphane.isparta.edu.tr/</w:t>
        </w:r>
      </w:hyperlink>
    </w:p>
    <w:p w14:paraId="28C55765"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35B689F8" w14:textId="77777777" w:rsidR="00D244CA" w:rsidRPr="00A458A9" w:rsidRDefault="00D244CA" w:rsidP="00D244CA">
      <w:pPr>
        <w:pStyle w:val="Balk3"/>
      </w:pPr>
      <w:bookmarkStart w:id="43" w:name="_Toc95868113"/>
      <w:r w:rsidRPr="00A458A9">
        <w:t>B.3.2. Akademik Destek Hizmetleri</w:t>
      </w:r>
      <w:bookmarkEnd w:id="43"/>
    </w:p>
    <w:p w14:paraId="36D7C57D"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sz w:val="24"/>
          <w:szCs w:val="24"/>
        </w:rPr>
        <w:t>Birimimize kayıt yaptıran her öğrenciye, öğrencinin akademik gelişimini takip eden, akademik sorunlarına ve kariyer planlamasına destek olan bir danışman olarak atanmaktadır.</w:t>
      </w:r>
    </w:p>
    <w:p w14:paraId="0EC01073"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 </w:t>
      </w:r>
    </w:p>
    <w:p w14:paraId="7943BC8D"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36A576F1" w14:textId="4E674E77" w:rsidR="00D244CA" w:rsidRPr="00A458A9" w:rsidRDefault="00D244CA" w:rsidP="008F0410">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 xml:space="preserve">Birim tarafından öğrenciler ile iletişimi kolaylaştırmak, öğrencilerin akademik problemlerine çözüm sunmak için öğrenci temsilciliği oluşturulması planlanmıştır. Öğrencilerin akademik gelişim süreçleri hakkında bilgi edinmelerini sağlamak için danışman öğretim elemanının yardımcı olması planlanmıştır. Birim yöneticileri tarafından öğrencilerin akademik ve işleyiş ile ilgili sorularının yanıtlanması planlanmıştır (Kanıt B.3.2.1). Ayrıca öğrencilerin akademik araştırmalar için Gelendost </w:t>
      </w:r>
      <w:r w:rsidR="00AB515A">
        <w:rPr>
          <w:rFonts w:ascii="Times New Roman" w:hAnsi="Times New Roman" w:cs="Times New Roman"/>
          <w:sz w:val="24"/>
          <w:szCs w:val="24"/>
        </w:rPr>
        <w:t>Meslek Yüksekokulu</w:t>
      </w:r>
      <w:r w:rsidR="005D560D">
        <w:rPr>
          <w:rFonts w:ascii="Times New Roman" w:hAnsi="Times New Roman" w:cs="Times New Roman"/>
          <w:sz w:val="24"/>
          <w:szCs w:val="24"/>
        </w:rPr>
        <w:t>’</w:t>
      </w:r>
      <w:r w:rsidR="00AB515A">
        <w:rPr>
          <w:rFonts w:ascii="Times New Roman" w:hAnsi="Times New Roman" w:cs="Times New Roman"/>
          <w:sz w:val="24"/>
          <w:szCs w:val="24"/>
        </w:rPr>
        <w:t xml:space="preserve">nda </w:t>
      </w:r>
      <w:r w:rsidRPr="00A458A9">
        <w:rPr>
          <w:rFonts w:ascii="Times New Roman" w:hAnsi="Times New Roman" w:cs="Times New Roman"/>
          <w:sz w:val="24"/>
          <w:szCs w:val="24"/>
        </w:rPr>
        <w:t>fiziki, Isparta merkezde ise online kütüphane erişimleri için planlamalar mevcuttur (Kanıt B.3.2.2). Gelendost merkezdeki yerleşkede bulunan kütüphanemizin iyileştirilmesi için okulumuzun planlaması birim faaliyet raporlarında mevcuttur (Kanıt B.3.2.3).</w:t>
      </w:r>
      <w:r w:rsidR="008F0410">
        <w:rPr>
          <w:rFonts w:ascii="Times New Roman" w:hAnsi="Times New Roman" w:cs="Times New Roman"/>
          <w:sz w:val="24"/>
          <w:szCs w:val="24"/>
        </w:rPr>
        <w:t xml:space="preserve"> Ayrıca birimimizde ve programımızda öğrencilerin karşılaştığı</w:t>
      </w:r>
      <w:r w:rsidR="008F0410" w:rsidRPr="00A458A9">
        <w:rPr>
          <w:rFonts w:ascii="Times New Roman" w:hAnsi="Times New Roman" w:cs="Times New Roman"/>
          <w:sz w:val="24"/>
          <w:szCs w:val="24"/>
        </w:rPr>
        <w:t xml:space="preserve"> problemlerine çözüm sunmak</w:t>
      </w:r>
      <w:r w:rsidR="008F0410">
        <w:rPr>
          <w:rFonts w:ascii="Times New Roman" w:hAnsi="Times New Roman" w:cs="Times New Roman"/>
          <w:sz w:val="24"/>
          <w:szCs w:val="24"/>
        </w:rPr>
        <w:t xml:space="preserve"> için her sınıfın akademik danışmanı mevcuttur. Ancak psikolojik destek için b</w:t>
      </w:r>
      <w:r w:rsidR="00FD32C6">
        <w:rPr>
          <w:rFonts w:ascii="Times New Roman" w:hAnsi="Times New Roman" w:cs="Times New Roman"/>
          <w:sz w:val="24"/>
          <w:szCs w:val="24"/>
        </w:rPr>
        <w:t>iri</w:t>
      </w:r>
      <w:r w:rsidR="008F0410">
        <w:rPr>
          <w:rFonts w:ascii="Times New Roman" w:hAnsi="Times New Roman" w:cs="Times New Roman"/>
          <w:sz w:val="24"/>
          <w:szCs w:val="24"/>
        </w:rPr>
        <w:t>mimizde psikolojik danışmanlık hizmeti bulunmamakta ve üniversitede bulunan psikolojik d</w:t>
      </w:r>
      <w:r w:rsidR="008F0410" w:rsidRPr="008F0410">
        <w:rPr>
          <w:rFonts w:ascii="Times New Roman" w:hAnsi="Times New Roman" w:cs="Times New Roman"/>
          <w:sz w:val="24"/>
          <w:szCs w:val="24"/>
        </w:rPr>
        <w:t>an</w:t>
      </w:r>
      <w:r w:rsidR="008F0410">
        <w:rPr>
          <w:rFonts w:ascii="Times New Roman" w:hAnsi="Times New Roman" w:cs="Times New Roman"/>
          <w:sz w:val="24"/>
          <w:szCs w:val="24"/>
        </w:rPr>
        <w:t>ışmanlık ve rehberlik birimine yönlendirilmektedir (Kanıt B.3.2.4</w:t>
      </w:r>
      <w:r w:rsidR="008F0410" w:rsidRPr="00A458A9">
        <w:rPr>
          <w:rFonts w:ascii="Times New Roman" w:hAnsi="Times New Roman" w:cs="Times New Roman"/>
          <w:sz w:val="24"/>
          <w:szCs w:val="24"/>
        </w:rPr>
        <w:t>).</w:t>
      </w:r>
    </w:p>
    <w:p w14:paraId="04D0D000" w14:textId="76466D0A" w:rsidR="00D244CA"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p>
    <w:p w14:paraId="06D222BB" w14:textId="77777777" w:rsidR="006369BF" w:rsidRPr="00A458A9" w:rsidRDefault="006369BF" w:rsidP="00916BA8">
      <w:pPr>
        <w:spacing w:after="0" w:line="360" w:lineRule="auto"/>
        <w:contextualSpacing/>
        <w:jc w:val="both"/>
        <w:rPr>
          <w:rFonts w:ascii="Times New Roman" w:hAnsi="Times New Roman" w:cs="Times New Roman"/>
          <w:b/>
          <w:bCs/>
          <w:color w:val="000000" w:themeColor="text1"/>
          <w:sz w:val="24"/>
          <w:szCs w:val="24"/>
          <w:u w:val="single"/>
        </w:rPr>
      </w:pPr>
    </w:p>
    <w:p w14:paraId="59C8384F"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71DD04AD" w14:textId="0A9C83F1" w:rsidR="00D244CA"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lastRenderedPageBreak/>
        <w:t>Öğrencilerimiz ISUBÜ kütüphane veri tabanını Proxy ayarlarını yaparak kampüs dışından r</w:t>
      </w:r>
      <w:r w:rsidR="002672F8">
        <w:rPr>
          <w:rFonts w:ascii="Times New Roman" w:hAnsi="Times New Roman" w:cs="Times New Roman"/>
          <w:sz w:val="24"/>
          <w:szCs w:val="24"/>
        </w:rPr>
        <w:t xml:space="preserve">ahatlıkla kullanabilmektedirler. </w:t>
      </w:r>
      <w:r w:rsidR="00AB515A">
        <w:rPr>
          <w:rFonts w:ascii="Times New Roman" w:hAnsi="Times New Roman" w:cs="Times New Roman"/>
          <w:sz w:val="24"/>
          <w:szCs w:val="24"/>
        </w:rPr>
        <w:t>Birimimizde öğrencilerimiz Edur</w:t>
      </w:r>
      <w:r w:rsidRPr="00A458A9">
        <w:rPr>
          <w:rFonts w:ascii="Times New Roman" w:hAnsi="Times New Roman" w:cs="Times New Roman"/>
          <w:sz w:val="24"/>
          <w:szCs w:val="24"/>
        </w:rPr>
        <w:t>am kullanarak kablosuz internet ağına elektronik posta adresi ve şifreleriyle kolaylıkla bağlanabilmektedir (Kanıt B.3.2.5</w:t>
      </w:r>
      <w:r w:rsidR="002672F8">
        <w:rPr>
          <w:rFonts w:ascii="Times New Roman" w:hAnsi="Times New Roman" w:cs="Times New Roman"/>
          <w:sz w:val="24"/>
          <w:szCs w:val="24"/>
        </w:rPr>
        <w:t>,</w:t>
      </w:r>
      <w:r w:rsidR="002672F8" w:rsidRPr="002672F8">
        <w:rPr>
          <w:rFonts w:ascii="Times New Roman" w:hAnsi="Times New Roman" w:cs="Times New Roman"/>
          <w:sz w:val="24"/>
          <w:szCs w:val="24"/>
        </w:rPr>
        <w:t xml:space="preserve"> </w:t>
      </w:r>
      <w:r w:rsidR="002672F8" w:rsidRPr="00A458A9">
        <w:rPr>
          <w:rFonts w:ascii="Times New Roman" w:hAnsi="Times New Roman" w:cs="Times New Roman"/>
          <w:sz w:val="24"/>
          <w:szCs w:val="24"/>
        </w:rPr>
        <w:t>Kanıt B.3.2.6</w:t>
      </w:r>
      <w:r w:rsidRPr="00A458A9">
        <w:rPr>
          <w:rFonts w:ascii="Times New Roman" w:hAnsi="Times New Roman" w:cs="Times New Roman"/>
          <w:sz w:val="24"/>
          <w:szCs w:val="24"/>
        </w:rPr>
        <w:t>). Üniversite web sitemizden lisanslı yazılımlara (Office 365, Mendeley, Esed Nod 32 ve Matlab vb.) öğrencilerimiz ulaşabilir ve yükleyebilirler (Kanıt B.</w:t>
      </w:r>
      <w:r w:rsidR="002672F8">
        <w:rPr>
          <w:rFonts w:ascii="Times New Roman" w:hAnsi="Times New Roman" w:cs="Times New Roman"/>
          <w:sz w:val="24"/>
          <w:szCs w:val="24"/>
        </w:rPr>
        <w:t>3.2.7</w:t>
      </w:r>
      <w:r w:rsidRPr="00A458A9">
        <w:rPr>
          <w:rFonts w:ascii="Times New Roman" w:hAnsi="Times New Roman" w:cs="Times New Roman"/>
          <w:sz w:val="24"/>
          <w:szCs w:val="24"/>
        </w:rPr>
        <w:t>).</w:t>
      </w:r>
    </w:p>
    <w:p w14:paraId="1EEE8093" w14:textId="77777777" w:rsidR="00916BA8" w:rsidRPr="00916BA8" w:rsidRDefault="00916BA8" w:rsidP="00916BA8">
      <w:pPr>
        <w:spacing w:after="0" w:line="360" w:lineRule="auto"/>
        <w:contextualSpacing/>
        <w:jc w:val="both"/>
        <w:rPr>
          <w:rFonts w:ascii="Times New Roman" w:hAnsi="Times New Roman" w:cs="Times New Roman"/>
          <w:sz w:val="24"/>
          <w:szCs w:val="24"/>
        </w:rPr>
      </w:pPr>
    </w:p>
    <w:p w14:paraId="3BD4372B" w14:textId="21AFBF77" w:rsidR="00916BA8"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Birimde öğrencilerin akademik gelişim ve kariyer planlamasına yönelik destek hizmetleri tanımlı ilke ve kurallar dahilinde yürütülmektedir.</w:t>
      </w:r>
    </w:p>
    <w:p w14:paraId="4241CDE4" w14:textId="77777777" w:rsidR="00D244CA" w:rsidRPr="008C6285" w:rsidRDefault="00D244CA" w:rsidP="008C6285">
      <w:pPr>
        <w:spacing w:before="120" w:after="120" w:line="240" w:lineRule="auto"/>
        <w:rPr>
          <w:rFonts w:ascii="Times New Roman" w:hAnsi="Times New Roman" w:cs="Times New Roman"/>
          <w:color w:val="000000" w:themeColor="text1"/>
          <w:sz w:val="24"/>
          <w:szCs w:val="24"/>
        </w:rPr>
      </w:pPr>
      <w:r w:rsidRPr="008C6285">
        <w:rPr>
          <w:rFonts w:ascii="Times New Roman" w:hAnsi="Times New Roman" w:cs="Times New Roman"/>
          <w:b/>
          <w:bCs/>
          <w:color w:val="000000" w:themeColor="text1"/>
          <w:sz w:val="24"/>
          <w:szCs w:val="24"/>
          <w:u w:val="single"/>
        </w:rPr>
        <w:t>Kanıtlar</w:t>
      </w:r>
      <w:r w:rsidRPr="008C6285">
        <w:rPr>
          <w:rFonts w:ascii="Times New Roman" w:hAnsi="Times New Roman" w:cs="Times New Roman"/>
          <w:color w:val="000000" w:themeColor="text1"/>
          <w:sz w:val="24"/>
          <w:szCs w:val="24"/>
        </w:rPr>
        <w:t xml:space="preserve"> </w:t>
      </w:r>
    </w:p>
    <w:p w14:paraId="29CAAB99" w14:textId="172201CF" w:rsidR="005D560D" w:rsidRPr="008C6285" w:rsidRDefault="00D244CA" w:rsidP="008C6285">
      <w:pPr>
        <w:spacing w:before="120" w:after="120" w:line="240" w:lineRule="auto"/>
        <w:rPr>
          <w:rFonts w:ascii="Times New Roman" w:hAnsi="Times New Roman" w:cs="Times New Roman"/>
          <w:bCs/>
          <w:sz w:val="24"/>
          <w:szCs w:val="24"/>
        </w:rPr>
      </w:pPr>
      <w:r w:rsidRPr="008C6285">
        <w:rPr>
          <w:rFonts w:ascii="Times New Roman" w:hAnsi="Times New Roman" w:cs="Times New Roman"/>
          <w:b/>
          <w:bCs/>
          <w:sz w:val="24"/>
          <w:szCs w:val="24"/>
        </w:rPr>
        <w:t>KanıtB.3.2.1.</w:t>
      </w:r>
      <w:hyperlink r:id="rId161" w:history="1">
        <w:r w:rsidR="005D560D" w:rsidRPr="008C6285">
          <w:rPr>
            <w:rStyle w:val="Kpr"/>
            <w:rFonts w:ascii="Times New Roman" w:hAnsi="Times New Roman" w:cs="Times New Roman"/>
            <w:bCs/>
            <w:sz w:val="24"/>
            <w:szCs w:val="24"/>
          </w:rPr>
          <w:t>https://gelendostmyo.isparta.edu.tr/assets/uploads/sites/82/files/sinif-danismanlari-10092025.pdf</w:t>
        </w:r>
      </w:hyperlink>
    </w:p>
    <w:p w14:paraId="6C482E37" w14:textId="6CCCA46D" w:rsidR="002672F8" w:rsidRPr="008C6285" w:rsidRDefault="00D244CA" w:rsidP="008C6285">
      <w:pPr>
        <w:spacing w:before="120" w:after="120" w:line="240" w:lineRule="auto"/>
        <w:rPr>
          <w:rFonts w:ascii="Times New Roman" w:hAnsi="Times New Roman" w:cs="Times New Roman"/>
          <w:sz w:val="24"/>
          <w:szCs w:val="24"/>
        </w:rPr>
      </w:pPr>
      <w:r w:rsidRPr="008C6285">
        <w:rPr>
          <w:rFonts w:ascii="Times New Roman" w:hAnsi="Times New Roman" w:cs="Times New Roman"/>
          <w:b/>
          <w:bCs/>
          <w:sz w:val="24"/>
          <w:szCs w:val="24"/>
        </w:rPr>
        <w:t>Kanıt B.3.2.2</w:t>
      </w:r>
      <w:r w:rsidR="002672F8" w:rsidRPr="008C6285">
        <w:rPr>
          <w:rFonts w:ascii="Times New Roman" w:hAnsi="Times New Roman" w:cs="Times New Roman"/>
          <w:b/>
          <w:bCs/>
          <w:sz w:val="24"/>
          <w:szCs w:val="24"/>
        </w:rPr>
        <w:t>.</w:t>
      </w:r>
      <w:r w:rsidRPr="008C6285">
        <w:rPr>
          <w:rFonts w:ascii="Times New Roman" w:hAnsi="Times New Roman" w:cs="Times New Roman"/>
          <w:b/>
          <w:bCs/>
          <w:sz w:val="24"/>
          <w:szCs w:val="24"/>
        </w:rPr>
        <w:t xml:space="preserve"> </w:t>
      </w:r>
      <w:hyperlink r:id="rId162" w:history="1">
        <w:r w:rsidR="002672F8" w:rsidRPr="008C6285">
          <w:rPr>
            <w:rStyle w:val="Kpr"/>
            <w:rFonts w:ascii="Times New Roman" w:hAnsi="Times New Roman" w:cs="Times New Roman"/>
            <w:sz w:val="24"/>
            <w:szCs w:val="24"/>
          </w:rPr>
          <w:t>https://kutuphane.isparta.edu.tr/</w:t>
        </w:r>
      </w:hyperlink>
    </w:p>
    <w:p w14:paraId="3C9CF7CC" w14:textId="77777777" w:rsidR="008C6285" w:rsidRPr="008C6285" w:rsidRDefault="00D244CA" w:rsidP="008C6285">
      <w:pPr>
        <w:spacing w:before="120" w:after="120" w:line="240" w:lineRule="auto"/>
        <w:rPr>
          <w:rFonts w:ascii="Times New Roman" w:hAnsi="Times New Roman" w:cs="Times New Roman"/>
          <w:sz w:val="24"/>
          <w:szCs w:val="24"/>
        </w:rPr>
      </w:pPr>
      <w:r w:rsidRPr="008C6285">
        <w:rPr>
          <w:rFonts w:ascii="Times New Roman" w:hAnsi="Times New Roman" w:cs="Times New Roman"/>
          <w:b/>
          <w:bCs/>
          <w:sz w:val="24"/>
          <w:szCs w:val="24"/>
        </w:rPr>
        <w:t>Kanıt B.3.2.3</w:t>
      </w:r>
      <w:r w:rsidR="002672F8" w:rsidRPr="008C6285">
        <w:rPr>
          <w:rFonts w:ascii="Times New Roman" w:hAnsi="Times New Roman" w:cs="Times New Roman"/>
          <w:b/>
          <w:bCs/>
          <w:sz w:val="24"/>
          <w:szCs w:val="24"/>
        </w:rPr>
        <w:t>.</w:t>
      </w:r>
      <w:r w:rsidRPr="008C6285">
        <w:rPr>
          <w:rFonts w:ascii="Times New Roman" w:hAnsi="Times New Roman" w:cs="Times New Roman"/>
          <w:b/>
          <w:bCs/>
          <w:sz w:val="24"/>
          <w:szCs w:val="24"/>
        </w:rPr>
        <w:t xml:space="preserve"> </w:t>
      </w:r>
      <w:hyperlink r:id="rId163" w:history="1">
        <w:r w:rsidR="008C6285" w:rsidRPr="008C6285">
          <w:rPr>
            <w:rStyle w:val="Kpr"/>
            <w:rFonts w:ascii="Times New Roman" w:hAnsi="Times New Roman" w:cs="Times New Roman"/>
            <w:sz w:val="24"/>
            <w:szCs w:val="24"/>
          </w:rPr>
          <w:t>https://gelendostmyo.isparta.edu.tr/tr/kalite</w:t>
        </w:r>
      </w:hyperlink>
    </w:p>
    <w:p w14:paraId="410459C0" w14:textId="40BA0D4C" w:rsidR="00D244CA" w:rsidRPr="008C6285" w:rsidRDefault="00D244CA" w:rsidP="008C6285">
      <w:pPr>
        <w:spacing w:before="120" w:after="120" w:line="240" w:lineRule="auto"/>
        <w:jc w:val="both"/>
        <w:rPr>
          <w:rFonts w:ascii="Times New Roman" w:hAnsi="Times New Roman" w:cs="Times New Roman"/>
          <w:sz w:val="24"/>
          <w:szCs w:val="24"/>
        </w:rPr>
      </w:pPr>
      <w:r w:rsidRPr="008C6285">
        <w:rPr>
          <w:rFonts w:ascii="Times New Roman" w:hAnsi="Times New Roman" w:cs="Times New Roman"/>
          <w:b/>
          <w:bCs/>
          <w:sz w:val="24"/>
          <w:szCs w:val="24"/>
        </w:rPr>
        <w:t>Kanıt B.3.2.4</w:t>
      </w:r>
      <w:r w:rsidR="002672F8" w:rsidRPr="008C6285">
        <w:rPr>
          <w:rFonts w:ascii="Times New Roman" w:hAnsi="Times New Roman" w:cs="Times New Roman"/>
          <w:b/>
          <w:bCs/>
          <w:sz w:val="24"/>
          <w:szCs w:val="24"/>
        </w:rPr>
        <w:t>.</w:t>
      </w:r>
      <w:r w:rsidR="002672F8" w:rsidRPr="008C6285">
        <w:rPr>
          <w:rFonts w:ascii="Times New Roman" w:hAnsi="Times New Roman" w:cs="Times New Roman"/>
          <w:sz w:val="24"/>
          <w:szCs w:val="24"/>
        </w:rPr>
        <w:t xml:space="preserve"> </w:t>
      </w:r>
      <w:hyperlink r:id="rId164" w:history="1">
        <w:r w:rsidR="002672F8" w:rsidRPr="008C6285">
          <w:rPr>
            <w:rStyle w:val="Kpr"/>
            <w:rFonts w:ascii="Times New Roman" w:hAnsi="Times New Roman" w:cs="Times New Roman"/>
            <w:sz w:val="24"/>
            <w:szCs w:val="24"/>
          </w:rPr>
          <w:t>https://sksdb.isparta.edu.tr/tr/haber/psikolojik-danismanlik-ve-rehberlik-birimimiz-hizmete-acilmistir-33521h.html</w:t>
        </w:r>
      </w:hyperlink>
    </w:p>
    <w:p w14:paraId="5EF3E77A" w14:textId="5196BFCD" w:rsidR="00D244CA" w:rsidRPr="008C6285" w:rsidRDefault="00A1445F" w:rsidP="008C6285">
      <w:pPr>
        <w:spacing w:before="120" w:after="120" w:line="240" w:lineRule="auto"/>
        <w:rPr>
          <w:rFonts w:ascii="Times New Roman" w:hAnsi="Times New Roman" w:cs="Times New Roman"/>
          <w:sz w:val="24"/>
          <w:szCs w:val="24"/>
        </w:rPr>
      </w:pPr>
      <w:hyperlink r:id="rId165" w:history="1"/>
      <w:r w:rsidR="00D244CA" w:rsidRPr="008C6285">
        <w:rPr>
          <w:rFonts w:ascii="Times New Roman" w:hAnsi="Times New Roman" w:cs="Times New Roman"/>
          <w:b/>
          <w:sz w:val="24"/>
          <w:szCs w:val="24"/>
        </w:rPr>
        <w:t>Kanıt B.3.2.5</w:t>
      </w:r>
      <w:r w:rsidR="002672F8" w:rsidRPr="008C6285">
        <w:rPr>
          <w:rFonts w:ascii="Times New Roman" w:hAnsi="Times New Roman" w:cs="Times New Roman"/>
          <w:b/>
          <w:sz w:val="24"/>
          <w:szCs w:val="24"/>
        </w:rPr>
        <w:t>.</w:t>
      </w:r>
      <w:r w:rsidR="00D244CA" w:rsidRPr="008C6285">
        <w:rPr>
          <w:rFonts w:ascii="Times New Roman" w:hAnsi="Times New Roman" w:cs="Times New Roman"/>
          <w:sz w:val="24"/>
          <w:szCs w:val="24"/>
        </w:rPr>
        <w:t xml:space="preserve"> </w:t>
      </w:r>
      <w:hyperlink r:id="rId166" w:history="1">
        <w:r w:rsidR="002672F8" w:rsidRPr="008C6285">
          <w:rPr>
            <w:rStyle w:val="Kpr"/>
            <w:rFonts w:ascii="Times New Roman" w:hAnsi="Times New Roman" w:cs="Times New Roman"/>
            <w:sz w:val="24"/>
            <w:szCs w:val="24"/>
          </w:rPr>
          <w:t>https://bidb.isparta.edu.tr/tr/servisler/kampus-disi-erisim-6932s.html</w:t>
        </w:r>
      </w:hyperlink>
    </w:p>
    <w:p w14:paraId="4E040D29" w14:textId="1EDD82EE" w:rsidR="00D244CA" w:rsidRPr="008C6285" w:rsidRDefault="00D244CA" w:rsidP="008C6285">
      <w:pPr>
        <w:spacing w:before="120" w:after="120" w:line="240" w:lineRule="auto"/>
        <w:rPr>
          <w:rStyle w:val="Kpr"/>
          <w:rFonts w:ascii="Times New Roman" w:hAnsi="Times New Roman" w:cs="Times New Roman"/>
          <w:sz w:val="24"/>
          <w:szCs w:val="24"/>
        </w:rPr>
      </w:pPr>
      <w:r w:rsidRPr="008C6285">
        <w:rPr>
          <w:rFonts w:ascii="Times New Roman" w:hAnsi="Times New Roman" w:cs="Times New Roman"/>
          <w:b/>
          <w:sz w:val="24"/>
          <w:szCs w:val="24"/>
        </w:rPr>
        <w:t>Kanıt B.3.2.6</w:t>
      </w:r>
      <w:r w:rsidR="002672F8" w:rsidRPr="008C6285">
        <w:rPr>
          <w:rFonts w:ascii="Times New Roman" w:hAnsi="Times New Roman" w:cs="Times New Roman"/>
          <w:b/>
          <w:sz w:val="24"/>
          <w:szCs w:val="24"/>
        </w:rPr>
        <w:t>.</w:t>
      </w:r>
      <w:r w:rsidRPr="008C6285">
        <w:rPr>
          <w:rFonts w:ascii="Times New Roman" w:hAnsi="Times New Roman" w:cs="Times New Roman"/>
          <w:sz w:val="24"/>
          <w:szCs w:val="24"/>
        </w:rPr>
        <w:t xml:space="preserve"> </w:t>
      </w:r>
      <w:hyperlink r:id="rId167" w:history="1">
        <w:r w:rsidR="008F0410" w:rsidRPr="008C6285">
          <w:rPr>
            <w:rStyle w:val="Kpr"/>
            <w:rFonts w:ascii="Times New Roman" w:hAnsi="Times New Roman" w:cs="Times New Roman"/>
            <w:sz w:val="24"/>
            <w:szCs w:val="24"/>
          </w:rPr>
          <w:t>https://eduroam.isparta.edu.tr/</w:t>
        </w:r>
      </w:hyperlink>
    </w:p>
    <w:p w14:paraId="79DEC75A" w14:textId="09B51DD9" w:rsidR="002672F8" w:rsidRPr="008C6285" w:rsidRDefault="002672F8" w:rsidP="008C6285">
      <w:pPr>
        <w:spacing w:before="120" w:after="120" w:line="240" w:lineRule="auto"/>
        <w:rPr>
          <w:rFonts w:ascii="Times New Roman" w:hAnsi="Times New Roman" w:cs="Times New Roman"/>
          <w:color w:val="000000" w:themeColor="text1"/>
          <w:sz w:val="24"/>
          <w:szCs w:val="24"/>
        </w:rPr>
      </w:pPr>
      <w:r w:rsidRPr="008C6285">
        <w:rPr>
          <w:rFonts w:ascii="Times New Roman" w:hAnsi="Times New Roman" w:cs="Times New Roman"/>
          <w:b/>
          <w:sz w:val="24"/>
          <w:szCs w:val="24"/>
        </w:rPr>
        <w:t>Kanıt B.3.2.7.</w:t>
      </w:r>
      <w:hyperlink r:id="rId168" w:history="1">
        <w:r w:rsidRPr="008C6285">
          <w:rPr>
            <w:rStyle w:val="Kpr"/>
            <w:rFonts w:ascii="Times New Roman" w:hAnsi="Times New Roman" w:cs="Times New Roman"/>
            <w:sz w:val="24"/>
            <w:szCs w:val="24"/>
          </w:rPr>
          <w:t>https://bidb.isparta.edu.tr/tr/haber/office-365-etkinlestirme-kilavuzu-30213h.html</w:t>
        </w:r>
      </w:hyperlink>
    </w:p>
    <w:p w14:paraId="2562B926" w14:textId="77777777" w:rsidR="005A4827" w:rsidRPr="00A458A9" w:rsidRDefault="005A4827" w:rsidP="008F0410">
      <w:pPr>
        <w:spacing w:before="120" w:after="120" w:line="240" w:lineRule="auto"/>
        <w:jc w:val="both"/>
        <w:rPr>
          <w:rFonts w:ascii="Times New Roman" w:hAnsi="Times New Roman" w:cs="Times New Roman"/>
          <w:color w:val="000000" w:themeColor="text1"/>
          <w:sz w:val="24"/>
          <w:szCs w:val="24"/>
        </w:rPr>
      </w:pPr>
    </w:p>
    <w:p w14:paraId="33512711" w14:textId="77777777" w:rsidR="00D244CA" w:rsidRPr="00A458A9" w:rsidRDefault="00D244CA" w:rsidP="00916BA8">
      <w:pPr>
        <w:pStyle w:val="Balk3"/>
        <w:spacing w:before="0" w:after="0" w:line="360" w:lineRule="auto"/>
        <w:contextualSpacing/>
      </w:pPr>
      <w:bookmarkStart w:id="44" w:name="_Toc95868114"/>
      <w:r w:rsidRPr="00A458A9">
        <w:t>B.3.3. Tesis ve Altyapılar</w:t>
      </w:r>
      <w:bookmarkEnd w:id="44"/>
    </w:p>
    <w:p w14:paraId="4B548567"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Birimimiz, eğitim-öğretim faaliyetlerini yürütmek için yeterli altyapıya, mali ve insan kaynaklarına sahiptir. Öğrenme olanakları tüm öğrenciler için erişilebilirdir. İhtiyaçlar Müdürlük ve Rektörlük tarafından sağlanmaktadır.</w:t>
      </w:r>
    </w:p>
    <w:p w14:paraId="048E8C2D"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6BA43FF6" w14:textId="362C7578" w:rsidR="00D244CA"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Okulumuzda eğitim öğretim faaliyetleri için sınıf ve laboratuvar bulunmaktadır. Okul binası Gelendost ilçe merkezindedir. Fiziksel altyapı, teknoloji ve bilişim altyapısı birim faaliyet raporlarında belirtilmiştir (Kanıt B.3.1.1).</w:t>
      </w:r>
    </w:p>
    <w:p w14:paraId="62A35A07" w14:textId="0BD3FBB1" w:rsidR="008C6285" w:rsidRDefault="008C6285" w:rsidP="00916BA8">
      <w:pPr>
        <w:spacing w:after="0" w:line="360" w:lineRule="auto"/>
        <w:contextualSpacing/>
        <w:jc w:val="both"/>
        <w:rPr>
          <w:rFonts w:ascii="Times New Roman" w:hAnsi="Times New Roman" w:cs="Times New Roman"/>
          <w:color w:val="000000" w:themeColor="text1"/>
          <w:sz w:val="24"/>
          <w:szCs w:val="24"/>
        </w:rPr>
      </w:pPr>
    </w:p>
    <w:p w14:paraId="5E6B75F6" w14:textId="73D77E30" w:rsidR="008C6285" w:rsidRDefault="008C6285" w:rsidP="00916BA8">
      <w:pPr>
        <w:spacing w:after="0" w:line="360" w:lineRule="auto"/>
        <w:contextualSpacing/>
        <w:jc w:val="both"/>
        <w:rPr>
          <w:rFonts w:ascii="Times New Roman" w:hAnsi="Times New Roman" w:cs="Times New Roman"/>
          <w:color w:val="000000" w:themeColor="text1"/>
          <w:sz w:val="24"/>
          <w:szCs w:val="24"/>
        </w:rPr>
      </w:pPr>
    </w:p>
    <w:p w14:paraId="2D10F937" w14:textId="77777777" w:rsidR="008C6285" w:rsidRPr="00A458A9" w:rsidRDefault="008C6285" w:rsidP="00916BA8">
      <w:pPr>
        <w:spacing w:after="0" w:line="360" w:lineRule="auto"/>
        <w:contextualSpacing/>
        <w:jc w:val="both"/>
        <w:rPr>
          <w:rFonts w:ascii="Times New Roman" w:hAnsi="Times New Roman" w:cs="Times New Roman"/>
          <w:color w:val="000000" w:themeColor="text1"/>
          <w:sz w:val="24"/>
          <w:szCs w:val="24"/>
        </w:rPr>
      </w:pPr>
    </w:p>
    <w:p w14:paraId="1736A141"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25D4E8D9" w14:textId="1515A7E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Eğitim öğretim faaliyetleri veya araştırmalar için üniversitemizin imkanları kullanılmaktadır. Meslek Yüksekokulum</w:t>
      </w:r>
      <w:r w:rsidR="005A4827">
        <w:rPr>
          <w:rFonts w:ascii="Times New Roman" w:hAnsi="Times New Roman" w:cs="Times New Roman"/>
          <w:color w:val="000000" w:themeColor="text1"/>
          <w:sz w:val="24"/>
          <w:szCs w:val="24"/>
        </w:rPr>
        <w:t xml:space="preserve">uzda bulunan sınıf, laboratuvar, yemekhane </w:t>
      </w:r>
      <w:r w:rsidRPr="00A458A9">
        <w:rPr>
          <w:rFonts w:ascii="Times New Roman" w:hAnsi="Times New Roman" w:cs="Times New Roman"/>
          <w:color w:val="000000" w:themeColor="text1"/>
          <w:sz w:val="24"/>
          <w:szCs w:val="24"/>
        </w:rPr>
        <w:t xml:space="preserve">ve kütüphane gibi alanlar öğrencilerin ihtiyaçlarını karşılamak için yeterli düzeyde değildir. Yeni binamızın yapımı devam </w:t>
      </w:r>
      <w:r w:rsidRPr="00A458A9">
        <w:rPr>
          <w:rFonts w:ascii="Times New Roman" w:hAnsi="Times New Roman" w:cs="Times New Roman"/>
          <w:color w:val="000000" w:themeColor="text1"/>
          <w:sz w:val="24"/>
          <w:szCs w:val="24"/>
        </w:rPr>
        <w:lastRenderedPageBreak/>
        <w:t>etmektedir. (Kanıt B.3.1.2). Öğrencilerimizin üniversitemiz kütüphanesinden çevrimiçi olarak kitap ve dergilere ulaşımı mümkündür (Kanıt B.3.1.3).</w:t>
      </w:r>
    </w:p>
    <w:p w14:paraId="64B85D0B" w14:textId="59C6C32E"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 xml:space="preserve">Olgunluk </w:t>
      </w:r>
      <w:r w:rsidRPr="00916BA8">
        <w:rPr>
          <w:rFonts w:ascii="Times New Roman" w:hAnsi="Times New Roman" w:cs="Times New Roman"/>
          <w:b/>
          <w:bCs/>
          <w:color w:val="000000" w:themeColor="text1"/>
          <w:sz w:val="24"/>
          <w:szCs w:val="24"/>
          <w:u w:val="single"/>
        </w:rPr>
        <w:t xml:space="preserve">Düzeyi </w:t>
      </w:r>
      <w:r w:rsidR="00916BA8" w:rsidRPr="00916BA8">
        <w:rPr>
          <w:rFonts w:ascii="Times New Roman" w:hAnsi="Times New Roman" w:cs="Times New Roman"/>
          <w:b/>
          <w:color w:val="000000" w:themeColor="text1"/>
        </w:rPr>
        <w:t>(</w:t>
      </w:r>
      <w:r w:rsidRPr="00916BA8">
        <w:rPr>
          <w:rFonts w:ascii="Times New Roman" w:hAnsi="Times New Roman" w:cs="Times New Roman"/>
          <w:b/>
          <w:bCs/>
          <w:color w:val="000000" w:themeColor="text1"/>
          <w:sz w:val="24"/>
          <w:szCs w:val="24"/>
          <w:u w:val="single"/>
        </w:rPr>
        <w:t>3)</w:t>
      </w:r>
      <w:r w:rsidRPr="00916BA8">
        <w:rPr>
          <w:rFonts w:ascii="Times New Roman" w:hAnsi="Times New Roman" w:cs="Times New Roman"/>
          <w:b/>
          <w:bCs/>
          <w:color w:val="000000" w:themeColor="text1"/>
          <w:sz w:val="24"/>
          <w:szCs w:val="24"/>
        </w:rPr>
        <w:t>:</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Birim genelinde öğrenme kaynaklarının yönetimi alana özgü koşullar, erişilebilirlik ve birimler arası denge gözetilerek gerçekleştirilmektedir.</w:t>
      </w:r>
    </w:p>
    <w:p w14:paraId="0FD655F3" w14:textId="7260AFEF"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191293FD" w14:textId="2F288EF9" w:rsidR="008C6285" w:rsidRPr="008C6285" w:rsidRDefault="00D244CA" w:rsidP="00D244CA">
      <w:pPr>
        <w:spacing w:before="120" w:after="120" w:line="240" w:lineRule="auto"/>
        <w:jc w:val="both"/>
        <w:rPr>
          <w:rFonts w:ascii="Times New Roman" w:hAnsi="Times New Roman" w:cs="Times New Roman"/>
          <w:sz w:val="24"/>
          <w:szCs w:val="24"/>
        </w:rPr>
      </w:pPr>
      <w:r w:rsidRPr="008C6285">
        <w:rPr>
          <w:rFonts w:ascii="Times New Roman" w:hAnsi="Times New Roman" w:cs="Times New Roman"/>
          <w:b/>
          <w:bCs/>
          <w:sz w:val="24"/>
          <w:szCs w:val="24"/>
        </w:rPr>
        <w:t>Kanıt B.3.1.1</w:t>
      </w:r>
      <w:r w:rsidRPr="008C6285">
        <w:rPr>
          <w:rFonts w:ascii="Times New Roman" w:hAnsi="Times New Roman" w:cs="Times New Roman"/>
          <w:sz w:val="24"/>
          <w:szCs w:val="24"/>
        </w:rPr>
        <w:t xml:space="preserve"> </w:t>
      </w:r>
      <w:hyperlink r:id="rId169" w:history="1">
        <w:r w:rsidR="008C6285" w:rsidRPr="008C6285">
          <w:rPr>
            <w:rStyle w:val="Kpr"/>
            <w:rFonts w:ascii="Times New Roman" w:hAnsi="Times New Roman" w:cs="Times New Roman"/>
            <w:sz w:val="24"/>
            <w:szCs w:val="24"/>
          </w:rPr>
          <w:t>https://gelendostmyo.isparta.edu.tr/tr/kalite</w:t>
        </w:r>
      </w:hyperlink>
    </w:p>
    <w:p w14:paraId="60A61DC3" w14:textId="77777777" w:rsidR="00D244CA" w:rsidRPr="008C6285" w:rsidRDefault="00D244CA" w:rsidP="00D244CA">
      <w:pPr>
        <w:spacing w:before="120" w:after="120" w:line="240" w:lineRule="auto"/>
        <w:jc w:val="both"/>
        <w:rPr>
          <w:rFonts w:ascii="Times New Roman" w:hAnsi="Times New Roman" w:cs="Times New Roman"/>
          <w:sz w:val="24"/>
          <w:szCs w:val="24"/>
        </w:rPr>
      </w:pPr>
      <w:r w:rsidRPr="008C6285">
        <w:rPr>
          <w:rFonts w:ascii="Times New Roman" w:hAnsi="Times New Roman" w:cs="Times New Roman"/>
          <w:b/>
          <w:bCs/>
          <w:sz w:val="24"/>
          <w:szCs w:val="24"/>
        </w:rPr>
        <w:t xml:space="preserve">Kanıt B.3.1.2 </w:t>
      </w:r>
      <w:hyperlink r:id="rId170" w:history="1">
        <w:r w:rsidRPr="008C6285">
          <w:rPr>
            <w:rStyle w:val="Kpr"/>
            <w:rFonts w:ascii="Times New Roman" w:hAnsi="Times New Roman" w:cs="Times New Roman"/>
            <w:sz w:val="24"/>
            <w:szCs w:val="24"/>
          </w:rPr>
          <w:t>https://gelendostmyo.isparta.edu.tr/tr/haber/gelendost-meslek-yuksekokulu-ek-binasinin-temeli-atildi-18910h.html</w:t>
        </w:r>
      </w:hyperlink>
    </w:p>
    <w:p w14:paraId="5FD0AB43" w14:textId="77777777" w:rsidR="00D244CA" w:rsidRPr="008C6285" w:rsidRDefault="00D244CA" w:rsidP="00D244CA">
      <w:pPr>
        <w:spacing w:before="120" w:after="120" w:line="240" w:lineRule="auto"/>
        <w:jc w:val="both"/>
        <w:rPr>
          <w:rFonts w:ascii="Times New Roman" w:hAnsi="Times New Roman" w:cs="Times New Roman"/>
          <w:color w:val="000000" w:themeColor="text1"/>
          <w:sz w:val="24"/>
          <w:szCs w:val="24"/>
        </w:rPr>
      </w:pPr>
      <w:r w:rsidRPr="008C6285">
        <w:rPr>
          <w:rFonts w:ascii="Times New Roman" w:hAnsi="Times New Roman" w:cs="Times New Roman"/>
          <w:b/>
          <w:bCs/>
          <w:sz w:val="24"/>
          <w:szCs w:val="24"/>
        </w:rPr>
        <w:t xml:space="preserve">Kanıt B.3.1.3 </w:t>
      </w:r>
      <w:hyperlink r:id="rId171" w:history="1">
        <w:r w:rsidRPr="008C6285">
          <w:rPr>
            <w:rStyle w:val="Kpr"/>
            <w:rFonts w:ascii="Times New Roman" w:hAnsi="Times New Roman" w:cs="Times New Roman"/>
            <w:sz w:val="24"/>
            <w:szCs w:val="24"/>
          </w:rPr>
          <w:t>https://kutuphane.isparta.edu.tr/</w:t>
        </w:r>
      </w:hyperlink>
    </w:p>
    <w:p w14:paraId="634718FB"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399647C0" w14:textId="77777777" w:rsidR="00D244CA" w:rsidRPr="00A458A9" w:rsidRDefault="00D244CA" w:rsidP="00916BA8">
      <w:pPr>
        <w:pStyle w:val="Balk3"/>
        <w:spacing w:before="0" w:after="0" w:line="360" w:lineRule="auto"/>
        <w:contextualSpacing/>
      </w:pPr>
      <w:bookmarkStart w:id="45" w:name="_Toc95868115"/>
      <w:r w:rsidRPr="00A458A9">
        <w:t>B.3.4. Dezavantajlı Gruplar</w:t>
      </w:r>
      <w:bookmarkEnd w:id="45"/>
    </w:p>
    <w:p w14:paraId="554B602C"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Dezavantajlı, kırılgan ve az temsil edilen grupların (engelli, yoksul, azınlık, göçmen vb.) eğitim olanaklarına erişimi eşitlik, hakkaniyet, çeşitlilik ve kapsayıcılık gözetilerek sağlanmaktadır.</w:t>
      </w:r>
    </w:p>
    <w:p w14:paraId="47B56681"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152A39A2" w14:textId="77777777"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İhtiyaçlar doğrultusunda gerekli planlamalar yapılmaktadır. Müdürlük ve Rektörlük makamları bu konuda çok hassastır ve gerekli işlemleri gerçekleştirilmek için planlamalar yapılmaktadır. Dezavantajlı, kırılgan ve az temsil edilen grupların eğitim olanaklarına erişimi eşitlik, hakkaniyet, çeşitlilik ve kapsayıcılık gözetilerek sağlanması planlanmaktadır (Kanıt B.3.4.1)</w:t>
      </w:r>
    </w:p>
    <w:p w14:paraId="0FF1BC5E"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47D424AF" w14:textId="50ACA9C1"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color w:val="000000" w:themeColor="text1"/>
          <w:sz w:val="24"/>
          <w:szCs w:val="24"/>
        </w:rPr>
        <w:t>Okulumuzda çalışan engelli idari personel için daha önceki yıllarda asansör yapılmıştır.</w:t>
      </w:r>
      <w:r w:rsidR="00D818F1">
        <w:rPr>
          <w:rFonts w:ascii="Times New Roman" w:hAnsi="Times New Roman" w:cs="Times New Roman"/>
          <w:color w:val="000000" w:themeColor="text1"/>
          <w:sz w:val="24"/>
          <w:szCs w:val="24"/>
        </w:rPr>
        <w:t xml:space="preserve"> Ayrıca engelli wc ve engelli park yeri bulunmaktadır </w:t>
      </w:r>
      <w:r w:rsidR="00D818F1">
        <w:rPr>
          <w:rFonts w:ascii="Times New Roman" w:hAnsi="Times New Roman" w:cs="Times New Roman"/>
          <w:sz w:val="24"/>
          <w:szCs w:val="24"/>
        </w:rPr>
        <w:t xml:space="preserve"> (Kanıt B.3.4.2). </w:t>
      </w:r>
      <w:r w:rsidR="00E61647">
        <w:rPr>
          <w:rFonts w:ascii="Times New Roman" w:hAnsi="Times New Roman" w:cs="Times New Roman"/>
          <w:sz w:val="24"/>
          <w:szCs w:val="24"/>
        </w:rPr>
        <w:t>Ancak 2025</w:t>
      </w:r>
      <w:r w:rsidRPr="00A458A9">
        <w:rPr>
          <w:rFonts w:ascii="Times New Roman" w:hAnsi="Times New Roman" w:cs="Times New Roman"/>
          <w:sz w:val="24"/>
          <w:szCs w:val="24"/>
        </w:rPr>
        <w:t xml:space="preserve"> yılı içerisinde </w:t>
      </w:r>
      <w:r w:rsidR="007D44C6">
        <w:rPr>
          <w:rFonts w:ascii="Times New Roman" w:hAnsi="Times New Roman" w:cs="Times New Roman"/>
          <w:sz w:val="24"/>
          <w:szCs w:val="24"/>
        </w:rPr>
        <w:t xml:space="preserve">yeni </w:t>
      </w:r>
      <w:r w:rsidRPr="00A458A9">
        <w:rPr>
          <w:rFonts w:ascii="Times New Roman" w:hAnsi="Times New Roman" w:cs="Times New Roman"/>
          <w:sz w:val="24"/>
          <w:szCs w:val="24"/>
        </w:rPr>
        <w:t xml:space="preserve">bir uygulama mevcut değildir. </w:t>
      </w:r>
    </w:p>
    <w:p w14:paraId="123BCB6A" w14:textId="29AB27F4" w:rsidR="00D244CA" w:rsidRPr="00BB7BCB" w:rsidRDefault="00D244CA" w:rsidP="00BB7BCB">
      <w:pPr>
        <w:rPr>
          <w:rFonts w:ascii="Times New Roman" w:hAnsi="Times New Roman" w:cs="Times New Roman"/>
          <w:sz w:val="24"/>
          <w:szCs w:val="24"/>
        </w:rPr>
      </w:pPr>
      <w:r w:rsidRPr="00A458A9">
        <w:rPr>
          <w:rFonts w:ascii="Times New Roman" w:hAnsi="Times New Roman" w:cs="Times New Roman"/>
          <w:b/>
          <w:bCs/>
          <w:color w:val="000000" w:themeColor="text1"/>
          <w:sz w:val="24"/>
          <w:szCs w:val="24"/>
          <w:u w:val="single"/>
        </w:rPr>
        <w:t xml:space="preserve">Olgunluk </w:t>
      </w:r>
      <w:r w:rsidRPr="00B311A8">
        <w:rPr>
          <w:rFonts w:ascii="Times New Roman" w:hAnsi="Times New Roman" w:cs="Times New Roman"/>
          <w:bCs/>
          <w:color w:val="000000" w:themeColor="text1"/>
          <w:sz w:val="24"/>
          <w:szCs w:val="24"/>
          <w:u w:val="single"/>
        </w:rPr>
        <w:t xml:space="preserve">Düzeyi </w:t>
      </w:r>
      <w:r w:rsidR="00B311A8" w:rsidRPr="00B311A8">
        <w:rPr>
          <w:rFonts w:ascii="Times New Roman" w:hAnsi="Times New Roman" w:cs="Times New Roman"/>
          <w:bCs/>
          <w:color w:val="000000" w:themeColor="text1"/>
          <w:sz w:val="24"/>
          <w:szCs w:val="24"/>
          <w:u w:val="single"/>
        </w:rPr>
        <w:t>(</w:t>
      </w:r>
      <w:r w:rsidR="00B311A8" w:rsidRPr="00B311A8">
        <w:rPr>
          <w:rFonts w:ascii="Times New Roman" w:hAnsi="Times New Roman" w:cs="Times New Roman"/>
          <w:bCs/>
          <w:color w:val="000000" w:themeColor="text1"/>
          <w:sz w:val="24"/>
          <w:szCs w:val="24"/>
        </w:rPr>
        <w:t>2):</w:t>
      </w:r>
      <w:r w:rsidR="00B311A8">
        <w:rPr>
          <w:rFonts w:ascii="Times New Roman" w:hAnsi="Times New Roman" w:cs="Times New Roman"/>
          <w:bCs/>
          <w:color w:val="000000" w:themeColor="text1"/>
          <w:sz w:val="24"/>
          <w:szCs w:val="24"/>
        </w:rPr>
        <w:t xml:space="preserve"> </w:t>
      </w:r>
      <w:r w:rsidRPr="00A458A9">
        <w:rPr>
          <w:rFonts w:ascii="Times New Roman" w:hAnsi="Times New Roman" w:cs="Times New Roman"/>
          <w:sz w:val="24"/>
          <w:szCs w:val="24"/>
        </w:rPr>
        <w:t>Dezavantajlı grupların eğitim olanaklarına nitelikli ve adil erişimine ilişkin planlamalar bulunmaktadır.</w:t>
      </w:r>
      <w:r w:rsidR="00BB7BCB">
        <w:rPr>
          <w:rFonts w:ascii="Times New Roman" w:hAnsi="Times New Roman" w:cs="Times New Roman"/>
          <w:sz w:val="24"/>
          <w:szCs w:val="24"/>
        </w:rPr>
        <w:t xml:space="preserve">   </w:t>
      </w:r>
    </w:p>
    <w:p w14:paraId="1AF76F5C" w14:textId="70FC099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2177EBB3" w14:textId="77777777" w:rsidR="00D244CA" w:rsidRPr="00A458A9"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b/>
          <w:bCs/>
          <w:sz w:val="24"/>
          <w:szCs w:val="24"/>
        </w:rPr>
        <w:t>Kanıt B.3.4.1</w:t>
      </w:r>
      <w:r w:rsidRPr="00A458A9">
        <w:rPr>
          <w:rFonts w:ascii="Times New Roman" w:hAnsi="Times New Roman" w:cs="Times New Roman"/>
          <w:sz w:val="24"/>
          <w:szCs w:val="24"/>
        </w:rPr>
        <w:t xml:space="preserve"> </w:t>
      </w:r>
      <w:hyperlink r:id="rId172" w:history="1">
        <w:r w:rsidRPr="00A458A9">
          <w:rPr>
            <w:rStyle w:val="Kpr"/>
            <w:rFonts w:ascii="Times New Roman" w:hAnsi="Times New Roman" w:cs="Times New Roman"/>
            <w:sz w:val="24"/>
            <w:szCs w:val="24"/>
          </w:rPr>
          <w:t>https://gelendostmyo.isparta.edu.tr/assets/uploads/sites/82/files/engelli-personel-calistirma-sartlari-07032022.pdf</w:t>
        </w:r>
      </w:hyperlink>
    </w:p>
    <w:p w14:paraId="1099EC40" w14:textId="77777777" w:rsidR="00D244CA" w:rsidRPr="00A458A9" w:rsidRDefault="00D244CA" w:rsidP="00D244CA">
      <w:pPr>
        <w:spacing w:before="120" w:after="120" w:line="240" w:lineRule="auto"/>
        <w:jc w:val="both"/>
        <w:rPr>
          <w:rStyle w:val="Kpr"/>
          <w:rFonts w:ascii="Times New Roman" w:hAnsi="Times New Roman" w:cs="Times New Roman"/>
          <w:sz w:val="24"/>
          <w:szCs w:val="24"/>
        </w:rPr>
      </w:pPr>
      <w:r w:rsidRPr="00A458A9">
        <w:rPr>
          <w:rFonts w:ascii="Times New Roman" w:hAnsi="Times New Roman" w:cs="Times New Roman"/>
          <w:b/>
          <w:bCs/>
          <w:sz w:val="24"/>
          <w:szCs w:val="24"/>
        </w:rPr>
        <w:t xml:space="preserve">Kanıt B.3.4.2 </w:t>
      </w:r>
      <w:hyperlink r:id="rId173" w:history="1">
        <w:r w:rsidRPr="00A458A9">
          <w:rPr>
            <w:rStyle w:val="Kpr"/>
            <w:rFonts w:ascii="Times New Roman" w:hAnsi="Times New Roman" w:cs="Times New Roman"/>
            <w:sz w:val="24"/>
            <w:szCs w:val="24"/>
          </w:rPr>
          <w:t>https://gelendostmyo.isparta.edu.tr/assets/uploads/sites/82/files/engellilik-calismalari-07032022.pdf</w:t>
        </w:r>
      </w:hyperlink>
    </w:p>
    <w:p w14:paraId="7C090BE4"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021A3653" w14:textId="77777777" w:rsidR="00D244CA" w:rsidRPr="00A458A9" w:rsidRDefault="00D244CA" w:rsidP="00D244CA">
      <w:pPr>
        <w:pStyle w:val="Balk3"/>
        <w:rPr>
          <w:color w:val="000000" w:themeColor="text1"/>
        </w:rPr>
      </w:pPr>
      <w:bookmarkStart w:id="46" w:name="_Toc95868116"/>
      <w:r w:rsidRPr="00A458A9">
        <w:t>B.3.5. Sosyal, Kültürel, Sportif Faaliyetler</w:t>
      </w:r>
      <w:bookmarkEnd w:id="46"/>
    </w:p>
    <w:p w14:paraId="42A2B172" w14:textId="7C98E6AD" w:rsidR="00D244CA" w:rsidRPr="00953617" w:rsidRDefault="00D244CA" w:rsidP="00953617">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Öğrenci toplulukları ve bu toplulukların etkinlikleri, sosyal, kültürel ve sportif faaliyetlerine yönelik mekân, bütçe ve rehberlik desteği vardır.  Ayrıca sosyal, kültürel, sportif faaliyetleri yürüten ve yöneten idari örgütlenme mevcuttur. Gerçekleştirilen faaliyetler izlenmekte, ihtiyaçlar doğrultusunda iyileştirilmektedir.  </w:t>
      </w:r>
      <w:r w:rsidR="00953617" w:rsidRPr="00953617">
        <w:rPr>
          <w:rFonts w:ascii="Times New Roman" w:hAnsi="Times New Roman" w:cs="Times New Roman"/>
          <w:color w:val="000000" w:themeColor="text1"/>
          <w:sz w:val="24"/>
          <w:szCs w:val="24"/>
        </w:rPr>
        <w:t xml:space="preserve">Ayrıca, </w:t>
      </w:r>
      <w:r w:rsidR="00953617">
        <w:rPr>
          <w:rFonts w:ascii="Times New Roman" w:hAnsi="Times New Roman" w:cs="Times New Roman"/>
          <w:color w:val="000000" w:themeColor="text1"/>
          <w:sz w:val="24"/>
          <w:szCs w:val="24"/>
        </w:rPr>
        <w:t xml:space="preserve">birim bazında düzenlenen sosyal </w:t>
      </w:r>
      <w:r w:rsidR="00953617" w:rsidRPr="00A458A9">
        <w:rPr>
          <w:rFonts w:ascii="Times New Roman" w:hAnsi="Times New Roman" w:cs="Times New Roman"/>
          <w:color w:val="000000" w:themeColor="text1"/>
          <w:sz w:val="24"/>
          <w:szCs w:val="24"/>
        </w:rPr>
        <w:t xml:space="preserve">sosyal, kültürel ve </w:t>
      </w:r>
      <w:r w:rsidR="00953617" w:rsidRPr="00A458A9">
        <w:rPr>
          <w:rFonts w:ascii="Times New Roman" w:hAnsi="Times New Roman" w:cs="Times New Roman"/>
          <w:color w:val="000000" w:themeColor="text1"/>
          <w:sz w:val="24"/>
          <w:szCs w:val="24"/>
        </w:rPr>
        <w:lastRenderedPageBreak/>
        <w:t xml:space="preserve">sportif faaliyetlerine </w:t>
      </w:r>
      <w:r w:rsidR="00953617" w:rsidRPr="00953617">
        <w:rPr>
          <w:rFonts w:ascii="Times New Roman" w:hAnsi="Times New Roman" w:cs="Times New Roman"/>
          <w:color w:val="000000" w:themeColor="text1"/>
          <w:sz w:val="24"/>
          <w:szCs w:val="24"/>
        </w:rPr>
        <w:t>belgelendirmek amacıyla, Isparta Uygulamalı Bilimler Üniversitesi yeni bir sistem ile Sosyal Transkript uygulamasını kullanmaya başlamıştır. Birimlerde sosyal transkriptden sorumlu idari ve akademik personeller görevlendirilmiştir. “Sosyal Transkript Uygulaması” lisansüstü, lisans ve önlisans programlarına kayıtlı öğrencilerin akademik gelişimlerinin yanı sıra sosyal, kültürel, bilimsel ve sportif faaliyetlerinin kayıt altına alınarak belgelendirilmesi sürecini yönetmektedir. Ayrıca bu süreçle öğrencilerin uygulamalı eğitim ve kariyer hedeflerine katkıda bulunmayı amaçlamaktadır. Üniversitemizde düzenlenen etkinliklerin izlenebilmesi için ISUBÜ Etkinlik Takip Sistemi geliştirilmiştir. Geliştirilen bu sistem ile üniversitemizin ISUBÜ-Mobil uygulaması entegre</w:t>
      </w:r>
      <w:r w:rsidR="006369BF">
        <w:rPr>
          <w:rFonts w:ascii="Times New Roman" w:hAnsi="Times New Roman" w:cs="Times New Roman"/>
          <w:color w:val="000000" w:themeColor="text1"/>
          <w:sz w:val="24"/>
          <w:szCs w:val="24"/>
        </w:rPr>
        <w:t xml:space="preserve"> </w:t>
      </w:r>
      <w:r w:rsidR="00953617" w:rsidRPr="00953617">
        <w:rPr>
          <w:rFonts w:ascii="Times New Roman" w:hAnsi="Times New Roman" w:cs="Times New Roman"/>
          <w:color w:val="000000" w:themeColor="text1"/>
          <w:sz w:val="24"/>
          <w:szCs w:val="24"/>
        </w:rPr>
        <w:t>olarak çalışmaktadır. Öğrencilerimizin etkinliğe katılım işlemleri ISUBÜ-Mobil uygulaması üzerinden gerçekleştirilmektedir.</w:t>
      </w:r>
      <w:r w:rsidR="00953617">
        <w:rPr>
          <w:rFonts w:ascii="Times New Roman" w:hAnsi="Times New Roman" w:cs="Times New Roman"/>
          <w:color w:val="000000" w:themeColor="text1"/>
          <w:sz w:val="24"/>
          <w:szCs w:val="24"/>
        </w:rPr>
        <w:t xml:space="preserve"> </w:t>
      </w:r>
      <w:r w:rsidR="00953617" w:rsidRPr="00953617">
        <w:rPr>
          <w:rFonts w:ascii="Times New Roman" w:hAnsi="Times New Roman" w:cs="Times New Roman"/>
          <w:color w:val="000000" w:themeColor="text1"/>
          <w:sz w:val="24"/>
          <w:szCs w:val="24"/>
        </w:rPr>
        <w:t xml:space="preserve">Planlanan faaliyetlere öğrenci ve akademisyen katılımları sağlanmaktadır. Yıllık yapılan etkinlikler yönetim tarafından kontrol edilmektedir. Bu başlık altında Sosyal Transkript Uygulamasına ait kanıtlar ilave edilebilir. </w:t>
      </w:r>
      <w:r w:rsidR="00953617" w:rsidRPr="00A458A9">
        <w:rPr>
          <w:rFonts w:ascii="Times New Roman" w:hAnsi="Times New Roman" w:cs="Times New Roman"/>
          <w:color w:val="000000" w:themeColor="text1"/>
          <w:sz w:val="24"/>
          <w:szCs w:val="24"/>
        </w:rPr>
        <w:t>(Kanıt B.3.5.1</w:t>
      </w:r>
      <w:r w:rsidR="00953617">
        <w:rPr>
          <w:rFonts w:ascii="Times New Roman" w:hAnsi="Times New Roman" w:cs="Times New Roman"/>
          <w:color w:val="000000" w:themeColor="text1"/>
          <w:sz w:val="24"/>
          <w:szCs w:val="24"/>
        </w:rPr>
        <w:t>)</w:t>
      </w:r>
    </w:p>
    <w:p w14:paraId="767E2B18"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61482FE7" w14:textId="70E29D3D"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Öğrencilerin birbirleri ve öğretim elemanları ile etkileşimini sağlayacak etkinlikler, sportif ve sosyal faaliyetler okulumuz</w:t>
      </w:r>
      <w:r w:rsidR="006D573D">
        <w:rPr>
          <w:rFonts w:ascii="Times New Roman" w:hAnsi="Times New Roman" w:cs="Times New Roman"/>
          <w:color w:val="000000" w:themeColor="text1"/>
          <w:sz w:val="24"/>
          <w:szCs w:val="24"/>
        </w:rPr>
        <w:t xml:space="preserve"> ve öğrenci toplulukları</w:t>
      </w:r>
      <w:r w:rsidRPr="00A458A9">
        <w:rPr>
          <w:rFonts w:ascii="Times New Roman" w:hAnsi="Times New Roman" w:cs="Times New Roman"/>
          <w:color w:val="000000" w:themeColor="text1"/>
          <w:sz w:val="24"/>
          <w:szCs w:val="24"/>
        </w:rPr>
        <w:t xml:space="preserve"> tarafında</w:t>
      </w:r>
      <w:r w:rsidR="00953617">
        <w:rPr>
          <w:rFonts w:ascii="Times New Roman" w:hAnsi="Times New Roman" w:cs="Times New Roman"/>
          <w:color w:val="000000" w:themeColor="text1"/>
          <w:sz w:val="24"/>
          <w:szCs w:val="24"/>
        </w:rPr>
        <w:t>n planlanmaktadır (Kanıt B.3.5.2</w:t>
      </w:r>
      <w:r w:rsidR="006D573D">
        <w:rPr>
          <w:rFonts w:ascii="Times New Roman" w:hAnsi="Times New Roman" w:cs="Times New Roman"/>
          <w:color w:val="000000" w:themeColor="text1"/>
          <w:sz w:val="24"/>
          <w:szCs w:val="24"/>
        </w:rPr>
        <w:t>,</w:t>
      </w:r>
      <w:r w:rsidR="006D573D" w:rsidRPr="006D573D">
        <w:t xml:space="preserve"> </w:t>
      </w:r>
      <w:r w:rsidR="006D573D">
        <w:rPr>
          <w:rFonts w:ascii="Times New Roman" w:hAnsi="Times New Roman" w:cs="Times New Roman"/>
          <w:color w:val="000000" w:themeColor="text1"/>
          <w:sz w:val="24"/>
          <w:szCs w:val="24"/>
        </w:rPr>
        <w:t xml:space="preserve">Kanıt B.3.5.3 </w:t>
      </w:r>
      <w:r w:rsidRPr="00A458A9">
        <w:rPr>
          <w:rFonts w:ascii="Times New Roman" w:hAnsi="Times New Roman" w:cs="Times New Roman"/>
          <w:color w:val="000000" w:themeColor="text1"/>
          <w:sz w:val="24"/>
          <w:szCs w:val="24"/>
        </w:rPr>
        <w:t>)</w:t>
      </w:r>
    </w:p>
    <w:p w14:paraId="2962983F"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61DD037A" w14:textId="09B34635"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Birim tarafından kayıt yapan öğrencilere yönelik oryantasyon programı ve tanıtım videoları ger</w:t>
      </w:r>
      <w:r w:rsidR="006D573D">
        <w:rPr>
          <w:rFonts w:ascii="Times New Roman" w:hAnsi="Times New Roman" w:cs="Times New Roman"/>
          <w:color w:val="000000" w:themeColor="text1"/>
          <w:sz w:val="24"/>
          <w:szCs w:val="24"/>
        </w:rPr>
        <w:t>çekleştirilmiştir (Kanıt B.3.5.4</w:t>
      </w:r>
      <w:r w:rsidRPr="00A458A9">
        <w:rPr>
          <w:rFonts w:ascii="Times New Roman" w:hAnsi="Times New Roman" w:cs="Times New Roman"/>
          <w:color w:val="000000" w:themeColor="text1"/>
          <w:sz w:val="24"/>
          <w:szCs w:val="24"/>
        </w:rPr>
        <w:t>) Birim içerisinde özellikle planlanmış bir sportif faaliyet bulunmamaktadır. Ancak okulumuz tarafından planlanan ve yürütülen aktiviteler tüm öğrencilerin katılımına açık olarak hizmet vermektedir. Bu aktiviteler yapılmadan önce okulumuz web sayfasından ve sosyal medya mecralarından duyurusu yapılır ve yapıldıktan sonra yine okulumuz web sayfasından ve sosyal medya mecraları</w:t>
      </w:r>
      <w:r w:rsidR="006D573D">
        <w:rPr>
          <w:rFonts w:ascii="Times New Roman" w:hAnsi="Times New Roman" w:cs="Times New Roman"/>
          <w:color w:val="000000" w:themeColor="text1"/>
          <w:sz w:val="24"/>
          <w:szCs w:val="24"/>
        </w:rPr>
        <w:t>ndan paylaşılır (Kanıt B.3.5.5</w:t>
      </w:r>
      <w:r w:rsidR="00BB7BCB">
        <w:rPr>
          <w:rFonts w:ascii="Times New Roman" w:hAnsi="Times New Roman" w:cs="Times New Roman"/>
          <w:color w:val="000000" w:themeColor="text1"/>
          <w:sz w:val="24"/>
          <w:szCs w:val="24"/>
        </w:rPr>
        <w:t>)</w:t>
      </w:r>
    </w:p>
    <w:p w14:paraId="56011670" w14:textId="1AF15D9C"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Olgunluk Düzeyi  (3)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color w:val="000000" w:themeColor="text1"/>
          <w:sz w:val="24"/>
          <w:szCs w:val="24"/>
        </w:rPr>
        <w:t>Birimin genelinde sosyal, kültürel ve sportif faaliyetler erişilebilirdir ve bunlardan fırsat eşitliğine dayalı olarak yararlanılmaktadır.</w:t>
      </w:r>
      <w:r w:rsidRPr="00A458A9">
        <w:rPr>
          <w:rFonts w:ascii="Times New Roman" w:hAnsi="Times New Roman" w:cs="Times New Roman"/>
          <w:b/>
          <w:bCs/>
          <w:color w:val="000000" w:themeColor="text1"/>
          <w:sz w:val="24"/>
          <w:szCs w:val="24"/>
        </w:rPr>
        <w:t xml:space="preserve">  </w:t>
      </w:r>
    </w:p>
    <w:p w14:paraId="02C6BBCE" w14:textId="4B50C9B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49670C84" w14:textId="49EB4D82" w:rsidR="00AB515A" w:rsidRDefault="00D244CA" w:rsidP="00D244CA">
      <w:pPr>
        <w:pStyle w:val="Balk2"/>
        <w:jc w:val="both"/>
        <w:rPr>
          <w:b w:val="0"/>
          <w:color w:val="auto"/>
        </w:rPr>
      </w:pPr>
      <w:bookmarkStart w:id="47" w:name="_Toc95868117"/>
      <w:r w:rsidRPr="00A458A9">
        <w:rPr>
          <w:b w:val="0"/>
          <w:color w:val="auto"/>
        </w:rPr>
        <w:t xml:space="preserve">Kanıt B.3.5.1 </w:t>
      </w:r>
      <w:hyperlink r:id="rId174" w:history="1">
        <w:r w:rsidR="00953617" w:rsidRPr="00C1740A">
          <w:rPr>
            <w:rStyle w:val="Kpr"/>
            <w:b w:val="0"/>
          </w:rPr>
          <w:t>https://oidb.isparta.edu.tr/tr/haber/universitemizde-sosyal-transkript-uygulamasi-basladi-57892h.html</w:t>
        </w:r>
      </w:hyperlink>
    </w:p>
    <w:p w14:paraId="378907D1" w14:textId="5AE8F5A9" w:rsidR="00AB515A" w:rsidRDefault="00D244CA" w:rsidP="00AB515A">
      <w:pPr>
        <w:pStyle w:val="Balk2"/>
        <w:jc w:val="both"/>
        <w:rPr>
          <w:rStyle w:val="Kpr"/>
          <w:b w:val="0"/>
        </w:rPr>
      </w:pPr>
      <w:r w:rsidRPr="00A458A9">
        <w:rPr>
          <w:b w:val="0"/>
          <w:color w:val="auto"/>
        </w:rPr>
        <w:t>KanıtB.3.5.2.</w:t>
      </w:r>
      <w:r w:rsidR="00AB515A" w:rsidRPr="00AB515A">
        <w:rPr>
          <w:b w:val="0"/>
        </w:rPr>
        <w:t xml:space="preserve"> </w:t>
      </w:r>
      <w:hyperlink r:id="rId175" w:history="1">
        <w:r w:rsidR="00953617" w:rsidRPr="0063120A">
          <w:rPr>
            <w:rStyle w:val="Kpr"/>
            <w:b w:val="0"/>
          </w:rPr>
          <w:t>https://gelendostmyo.isparta.edu.tr/tr/haber/yuksekokulumuzda-akademik-kurul-toplantisi-yapildi-57602h.html</w:t>
        </w:r>
      </w:hyperlink>
    </w:p>
    <w:p w14:paraId="2ECC5582" w14:textId="2326A6B4" w:rsidR="006D573D" w:rsidRPr="006D573D" w:rsidRDefault="006D573D" w:rsidP="006D573D">
      <w:pPr>
        <w:rPr>
          <w:rFonts w:ascii="Times New Roman" w:hAnsi="Times New Roman" w:cs="Times New Roman"/>
          <w:sz w:val="24"/>
        </w:rPr>
      </w:pPr>
      <w:r w:rsidRPr="006D573D">
        <w:rPr>
          <w:rFonts w:ascii="Times New Roman" w:hAnsi="Times New Roman" w:cs="Times New Roman"/>
          <w:sz w:val="24"/>
          <w:szCs w:val="24"/>
        </w:rPr>
        <w:t>KanıtB.3.5.3.</w:t>
      </w:r>
      <w:r w:rsidRPr="006D573D">
        <w:t xml:space="preserve"> </w:t>
      </w:r>
      <w:hyperlink r:id="rId176" w:history="1">
        <w:r w:rsidRPr="006D573D">
          <w:rPr>
            <w:rStyle w:val="Kpr"/>
            <w:rFonts w:ascii="Times New Roman" w:hAnsi="Times New Roman" w:cs="Times New Roman"/>
            <w:sz w:val="24"/>
          </w:rPr>
          <w:t>https://sksdb.isparta.edu.tr/tr/ogrenci-topluluklari/ogrenci-topluluklari-7924s.html</w:t>
        </w:r>
      </w:hyperlink>
    </w:p>
    <w:p w14:paraId="653EF70B" w14:textId="71DAD25B" w:rsidR="00D244CA" w:rsidRPr="00A458A9" w:rsidRDefault="006D573D" w:rsidP="00D244CA">
      <w:pPr>
        <w:pStyle w:val="Balk2"/>
        <w:jc w:val="both"/>
        <w:rPr>
          <w:b w:val="0"/>
        </w:rPr>
      </w:pPr>
      <w:r>
        <w:rPr>
          <w:b w:val="0"/>
          <w:color w:val="auto"/>
        </w:rPr>
        <w:t>Kanıt B.3.5.4</w:t>
      </w:r>
      <w:r w:rsidR="00D244CA" w:rsidRPr="00AB515A">
        <w:rPr>
          <w:b w:val="0"/>
          <w:color w:val="auto"/>
        </w:rPr>
        <w:t xml:space="preserve"> </w:t>
      </w:r>
      <w:r w:rsidR="00D244CA" w:rsidRPr="00A458A9">
        <w:rPr>
          <w:b w:val="0"/>
        </w:rPr>
        <w:t>/</w:t>
      </w:r>
      <w:hyperlink r:id="rId177" w:history="1">
        <w:r w:rsidR="00953617" w:rsidRPr="00C1740A">
          <w:rPr>
            <w:rStyle w:val="Kpr"/>
            <w:b w:val="0"/>
          </w:rPr>
          <w:t>https://gelendostmyo.isparta.edu.tr/tr/haber/yuksekokulumuzda-2024-2025-egitim-ogretim-donemi-hazirlik-toplantisi-yapildi-57133h.html</w:t>
        </w:r>
      </w:hyperlink>
    </w:p>
    <w:p w14:paraId="66420963" w14:textId="171B0319" w:rsidR="00953617" w:rsidRPr="00953617" w:rsidRDefault="006D573D" w:rsidP="006D573D">
      <w:pPr>
        <w:rPr>
          <w:rFonts w:ascii="Times New Roman" w:hAnsi="Times New Roman" w:cs="Times New Roman"/>
          <w:sz w:val="24"/>
        </w:rPr>
      </w:pPr>
      <w:r>
        <w:rPr>
          <w:rFonts w:ascii="Times New Roman" w:hAnsi="Times New Roman" w:cs="Times New Roman"/>
          <w:sz w:val="24"/>
        </w:rPr>
        <w:lastRenderedPageBreak/>
        <w:t>Kanıt B.3.5.5</w:t>
      </w:r>
      <w:r w:rsidR="00953617">
        <w:rPr>
          <w:rFonts w:ascii="Times New Roman" w:hAnsi="Times New Roman" w:cs="Times New Roman"/>
          <w:sz w:val="24"/>
        </w:rPr>
        <w:t>.</w:t>
      </w:r>
      <w:r>
        <w:rPr>
          <w:rFonts w:ascii="Times New Roman" w:hAnsi="Times New Roman" w:cs="Times New Roman"/>
          <w:sz w:val="24"/>
        </w:rPr>
        <w:t xml:space="preserve"> </w:t>
      </w:r>
      <w:hyperlink r:id="rId178" w:history="1">
        <w:r w:rsidRPr="00A4294A">
          <w:rPr>
            <w:rStyle w:val="Kpr"/>
            <w:rFonts w:ascii="Times New Roman" w:hAnsi="Times New Roman" w:cs="Times New Roman"/>
            <w:sz w:val="24"/>
          </w:rPr>
          <w:t>https://gelendostmyo.isparta.edu.tr/</w:t>
        </w:r>
      </w:hyperlink>
      <w:r>
        <w:rPr>
          <w:rFonts w:ascii="Times New Roman" w:hAnsi="Times New Roman" w:cs="Times New Roman"/>
          <w:sz w:val="24"/>
        </w:rPr>
        <w:t xml:space="preserve">  </w:t>
      </w:r>
      <w:hyperlink r:id="rId179" w:history="1">
        <w:r w:rsidRPr="00A4294A">
          <w:rPr>
            <w:rStyle w:val="Kpr"/>
            <w:rFonts w:ascii="Times New Roman" w:hAnsi="Times New Roman" w:cs="Times New Roman"/>
            <w:sz w:val="24"/>
          </w:rPr>
          <w:t>https://x.com/isubu_gelendost</w:t>
        </w:r>
      </w:hyperlink>
      <w:r>
        <w:rPr>
          <w:rFonts w:ascii="Times New Roman" w:hAnsi="Times New Roman" w:cs="Times New Roman"/>
          <w:sz w:val="24"/>
        </w:rPr>
        <w:t xml:space="preserve"> </w:t>
      </w:r>
      <w:hyperlink r:id="rId180" w:history="1">
        <w:r w:rsidRPr="00A4294A">
          <w:rPr>
            <w:rStyle w:val="Kpr"/>
            <w:rFonts w:ascii="Times New Roman" w:hAnsi="Times New Roman" w:cs="Times New Roman"/>
            <w:sz w:val="24"/>
          </w:rPr>
          <w:t>https://www.facebook.com/gelendostmyo1/</w:t>
        </w:r>
      </w:hyperlink>
      <w:r>
        <w:rPr>
          <w:rFonts w:ascii="Times New Roman" w:hAnsi="Times New Roman" w:cs="Times New Roman"/>
          <w:sz w:val="24"/>
        </w:rPr>
        <w:t xml:space="preserve"> </w:t>
      </w:r>
      <w:r w:rsidR="00953617" w:rsidRPr="00953617">
        <w:rPr>
          <w:b/>
        </w:rPr>
        <w:t xml:space="preserve"> </w:t>
      </w:r>
      <w:hyperlink r:id="rId181" w:history="1">
        <w:r w:rsidR="00953617" w:rsidRPr="006D573D">
          <w:rPr>
            <w:rStyle w:val="Kpr"/>
          </w:rPr>
          <w:t>https://www.instagram.com/gelendostmyo/</w:t>
        </w:r>
      </w:hyperlink>
      <w:r w:rsidR="00953617" w:rsidRPr="00A458A9">
        <w:rPr>
          <w:b/>
        </w:rPr>
        <w:t xml:space="preserve"> </w:t>
      </w:r>
    </w:p>
    <w:p w14:paraId="3EA742A3" w14:textId="08C7F2C4" w:rsidR="00916BA8" w:rsidRDefault="00916BA8" w:rsidP="00953617">
      <w:pPr>
        <w:rPr>
          <w:rFonts w:ascii="Times New Roman" w:hAnsi="Times New Roman" w:cs="Times New Roman"/>
          <w:sz w:val="24"/>
        </w:rPr>
      </w:pPr>
    </w:p>
    <w:p w14:paraId="79B904B1" w14:textId="77777777" w:rsidR="00953617" w:rsidRPr="00953617" w:rsidRDefault="00953617" w:rsidP="00953617">
      <w:pPr>
        <w:rPr>
          <w:rFonts w:ascii="Times New Roman" w:hAnsi="Times New Roman" w:cs="Times New Roman"/>
          <w:sz w:val="24"/>
        </w:rPr>
      </w:pPr>
    </w:p>
    <w:p w14:paraId="5FBBD45D" w14:textId="77777777" w:rsidR="00D244CA" w:rsidRPr="00A458A9" w:rsidRDefault="00D244CA" w:rsidP="00D244CA">
      <w:pPr>
        <w:pStyle w:val="Balk2"/>
      </w:pPr>
      <w:r w:rsidRPr="00A458A9">
        <w:t>B.4. Öğretim Kadrosu</w:t>
      </w:r>
      <w:bookmarkEnd w:id="47"/>
    </w:p>
    <w:p w14:paraId="43CECBE7"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Kurum, öğretim elemanlarının işe alınması, atanması, yükseltilmesi ve ders görevlendirmesi ile ilgili tüm süreçlerde adil ve açıktır. Hedeflenen nitelikli mezun yeterliliklerine ulaşmak amacıyla, öğretim elemanlarının eğitim-öğretim yetkinliklerini sürekli geliştirmek için olanaklar sunmaktadır. </w:t>
      </w:r>
    </w:p>
    <w:p w14:paraId="6F7127C5"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p>
    <w:p w14:paraId="630F9C03" w14:textId="77777777" w:rsidR="00D244CA" w:rsidRPr="00A458A9" w:rsidRDefault="00D244CA" w:rsidP="00916BA8">
      <w:pPr>
        <w:pStyle w:val="Balk3"/>
        <w:spacing w:before="0" w:after="0" w:line="360" w:lineRule="auto"/>
        <w:contextualSpacing/>
      </w:pPr>
      <w:bookmarkStart w:id="48" w:name="_Toc95868118"/>
      <w:r w:rsidRPr="00A458A9">
        <w:t>B.4.1. Atama, Yükseltme ve Görevlendirme Kriterleri</w:t>
      </w:r>
      <w:bookmarkEnd w:id="48"/>
    </w:p>
    <w:p w14:paraId="68E10B36" w14:textId="77777777" w:rsidR="00D244CA" w:rsidRPr="00A458A9" w:rsidRDefault="00D244CA" w:rsidP="00916BA8">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color w:val="000000" w:themeColor="text1"/>
          <w:sz w:val="24"/>
          <w:szCs w:val="24"/>
        </w:rPr>
        <w:t xml:space="preserve"> </w:t>
      </w:r>
      <w:r w:rsidRPr="00A458A9">
        <w:rPr>
          <w:rFonts w:ascii="Times New Roman" w:hAnsi="Times New Roman" w:cs="Times New Roman"/>
          <w:sz w:val="24"/>
          <w:szCs w:val="24"/>
        </w:rPr>
        <w:t>Kurum, öğretim elemanlarının işe alınması, atanması, yükseltilmesi ve ders görevlendirmesi ile ilgili tüm süreçlerde adil ve açıktır. Hedeflenen nitelikli mezun yeterliliklerine ulaşmak amacıyla, öğretim elemanlarının eğitim-öğretim yetkinliklerini sürekli geliştirmek için olanaklar sunmaktadır.</w:t>
      </w:r>
    </w:p>
    <w:p w14:paraId="1C77F494"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40EEA310" w14:textId="77777777"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Birimde atama, yükseltilme ve görevlendirmeler Isparta Uygulamalı Bilimler Üniversitesi Akademik Yükseltilme ve Atanma Ölçütleri Yönergesi ’ne uygun şekilde planlanmaktadır (Kanıt B.4.1.1).</w:t>
      </w:r>
    </w:p>
    <w:p w14:paraId="1DF279BA"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2342B1FA" w14:textId="7ED7E341"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 xml:space="preserve">Kurumumuzda öğretim elemanı (uluslararası öğretim elemanları dahil) atama, yükseltme ve görevlendirme süreç ve kriterleri belirlenmiş olup, kamuoyuna açıktır. Atama ve yükseltme ile ilgili süreç ve kriterler akademik liyakati gözetip, fırsat eşitliğini sağlayacak niteliktedir. (Kanıt B.4.1.2) Ders yükleri öğretim elemanlarına bölüm içinde dengeli olarak dağıtılmaktadır. (Kanıt B.4.1.3) Birim tarafından, birim akademik personellerinden oluşan Yönetim Kurulu </w:t>
      </w:r>
      <w:r w:rsidR="00BB7BCB">
        <w:rPr>
          <w:rFonts w:ascii="Times New Roman" w:hAnsi="Times New Roman" w:cs="Times New Roman"/>
          <w:color w:val="000000" w:themeColor="text1"/>
          <w:sz w:val="24"/>
          <w:szCs w:val="24"/>
        </w:rPr>
        <w:t>belirlenmiştir. (Kanıt B.4.1.4)</w:t>
      </w:r>
    </w:p>
    <w:p w14:paraId="6A39D8F9" w14:textId="61FDC5E8" w:rsidR="00D244CA" w:rsidRPr="00A458A9" w:rsidRDefault="00D244CA" w:rsidP="00916BA8">
      <w:pPr>
        <w:spacing w:after="0" w:line="360" w:lineRule="auto"/>
        <w:contextualSpacing/>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 xml:space="preserve">Olgunluk Düzeyi </w:t>
      </w:r>
      <w:r w:rsidRPr="00A458A9">
        <w:rPr>
          <w:rFonts w:ascii="Times New Roman" w:hAnsi="Times New Roman" w:cs="Times New Roman"/>
          <w:color w:val="000000" w:themeColor="text1"/>
        </w:rPr>
        <w:t>(3): Birimin tüm alanlar için tanımlı ve paydaşlarca bilinen atama, yükseltme ve görevlendirme kriterleri uygulanmakta ve karar almalarda (eğitim-öğretim kadrosunun işe alınması, atanması, yükseltilmesi ve ders görevlendirmeleri vb.) kullanılmaktadır.</w:t>
      </w:r>
    </w:p>
    <w:p w14:paraId="4845B268" w14:textId="0BD424B6"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2D2A050A" w14:textId="2320C4A5" w:rsidR="00D244CA" w:rsidRPr="00A458A9" w:rsidRDefault="00D244CA" w:rsidP="00D244CA">
      <w:pPr>
        <w:spacing w:before="120" w:after="120" w:line="240" w:lineRule="auto"/>
        <w:jc w:val="both"/>
        <w:rPr>
          <w:rFonts w:ascii="Times New Roman" w:hAnsi="Times New Roman" w:cs="Times New Roman"/>
          <w:b/>
          <w:bCs/>
          <w:sz w:val="24"/>
          <w:szCs w:val="24"/>
        </w:rPr>
      </w:pPr>
      <w:r w:rsidRPr="00A458A9">
        <w:rPr>
          <w:rFonts w:ascii="Times New Roman" w:hAnsi="Times New Roman" w:cs="Times New Roman"/>
          <w:b/>
          <w:bCs/>
          <w:sz w:val="24"/>
          <w:szCs w:val="24"/>
        </w:rPr>
        <w:t>Kanıt B.4.1.1</w:t>
      </w:r>
      <w:hyperlink r:id="rId182" w:history="1">
        <w:r w:rsidRPr="00A458A9">
          <w:rPr>
            <w:rStyle w:val="Kpr"/>
          </w:rPr>
          <w:t>https://persdb.isparta.edu.tr/tr/dokumanlar</w:t>
        </w:r>
      </w:hyperlink>
    </w:p>
    <w:p w14:paraId="460F4314" w14:textId="26009B3C" w:rsidR="00D244CA" w:rsidRPr="00916BA8" w:rsidRDefault="00D244CA" w:rsidP="00D244CA">
      <w:pPr>
        <w:spacing w:before="120" w:after="120" w:line="240" w:lineRule="auto"/>
        <w:jc w:val="both"/>
        <w:rPr>
          <w:rFonts w:ascii="Times New Roman" w:hAnsi="Times New Roman" w:cs="Times New Roman"/>
          <w:b/>
          <w:bCs/>
          <w:sz w:val="24"/>
          <w:szCs w:val="24"/>
        </w:rPr>
      </w:pPr>
      <w:r w:rsidRPr="00A458A9">
        <w:rPr>
          <w:rFonts w:ascii="Times New Roman" w:hAnsi="Times New Roman" w:cs="Times New Roman"/>
          <w:b/>
          <w:bCs/>
          <w:sz w:val="24"/>
          <w:szCs w:val="24"/>
        </w:rPr>
        <w:t>Kanıt B.4.1.2</w:t>
      </w:r>
      <w:hyperlink r:id="rId183" w:history="1">
        <w:r w:rsidRPr="00A458A9">
          <w:rPr>
            <w:rStyle w:val="Kpr"/>
            <w:rFonts w:ascii="Times New Roman" w:hAnsi="Times New Roman" w:cs="Times New Roman"/>
            <w:sz w:val="24"/>
            <w:szCs w:val="24"/>
          </w:rPr>
          <w:t>https://persdb.isparta.edu.tr/tr/</w:t>
        </w:r>
      </w:hyperlink>
      <w:r w:rsidRPr="00A458A9">
        <w:rPr>
          <w:rFonts w:ascii="Times New Roman" w:hAnsi="Times New Roman" w:cs="Times New Roman"/>
          <w:color w:val="000000" w:themeColor="text1"/>
          <w:sz w:val="24"/>
          <w:szCs w:val="24"/>
        </w:rPr>
        <w:t xml:space="preserve">  </w:t>
      </w:r>
    </w:p>
    <w:p w14:paraId="57A85DDA" w14:textId="6908124C" w:rsidR="00B21C38" w:rsidRDefault="00D244CA" w:rsidP="00D244CA">
      <w:pPr>
        <w:spacing w:before="120" w:after="120" w:line="240" w:lineRule="auto"/>
        <w:jc w:val="both"/>
      </w:pPr>
      <w:r w:rsidRPr="00A458A9">
        <w:rPr>
          <w:rFonts w:ascii="Times New Roman" w:hAnsi="Times New Roman" w:cs="Times New Roman"/>
          <w:b/>
          <w:bCs/>
          <w:sz w:val="24"/>
          <w:szCs w:val="24"/>
        </w:rPr>
        <w:t>KanıtB.4.1.3</w:t>
      </w:r>
      <w:r w:rsidRPr="00A458A9">
        <w:rPr>
          <w:rFonts w:ascii="Times New Roman" w:hAnsi="Times New Roman" w:cs="Times New Roman"/>
          <w:sz w:val="24"/>
          <w:szCs w:val="24"/>
        </w:rPr>
        <w:t>.</w:t>
      </w:r>
      <w:r w:rsidR="00B21C38" w:rsidRPr="00B21C38">
        <w:t xml:space="preserve"> </w:t>
      </w:r>
      <w:hyperlink r:id="rId184" w:history="1">
        <w:r w:rsidR="00B21C38" w:rsidRPr="0063120A">
          <w:rPr>
            <w:rStyle w:val="Kpr"/>
          </w:rPr>
          <w:t>https://oidb.isparta.edu.tr/assets/uploads/sites/73/files/oidb-klv-ders-gorevlendirme-ve-ek-ders-ucreti-odemeleri-uygulama-kilavuzu.pdf</w:t>
        </w:r>
      </w:hyperlink>
    </w:p>
    <w:p w14:paraId="20E62C1C" w14:textId="7F24B132" w:rsidR="00D244CA" w:rsidRPr="00B21C38" w:rsidRDefault="00D244CA" w:rsidP="00D244CA">
      <w:pPr>
        <w:spacing w:before="120" w:after="120" w:line="240" w:lineRule="auto"/>
        <w:jc w:val="both"/>
      </w:pPr>
      <w:r w:rsidRPr="00A458A9">
        <w:rPr>
          <w:rFonts w:ascii="Times New Roman" w:hAnsi="Times New Roman" w:cs="Times New Roman"/>
          <w:b/>
          <w:bCs/>
          <w:sz w:val="24"/>
          <w:szCs w:val="24"/>
        </w:rPr>
        <w:lastRenderedPageBreak/>
        <w:t>Kanıt B.4.1.4</w:t>
      </w:r>
      <w:r w:rsidRPr="00A458A9">
        <w:rPr>
          <w:rFonts w:ascii="Times New Roman" w:hAnsi="Times New Roman" w:cs="Times New Roman"/>
          <w:sz w:val="24"/>
          <w:szCs w:val="24"/>
        </w:rPr>
        <w:t xml:space="preserve"> </w:t>
      </w:r>
      <w:hyperlink r:id="rId185" w:history="1">
        <w:r w:rsidRPr="00A458A9">
          <w:rPr>
            <w:rStyle w:val="Kpr"/>
          </w:rPr>
          <w:t>https://gelendostmyo.isparta.edu.tr/tr/kurullar/kurullar-16040s.html</w:t>
        </w:r>
      </w:hyperlink>
    </w:p>
    <w:p w14:paraId="3936F4C1"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0C586E00" w14:textId="77777777" w:rsidR="00D244CA" w:rsidRPr="00A458A9" w:rsidRDefault="00D244CA" w:rsidP="00D244CA">
      <w:pPr>
        <w:pStyle w:val="Balk3"/>
      </w:pPr>
      <w:bookmarkStart w:id="49" w:name="_Toc95868119"/>
      <w:r w:rsidRPr="00A458A9">
        <w:t>B.4.2. Öğretim Yetkinlikleri ve Gelişimi</w:t>
      </w:r>
      <w:bookmarkEnd w:id="49"/>
    </w:p>
    <w:p w14:paraId="615F378C" w14:textId="546139C7" w:rsidR="00D244CA" w:rsidRDefault="00D244CA" w:rsidP="007D44C6">
      <w:pPr>
        <w:spacing w:after="0" w:line="360" w:lineRule="auto"/>
        <w:contextualSpacing/>
        <w:jc w:val="both"/>
        <w:rPr>
          <w:rFonts w:ascii="Times New Roman" w:hAnsi="Times New Roman" w:cs="Times New Roman"/>
          <w:sz w:val="24"/>
          <w:szCs w:val="24"/>
        </w:rPr>
      </w:pPr>
      <w:r w:rsidRPr="00A458A9">
        <w:rPr>
          <w:rFonts w:ascii="Times New Roman" w:hAnsi="Times New Roman" w:cs="Times New Roman"/>
          <w:sz w:val="24"/>
          <w:szCs w:val="24"/>
        </w:rPr>
        <w:t>Isparta Uygulamalı Bilimler Üniversitesi (ISUBÜ) İşletmede Mesleki Eğitim Uygulaması yapılan Meslek Yüksekokullarında bu uygulamanın sağlıklı ve başarılı olarak yürütülmesine başlanmıştır. 2023-2024 Güz döneminde öğrenciler ilk k</w:t>
      </w:r>
      <w:r w:rsidR="00DB2D23">
        <w:rPr>
          <w:rFonts w:ascii="Times New Roman" w:hAnsi="Times New Roman" w:cs="Times New Roman"/>
          <w:sz w:val="24"/>
          <w:szCs w:val="24"/>
        </w:rPr>
        <w:t xml:space="preserve">ez mesleki eğitime başlamış ve bu eğitim sistemine devam etmektedir </w:t>
      </w:r>
      <w:r w:rsidRPr="00A458A9">
        <w:rPr>
          <w:rFonts w:ascii="Times New Roman" w:hAnsi="Times New Roman" w:cs="Times New Roman"/>
          <w:sz w:val="24"/>
          <w:szCs w:val="24"/>
        </w:rPr>
        <w:t>(Kanıt B.4.2.1)</w:t>
      </w:r>
      <w:r w:rsidR="00DB2D23">
        <w:rPr>
          <w:rFonts w:ascii="Times New Roman" w:hAnsi="Times New Roman" w:cs="Times New Roman"/>
          <w:sz w:val="24"/>
          <w:szCs w:val="24"/>
        </w:rPr>
        <w:t xml:space="preserve">. </w:t>
      </w:r>
      <w:r w:rsidRPr="00A458A9">
        <w:rPr>
          <w:rFonts w:ascii="Times New Roman" w:hAnsi="Times New Roman" w:cs="Times New Roman"/>
          <w:sz w:val="24"/>
          <w:szCs w:val="24"/>
        </w:rPr>
        <w:t xml:space="preserve"> Öğretim elemanlarının aktif ders verme yöntemlerini ve iş yerinde mesleki eğitim süreçlerini Isparta Uygulamalı Bilimler Üniversitesi Meslek Yüksekokulları İşletmede Mesleki Eğitim Uygulamaları Usül ve Esaslarına göre planlamış ve uygulamıştır (Kanıt B.4.2.2).</w:t>
      </w:r>
      <w:r w:rsidR="007D44C6">
        <w:rPr>
          <w:rFonts w:ascii="Times New Roman" w:hAnsi="Times New Roman" w:cs="Times New Roman"/>
          <w:sz w:val="24"/>
          <w:szCs w:val="24"/>
        </w:rPr>
        <w:t xml:space="preserve"> Ayrıca üniversitemiz tarafından öğretim elemanları için bireysel yetkinlikleri sürekli iyileştirme eğitimleri online olarak verilmektedir (Kanıt B.4.2.3</w:t>
      </w:r>
      <w:r w:rsidR="007D44C6" w:rsidRPr="00A458A9">
        <w:rPr>
          <w:rFonts w:ascii="Times New Roman" w:hAnsi="Times New Roman" w:cs="Times New Roman"/>
          <w:sz w:val="24"/>
          <w:szCs w:val="24"/>
        </w:rPr>
        <w:t>).</w:t>
      </w:r>
    </w:p>
    <w:p w14:paraId="4FB46850" w14:textId="77777777" w:rsidR="00916BA8" w:rsidRPr="00916BA8" w:rsidRDefault="00916BA8" w:rsidP="00916BA8">
      <w:pPr>
        <w:spacing w:after="0" w:line="360" w:lineRule="auto"/>
        <w:contextualSpacing/>
        <w:jc w:val="both"/>
        <w:rPr>
          <w:rFonts w:ascii="Times New Roman" w:hAnsi="Times New Roman" w:cs="Times New Roman"/>
          <w:sz w:val="24"/>
          <w:szCs w:val="24"/>
        </w:rPr>
      </w:pPr>
    </w:p>
    <w:p w14:paraId="1CE2D851" w14:textId="77777777" w:rsidR="00D244CA" w:rsidRPr="00A458A9" w:rsidRDefault="00D244CA" w:rsidP="00D244CA">
      <w:pPr>
        <w:spacing w:before="120" w:after="120" w:line="240" w:lineRule="auto"/>
        <w:jc w:val="cente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Çizelge 8. Öğretim Kadrosunun analizi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1412"/>
        <w:gridCol w:w="938"/>
        <w:gridCol w:w="458"/>
        <w:gridCol w:w="708"/>
        <w:gridCol w:w="860"/>
        <w:gridCol w:w="716"/>
        <w:gridCol w:w="684"/>
        <w:gridCol w:w="804"/>
        <w:gridCol w:w="893"/>
        <w:gridCol w:w="886"/>
        <w:gridCol w:w="985"/>
      </w:tblGrid>
      <w:tr w:rsidR="00D244CA" w:rsidRPr="00A458A9" w14:paraId="5F41FFFC" w14:textId="77777777" w:rsidTr="00695170">
        <w:trPr>
          <w:cantSplit/>
          <w:trHeight w:hRule="exact" w:val="581"/>
          <w:jc w:val="center"/>
        </w:trPr>
        <w:tc>
          <w:tcPr>
            <w:tcW w:w="756" w:type="pct"/>
            <w:vMerge w:val="restart"/>
            <w:vAlign w:val="center"/>
          </w:tcPr>
          <w:p w14:paraId="459168D4"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 xml:space="preserve">Öğretim elemanının </w:t>
            </w:r>
          </w:p>
          <w:p w14:paraId="766F58D7"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adı ve soyadı</w:t>
            </w:r>
            <w:r w:rsidRPr="00A458A9">
              <w:rPr>
                <w:rFonts w:ascii="Times New Roman" w:hAnsi="Times New Roman" w:cs="Times New Roman"/>
                <w:sz w:val="16"/>
                <w:szCs w:val="16"/>
                <w:vertAlign w:val="superscript"/>
              </w:rPr>
              <w:t>1</w:t>
            </w:r>
          </w:p>
        </w:tc>
        <w:tc>
          <w:tcPr>
            <w:tcW w:w="502" w:type="pct"/>
            <w:vMerge w:val="restart"/>
            <w:vAlign w:val="center"/>
          </w:tcPr>
          <w:p w14:paraId="28B0296B"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Unvanı</w:t>
            </w:r>
          </w:p>
        </w:tc>
        <w:tc>
          <w:tcPr>
            <w:tcW w:w="245" w:type="pct"/>
            <w:vMerge w:val="restart"/>
            <w:vAlign w:val="center"/>
          </w:tcPr>
          <w:p w14:paraId="0931A459"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TZ, YZ, DSÜ</w:t>
            </w:r>
            <w:r w:rsidRPr="00A458A9">
              <w:rPr>
                <w:rFonts w:ascii="Times New Roman" w:hAnsi="Times New Roman" w:cs="Times New Roman"/>
                <w:sz w:val="16"/>
                <w:szCs w:val="16"/>
                <w:vertAlign w:val="superscript"/>
              </w:rPr>
              <w:t>2</w:t>
            </w:r>
          </w:p>
        </w:tc>
        <w:tc>
          <w:tcPr>
            <w:tcW w:w="379" w:type="pct"/>
            <w:vMerge w:val="restart"/>
            <w:vAlign w:val="center"/>
          </w:tcPr>
          <w:p w14:paraId="507A9FD5"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Aldığı son</w:t>
            </w:r>
          </w:p>
          <w:p w14:paraId="0B527C62"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akademik unvan</w:t>
            </w:r>
          </w:p>
        </w:tc>
        <w:tc>
          <w:tcPr>
            <w:tcW w:w="460" w:type="pct"/>
            <w:vMerge w:val="restart"/>
            <w:vAlign w:val="center"/>
          </w:tcPr>
          <w:p w14:paraId="767A7272"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Mezun olduğu son kurum ve mezuniyet Yılı</w:t>
            </w:r>
          </w:p>
        </w:tc>
        <w:tc>
          <w:tcPr>
            <w:tcW w:w="1179" w:type="pct"/>
            <w:gridSpan w:val="3"/>
            <w:vAlign w:val="center"/>
          </w:tcPr>
          <w:p w14:paraId="52857E1E"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Deneyim süresi, yıl</w:t>
            </w:r>
          </w:p>
        </w:tc>
        <w:tc>
          <w:tcPr>
            <w:tcW w:w="1479" w:type="pct"/>
            <w:gridSpan w:val="3"/>
            <w:vAlign w:val="center"/>
          </w:tcPr>
          <w:p w14:paraId="664424BB"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Etkinlik düzeyi</w:t>
            </w:r>
            <w:r w:rsidRPr="00A458A9">
              <w:rPr>
                <w:rFonts w:ascii="Times New Roman" w:hAnsi="Times New Roman" w:cs="Times New Roman"/>
                <w:sz w:val="16"/>
                <w:szCs w:val="16"/>
                <w:vertAlign w:val="superscript"/>
              </w:rPr>
              <w:t>3</w:t>
            </w:r>
            <w:r w:rsidRPr="00A458A9">
              <w:rPr>
                <w:rFonts w:ascii="Times New Roman" w:hAnsi="Times New Roman" w:cs="Times New Roman"/>
                <w:sz w:val="16"/>
                <w:szCs w:val="16"/>
              </w:rPr>
              <w:t xml:space="preserve"> (yüksek, orta, düşük, yok)</w:t>
            </w:r>
          </w:p>
        </w:tc>
      </w:tr>
      <w:tr w:rsidR="00D244CA" w:rsidRPr="00A458A9" w14:paraId="2AC960D1" w14:textId="77777777" w:rsidTr="00695170">
        <w:trPr>
          <w:cantSplit/>
          <w:trHeight w:hRule="exact" w:val="1401"/>
          <w:jc w:val="center"/>
        </w:trPr>
        <w:tc>
          <w:tcPr>
            <w:tcW w:w="756" w:type="pct"/>
            <w:vMerge/>
            <w:vAlign w:val="center"/>
          </w:tcPr>
          <w:p w14:paraId="02064F87" w14:textId="77777777" w:rsidR="00D244CA" w:rsidRPr="00A458A9" w:rsidRDefault="00D244CA" w:rsidP="00695170">
            <w:pPr>
              <w:jc w:val="center"/>
              <w:rPr>
                <w:rFonts w:ascii="Times New Roman" w:hAnsi="Times New Roman" w:cs="Times New Roman"/>
                <w:sz w:val="16"/>
                <w:szCs w:val="16"/>
              </w:rPr>
            </w:pPr>
          </w:p>
        </w:tc>
        <w:tc>
          <w:tcPr>
            <w:tcW w:w="502" w:type="pct"/>
            <w:vMerge/>
            <w:vAlign w:val="center"/>
          </w:tcPr>
          <w:p w14:paraId="47258D83" w14:textId="77777777" w:rsidR="00D244CA" w:rsidRPr="00A458A9" w:rsidRDefault="00D244CA" w:rsidP="00695170">
            <w:pPr>
              <w:jc w:val="center"/>
              <w:rPr>
                <w:rFonts w:ascii="Times New Roman" w:hAnsi="Times New Roman" w:cs="Times New Roman"/>
                <w:sz w:val="16"/>
                <w:szCs w:val="16"/>
              </w:rPr>
            </w:pPr>
          </w:p>
        </w:tc>
        <w:tc>
          <w:tcPr>
            <w:tcW w:w="245" w:type="pct"/>
            <w:vMerge/>
            <w:vAlign w:val="center"/>
          </w:tcPr>
          <w:p w14:paraId="06B2BF86" w14:textId="77777777" w:rsidR="00D244CA" w:rsidRPr="00A458A9" w:rsidRDefault="00D244CA" w:rsidP="00695170">
            <w:pPr>
              <w:jc w:val="center"/>
              <w:rPr>
                <w:rFonts w:ascii="Times New Roman" w:hAnsi="Times New Roman" w:cs="Times New Roman"/>
                <w:sz w:val="16"/>
                <w:szCs w:val="16"/>
              </w:rPr>
            </w:pPr>
          </w:p>
        </w:tc>
        <w:tc>
          <w:tcPr>
            <w:tcW w:w="379" w:type="pct"/>
            <w:vMerge/>
            <w:vAlign w:val="center"/>
          </w:tcPr>
          <w:p w14:paraId="126A3580" w14:textId="77777777" w:rsidR="00D244CA" w:rsidRPr="00A458A9" w:rsidRDefault="00D244CA" w:rsidP="00695170">
            <w:pPr>
              <w:jc w:val="center"/>
              <w:rPr>
                <w:rFonts w:ascii="Times New Roman" w:hAnsi="Times New Roman" w:cs="Times New Roman"/>
                <w:sz w:val="16"/>
                <w:szCs w:val="16"/>
              </w:rPr>
            </w:pPr>
          </w:p>
        </w:tc>
        <w:tc>
          <w:tcPr>
            <w:tcW w:w="460" w:type="pct"/>
            <w:vMerge/>
            <w:vAlign w:val="center"/>
          </w:tcPr>
          <w:p w14:paraId="0F931D5C" w14:textId="77777777" w:rsidR="00D244CA" w:rsidRPr="00A458A9" w:rsidRDefault="00D244CA" w:rsidP="00695170">
            <w:pPr>
              <w:jc w:val="center"/>
              <w:rPr>
                <w:rFonts w:ascii="Times New Roman" w:hAnsi="Times New Roman" w:cs="Times New Roman"/>
                <w:sz w:val="16"/>
                <w:szCs w:val="16"/>
              </w:rPr>
            </w:pPr>
          </w:p>
        </w:tc>
        <w:tc>
          <w:tcPr>
            <w:tcW w:w="383" w:type="pct"/>
            <w:vAlign w:val="center"/>
          </w:tcPr>
          <w:p w14:paraId="19DA0C32" w14:textId="77777777" w:rsidR="00D244CA" w:rsidRPr="00A458A9" w:rsidRDefault="00D244CA" w:rsidP="00695170">
            <w:pPr>
              <w:jc w:val="center"/>
              <w:rPr>
                <w:rFonts w:ascii="Times New Roman" w:hAnsi="Times New Roman" w:cs="Times New Roman"/>
                <w:color w:val="000000"/>
                <w:sz w:val="16"/>
                <w:szCs w:val="16"/>
              </w:rPr>
            </w:pPr>
            <w:r w:rsidRPr="00A458A9">
              <w:rPr>
                <w:rFonts w:ascii="Times New Roman" w:hAnsi="Times New Roman" w:cs="Times New Roman"/>
                <w:color w:val="000000"/>
                <w:sz w:val="16"/>
                <w:szCs w:val="16"/>
              </w:rPr>
              <w:t>Kamu/</w:t>
            </w:r>
          </w:p>
          <w:p w14:paraId="5D128F5D"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color w:val="000000"/>
                <w:sz w:val="16"/>
                <w:szCs w:val="16"/>
              </w:rPr>
              <w:t xml:space="preserve">özel sektör </w:t>
            </w:r>
            <w:r w:rsidRPr="00A458A9">
              <w:rPr>
                <w:rFonts w:ascii="Times New Roman" w:hAnsi="Times New Roman" w:cs="Times New Roman"/>
                <w:sz w:val="16"/>
                <w:szCs w:val="16"/>
              </w:rPr>
              <w:t>deneyimi</w:t>
            </w:r>
          </w:p>
        </w:tc>
        <w:tc>
          <w:tcPr>
            <w:tcW w:w="366" w:type="pct"/>
            <w:vAlign w:val="center"/>
          </w:tcPr>
          <w:p w14:paraId="2C12BB47"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Öğretim deneyimi</w:t>
            </w:r>
          </w:p>
        </w:tc>
        <w:tc>
          <w:tcPr>
            <w:tcW w:w="430" w:type="pct"/>
            <w:vAlign w:val="center"/>
          </w:tcPr>
          <w:p w14:paraId="65A75A1F"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Bu kurumdaki deneyimi</w:t>
            </w:r>
          </w:p>
        </w:tc>
        <w:tc>
          <w:tcPr>
            <w:tcW w:w="478" w:type="pct"/>
            <w:vAlign w:val="center"/>
          </w:tcPr>
          <w:p w14:paraId="60395477"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Mesleki kuruluşlarda</w:t>
            </w:r>
          </w:p>
        </w:tc>
        <w:tc>
          <w:tcPr>
            <w:tcW w:w="474" w:type="pct"/>
            <w:vAlign w:val="center"/>
          </w:tcPr>
          <w:p w14:paraId="126A4714"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Araştırmada</w:t>
            </w:r>
          </w:p>
        </w:tc>
        <w:tc>
          <w:tcPr>
            <w:tcW w:w="527" w:type="pct"/>
            <w:vAlign w:val="center"/>
          </w:tcPr>
          <w:p w14:paraId="123588AF"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Dış paydaşlara verilen danışmanlıkta</w:t>
            </w:r>
          </w:p>
        </w:tc>
      </w:tr>
      <w:tr w:rsidR="00D244CA" w:rsidRPr="00A458A9" w14:paraId="378D6928" w14:textId="77777777" w:rsidTr="00695170">
        <w:trPr>
          <w:cantSplit/>
          <w:trHeight w:val="279"/>
          <w:jc w:val="center"/>
        </w:trPr>
        <w:tc>
          <w:tcPr>
            <w:tcW w:w="756" w:type="pct"/>
            <w:vAlign w:val="center"/>
          </w:tcPr>
          <w:p w14:paraId="0A93F118"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Şerife ÇEVİK</w:t>
            </w:r>
          </w:p>
        </w:tc>
        <w:tc>
          <w:tcPr>
            <w:tcW w:w="502" w:type="pct"/>
            <w:vAlign w:val="center"/>
          </w:tcPr>
          <w:p w14:paraId="6894DDEA"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245" w:type="pct"/>
            <w:vAlign w:val="center"/>
          </w:tcPr>
          <w:p w14:paraId="32123CB1"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TZ</w:t>
            </w:r>
          </w:p>
        </w:tc>
        <w:tc>
          <w:tcPr>
            <w:tcW w:w="379" w:type="pct"/>
            <w:vAlign w:val="center"/>
          </w:tcPr>
          <w:p w14:paraId="00AF0E3F"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460" w:type="pct"/>
            <w:vAlign w:val="center"/>
          </w:tcPr>
          <w:p w14:paraId="56C2465A"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SDÜ-2021</w:t>
            </w:r>
          </w:p>
        </w:tc>
        <w:tc>
          <w:tcPr>
            <w:tcW w:w="383" w:type="pct"/>
            <w:vAlign w:val="center"/>
          </w:tcPr>
          <w:p w14:paraId="7611BEC3"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2016-devam etmekte</w:t>
            </w:r>
          </w:p>
        </w:tc>
        <w:tc>
          <w:tcPr>
            <w:tcW w:w="366" w:type="pct"/>
            <w:vAlign w:val="center"/>
          </w:tcPr>
          <w:p w14:paraId="21D042DE" w14:textId="77777777" w:rsidR="00D244CA" w:rsidRPr="00A458A9" w:rsidRDefault="00D244CA" w:rsidP="00695170">
            <w:pPr>
              <w:jc w:val="center"/>
              <w:rPr>
                <w:rFonts w:ascii="Times New Roman" w:hAnsi="Times New Roman" w:cs="Times New Roman"/>
                <w:sz w:val="16"/>
                <w:szCs w:val="16"/>
              </w:rPr>
            </w:pPr>
          </w:p>
        </w:tc>
        <w:tc>
          <w:tcPr>
            <w:tcW w:w="430" w:type="pct"/>
            <w:vAlign w:val="center"/>
          </w:tcPr>
          <w:p w14:paraId="4DA1F439" w14:textId="21211CEE" w:rsidR="00D244CA" w:rsidRPr="00A458A9" w:rsidRDefault="00330FF5" w:rsidP="00695170">
            <w:pPr>
              <w:jc w:val="center"/>
              <w:rPr>
                <w:rFonts w:ascii="Times New Roman" w:hAnsi="Times New Roman" w:cs="Times New Roman"/>
                <w:sz w:val="16"/>
                <w:szCs w:val="16"/>
              </w:rPr>
            </w:pPr>
            <w:r>
              <w:rPr>
                <w:rFonts w:ascii="Times New Roman" w:hAnsi="Times New Roman" w:cs="Times New Roman"/>
                <w:sz w:val="16"/>
                <w:szCs w:val="16"/>
              </w:rPr>
              <w:t>10</w:t>
            </w:r>
            <w:r w:rsidR="00D244CA" w:rsidRPr="00A458A9">
              <w:rPr>
                <w:rFonts w:ascii="Times New Roman" w:hAnsi="Times New Roman" w:cs="Times New Roman"/>
                <w:sz w:val="16"/>
                <w:szCs w:val="16"/>
              </w:rPr>
              <w:t>.yıl</w:t>
            </w:r>
          </w:p>
        </w:tc>
        <w:tc>
          <w:tcPr>
            <w:tcW w:w="478" w:type="pct"/>
            <w:vAlign w:val="center"/>
          </w:tcPr>
          <w:p w14:paraId="592303AD" w14:textId="612398F6" w:rsidR="00D244CA" w:rsidRPr="00A458A9" w:rsidRDefault="00D244CA" w:rsidP="00695170">
            <w:pPr>
              <w:jc w:val="center"/>
              <w:rPr>
                <w:rFonts w:ascii="Times New Roman" w:hAnsi="Times New Roman" w:cs="Times New Roman"/>
                <w:sz w:val="16"/>
                <w:szCs w:val="16"/>
              </w:rPr>
            </w:pPr>
          </w:p>
        </w:tc>
        <w:tc>
          <w:tcPr>
            <w:tcW w:w="474" w:type="pct"/>
            <w:vAlign w:val="center"/>
          </w:tcPr>
          <w:p w14:paraId="2F50DCF0" w14:textId="77777777" w:rsidR="00D244CA" w:rsidRPr="00A458A9" w:rsidRDefault="00D244CA" w:rsidP="00695170">
            <w:pPr>
              <w:jc w:val="center"/>
              <w:rPr>
                <w:rFonts w:ascii="Times New Roman" w:hAnsi="Times New Roman" w:cs="Times New Roman"/>
                <w:sz w:val="16"/>
                <w:szCs w:val="16"/>
              </w:rPr>
            </w:pPr>
          </w:p>
        </w:tc>
        <w:tc>
          <w:tcPr>
            <w:tcW w:w="527" w:type="pct"/>
            <w:vAlign w:val="center"/>
          </w:tcPr>
          <w:p w14:paraId="4C38BBE7" w14:textId="77777777" w:rsidR="00D244CA" w:rsidRPr="00A458A9" w:rsidRDefault="00D244CA" w:rsidP="00695170">
            <w:pPr>
              <w:jc w:val="center"/>
              <w:rPr>
                <w:rFonts w:ascii="Times New Roman" w:hAnsi="Times New Roman" w:cs="Times New Roman"/>
                <w:sz w:val="16"/>
                <w:szCs w:val="16"/>
              </w:rPr>
            </w:pPr>
          </w:p>
        </w:tc>
      </w:tr>
      <w:tr w:rsidR="00D244CA" w:rsidRPr="00A458A9" w14:paraId="60CAE4C4" w14:textId="77777777" w:rsidTr="00695170">
        <w:trPr>
          <w:cantSplit/>
          <w:trHeight w:val="264"/>
          <w:jc w:val="center"/>
        </w:trPr>
        <w:tc>
          <w:tcPr>
            <w:tcW w:w="756" w:type="pct"/>
            <w:vAlign w:val="center"/>
          </w:tcPr>
          <w:p w14:paraId="4707EE03"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Didem AKPINAR KANKAYA</w:t>
            </w:r>
          </w:p>
        </w:tc>
        <w:tc>
          <w:tcPr>
            <w:tcW w:w="502" w:type="pct"/>
            <w:vAlign w:val="center"/>
          </w:tcPr>
          <w:p w14:paraId="1642B1B3"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245" w:type="pct"/>
            <w:vAlign w:val="center"/>
          </w:tcPr>
          <w:p w14:paraId="17A7D3E1"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TZ</w:t>
            </w:r>
          </w:p>
        </w:tc>
        <w:tc>
          <w:tcPr>
            <w:tcW w:w="379" w:type="pct"/>
            <w:vAlign w:val="center"/>
          </w:tcPr>
          <w:p w14:paraId="1C782CE4"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460" w:type="pct"/>
            <w:vAlign w:val="center"/>
          </w:tcPr>
          <w:p w14:paraId="495EEB9D"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SDÜ-2017</w:t>
            </w:r>
          </w:p>
        </w:tc>
        <w:tc>
          <w:tcPr>
            <w:tcW w:w="383" w:type="pct"/>
            <w:vAlign w:val="center"/>
          </w:tcPr>
          <w:p w14:paraId="5981B622"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2019-devam etmekte</w:t>
            </w:r>
          </w:p>
        </w:tc>
        <w:tc>
          <w:tcPr>
            <w:tcW w:w="366" w:type="pct"/>
            <w:vAlign w:val="center"/>
          </w:tcPr>
          <w:p w14:paraId="603516DC" w14:textId="77777777" w:rsidR="00D244CA" w:rsidRPr="00A458A9" w:rsidRDefault="00D244CA" w:rsidP="00695170">
            <w:pPr>
              <w:jc w:val="center"/>
              <w:rPr>
                <w:rFonts w:ascii="Times New Roman" w:hAnsi="Times New Roman" w:cs="Times New Roman"/>
                <w:sz w:val="16"/>
                <w:szCs w:val="16"/>
              </w:rPr>
            </w:pPr>
          </w:p>
        </w:tc>
        <w:tc>
          <w:tcPr>
            <w:tcW w:w="430" w:type="pct"/>
            <w:vAlign w:val="center"/>
          </w:tcPr>
          <w:p w14:paraId="6FBACDF6" w14:textId="5C8B9C86" w:rsidR="00D244CA" w:rsidRPr="00A458A9" w:rsidRDefault="009D0144" w:rsidP="00695170">
            <w:pPr>
              <w:jc w:val="center"/>
              <w:rPr>
                <w:rFonts w:ascii="Times New Roman" w:hAnsi="Times New Roman" w:cs="Times New Roman"/>
                <w:sz w:val="16"/>
                <w:szCs w:val="16"/>
              </w:rPr>
            </w:pPr>
            <w:r>
              <w:rPr>
                <w:rFonts w:ascii="Times New Roman" w:hAnsi="Times New Roman" w:cs="Times New Roman"/>
                <w:sz w:val="16"/>
                <w:szCs w:val="16"/>
              </w:rPr>
              <w:t>6</w:t>
            </w:r>
            <w:r w:rsidR="00D244CA" w:rsidRPr="00A458A9">
              <w:rPr>
                <w:rFonts w:ascii="Times New Roman" w:hAnsi="Times New Roman" w:cs="Times New Roman"/>
                <w:sz w:val="16"/>
                <w:szCs w:val="16"/>
              </w:rPr>
              <w:t>.yıl</w:t>
            </w:r>
          </w:p>
        </w:tc>
        <w:tc>
          <w:tcPr>
            <w:tcW w:w="478" w:type="pct"/>
            <w:vAlign w:val="center"/>
          </w:tcPr>
          <w:p w14:paraId="6C7C409D" w14:textId="77777777" w:rsidR="00D244CA" w:rsidRPr="00A458A9" w:rsidRDefault="00D244CA" w:rsidP="00695170">
            <w:pPr>
              <w:jc w:val="center"/>
              <w:rPr>
                <w:rFonts w:ascii="Times New Roman" w:hAnsi="Times New Roman" w:cs="Times New Roman"/>
                <w:sz w:val="16"/>
                <w:szCs w:val="16"/>
              </w:rPr>
            </w:pPr>
          </w:p>
        </w:tc>
        <w:tc>
          <w:tcPr>
            <w:tcW w:w="474" w:type="pct"/>
            <w:vAlign w:val="center"/>
          </w:tcPr>
          <w:p w14:paraId="75C7B6C0" w14:textId="77777777" w:rsidR="00D244CA" w:rsidRPr="00A458A9" w:rsidRDefault="00D244CA" w:rsidP="00695170">
            <w:pPr>
              <w:jc w:val="center"/>
              <w:rPr>
                <w:rFonts w:ascii="Times New Roman" w:hAnsi="Times New Roman" w:cs="Times New Roman"/>
                <w:sz w:val="16"/>
                <w:szCs w:val="16"/>
              </w:rPr>
            </w:pPr>
          </w:p>
        </w:tc>
        <w:tc>
          <w:tcPr>
            <w:tcW w:w="527" w:type="pct"/>
            <w:vAlign w:val="center"/>
          </w:tcPr>
          <w:p w14:paraId="09BADD5D" w14:textId="77777777" w:rsidR="00D244CA" w:rsidRPr="00A458A9" w:rsidRDefault="00D244CA" w:rsidP="00695170">
            <w:pPr>
              <w:jc w:val="center"/>
              <w:rPr>
                <w:rFonts w:ascii="Times New Roman" w:hAnsi="Times New Roman" w:cs="Times New Roman"/>
                <w:sz w:val="16"/>
                <w:szCs w:val="16"/>
              </w:rPr>
            </w:pPr>
          </w:p>
        </w:tc>
      </w:tr>
      <w:tr w:rsidR="00D244CA" w:rsidRPr="00A458A9" w14:paraId="18213B5B" w14:textId="77777777" w:rsidTr="00695170">
        <w:trPr>
          <w:cantSplit/>
          <w:trHeight w:val="279"/>
          <w:jc w:val="center"/>
        </w:trPr>
        <w:tc>
          <w:tcPr>
            <w:tcW w:w="756" w:type="pct"/>
            <w:vAlign w:val="center"/>
          </w:tcPr>
          <w:p w14:paraId="62B724F1"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Pınar UZUN</w:t>
            </w:r>
          </w:p>
        </w:tc>
        <w:tc>
          <w:tcPr>
            <w:tcW w:w="502" w:type="pct"/>
            <w:vAlign w:val="center"/>
          </w:tcPr>
          <w:p w14:paraId="2711276A"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245" w:type="pct"/>
            <w:vAlign w:val="center"/>
          </w:tcPr>
          <w:p w14:paraId="5821DCA2"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TZ</w:t>
            </w:r>
          </w:p>
        </w:tc>
        <w:tc>
          <w:tcPr>
            <w:tcW w:w="379" w:type="pct"/>
            <w:vAlign w:val="center"/>
          </w:tcPr>
          <w:p w14:paraId="261A0580"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Dr. Öğretim Üyesi</w:t>
            </w:r>
          </w:p>
        </w:tc>
        <w:tc>
          <w:tcPr>
            <w:tcW w:w="460" w:type="pct"/>
            <w:vAlign w:val="center"/>
          </w:tcPr>
          <w:p w14:paraId="4F51C063"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Napoli II. Federico Üniversitesi -2016</w:t>
            </w:r>
          </w:p>
        </w:tc>
        <w:tc>
          <w:tcPr>
            <w:tcW w:w="383" w:type="pct"/>
            <w:vAlign w:val="center"/>
          </w:tcPr>
          <w:p w14:paraId="0E4E7B59" w14:textId="77777777" w:rsidR="00D244CA" w:rsidRPr="00A458A9" w:rsidRDefault="00D244CA" w:rsidP="00695170">
            <w:pPr>
              <w:jc w:val="center"/>
              <w:rPr>
                <w:rFonts w:ascii="Times New Roman" w:hAnsi="Times New Roman" w:cs="Times New Roman"/>
                <w:sz w:val="16"/>
                <w:szCs w:val="16"/>
              </w:rPr>
            </w:pPr>
            <w:r w:rsidRPr="00A458A9">
              <w:rPr>
                <w:rFonts w:ascii="Times New Roman" w:hAnsi="Times New Roman" w:cs="Times New Roman"/>
                <w:sz w:val="16"/>
                <w:szCs w:val="16"/>
              </w:rPr>
              <w:t>2020-devam etmekte</w:t>
            </w:r>
          </w:p>
        </w:tc>
        <w:tc>
          <w:tcPr>
            <w:tcW w:w="366" w:type="pct"/>
            <w:vAlign w:val="center"/>
          </w:tcPr>
          <w:p w14:paraId="73DEAF97" w14:textId="77777777" w:rsidR="00D244CA" w:rsidRPr="00A458A9" w:rsidRDefault="00D244CA" w:rsidP="00695170">
            <w:pPr>
              <w:jc w:val="center"/>
              <w:rPr>
                <w:rFonts w:ascii="Times New Roman" w:hAnsi="Times New Roman" w:cs="Times New Roman"/>
                <w:sz w:val="16"/>
                <w:szCs w:val="16"/>
              </w:rPr>
            </w:pPr>
          </w:p>
        </w:tc>
        <w:tc>
          <w:tcPr>
            <w:tcW w:w="430" w:type="pct"/>
            <w:vAlign w:val="center"/>
          </w:tcPr>
          <w:p w14:paraId="41031EC7" w14:textId="7BBAF8BF" w:rsidR="00D244CA" w:rsidRPr="00A458A9" w:rsidRDefault="009D0144" w:rsidP="00695170">
            <w:pPr>
              <w:jc w:val="center"/>
              <w:rPr>
                <w:rFonts w:ascii="Times New Roman" w:hAnsi="Times New Roman" w:cs="Times New Roman"/>
                <w:sz w:val="16"/>
                <w:szCs w:val="16"/>
              </w:rPr>
            </w:pPr>
            <w:r>
              <w:rPr>
                <w:rFonts w:ascii="Times New Roman" w:hAnsi="Times New Roman" w:cs="Times New Roman"/>
                <w:sz w:val="16"/>
                <w:szCs w:val="16"/>
              </w:rPr>
              <w:t>5</w:t>
            </w:r>
            <w:r w:rsidR="00D244CA" w:rsidRPr="00A458A9">
              <w:rPr>
                <w:rFonts w:ascii="Times New Roman" w:hAnsi="Times New Roman" w:cs="Times New Roman"/>
                <w:sz w:val="16"/>
                <w:szCs w:val="16"/>
              </w:rPr>
              <w:t>.yıl</w:t>
            </w:r>
          </w:p>
        </w:tc>
        <w:tc>
          <w:tcPr>
            <w:tcW w:w="478" w:type="pct"/>
            <w:vAlign w:val="center"/>
          </w:tcPr>
          <w:p w14:paraId="2FC099ED" w14:textId="77777777" w:rsidR="00D244CA" w:rsidRPr="00A458A9" w:rsidRDefault="00D244CA" w:rsidP="00695170">
            <w:pPr>
              <w:jc w:val="center"/>
              <w:rPr>
                <w:rFonts w:ascii="Times New Roman" w:hAnsi="Times New Roman" w:cs="Times New Roman"/>
                <w:sz w:val="16"/>
                <w:szCs w:val="16"/>
              </w:rPr>
            </w:pPr>
          </w:p>
        </w:tc>
        <w:tc>
          <w:tcPr>
            <w:tcW w:w="474" w:type="pct"/>
            <w:vAlign w:val="center"/>
          </w:tcPr>
          <w:p w14:paraId="0ADDE694" w14:textId="77777777" w:rsidR="00D244CA" w:rsidRPr="00A458A9" w:rsidRDefault="00D244CA" w:rsidP="00695170">
            <w:pPr>
              <w:jc w:val="center"/>
              <w:rPr>
                <w:rFonts w:ascii="Times New Roman" w:hAnsi="Times New Roman" w:cs="Times New Roman"/>
                <w:sz w:val="16"/>
                <w:szCs w:val="16"/>
              </w:rPr>
            </w:pPr>
          </w:p>
        </w:tc>
        <w:tc>
          <w:tcPr>
            <w:tcW w:w="527" w:type="pct"/>
            <w:vAlign w:val="center"/>
          </w:tcPr>
          <w:p w14:paraId="7DE36832" w14:textId="77777777" w:rsidR="00D244CA" w:rsidRPr="00A458A9" w:rsidRDefault="00D244CA" w:rsidP="00695170">
            <w:pPr>
              <w:jc w:val="center"/>
              <w:rPr>
                <w:rFonts w:ascii="Times New Roman" w:hAnsi="Times New Roman" w:cs="Times New Roman"/>
                <w:sz w:val="16"/>
                <w:szCs w:val="16"/>
              </w:rPr>
            </w:pPr>
          </w:p>
        </w:tc>
      </w:tr>
    </w:tbl>
    <w:p w14:paraId="4DEEC8D5"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5C9B64C0"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5074FDA1" w14:textId="77777777" w:rsidR="00D244CA" w:rsidRPr="00A458A9" w:rsidRDefault="00D244CA" w:rsidP="00D244CA">
      <w:pPr>
        <w:spacing w:before="120" w:after="120" w:line="240" w:lineRule="auto"/>
        <w:jc w:val="cente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Çizelge 9. Öğretim Kadrosu Yük Özeti</w:t>
      </w:r>
    </w:p>
    <w:p w14:paraId="3332E833" w14:textId="77777777" w:rsidR="00D244CA" w:rsidRPr="00A458A9" w:rsidRDefault="00D244CA" w:rsidP="00D244CA">
      <w:pPr>
        <w:jc w:val="center"/>
        <w:rPr>
          <w:rFonts w:ascii="Times New Roman" w:hAnsi="Times New Roman" w:cs="Times New Roman"/>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2405"/>
        <w:gridCol w:w="850"/>
        <w:gridCol w:w="3442"/>
        <w:gridCol w:w="886"/>
        <w:gridCol w:w="1047"/>
        <w:gridCol w:w="714"/>
      </w:tblGrid>
      <w:tr w:rsidR="00D244CA" w:rsidRPr="00A458A9" w14:paraId="4F68457D" w14:textId="77777777" w:rsidTr="00695170">
        <w:trPr>
          <w:cantSplit/>
          <w:trHeight w:hRule="exact" w:val="428"/>
        </w:trPr>
        <w:tc>
          <w:tcPr>
            <w:tcW w:w="1287" w:type="pct"/>
            <w:vMerge w:val="restart"/>
            <w:vAlign w:val="center"/>
          </w:tcPr>
          <w:p w14:paraId="4302B6C8" w14:textId="77777777" w:rsidR="00D244CA" w:rsidRPr="00A458A9" w:rsidRDefault="00D244CA" w:rsidP="00695170">
            <w:pPr>
              <w:jc w:val="center"/>
              <w:rPr>
                <w:rFonts w:ascii="Times New Roman" w:hAnsi="Times New Roman" w:cs="Times New Roman"/>
                <w:sz w:val="24"/>
                <w:szCs w:val="24"/>
              </w:rPr>
            </w:pPr>
            <w:r w:rsidRPr="00A458A9">
              <w:rPr>
                <w:rFonts w:ascii="Times New Roman" w:hAnsi="Times New Roman" w:cs="Times New Roman"/>
                <w:sz w:val="24"/>
                <w:szCs w:val="24"/>
              </w:rPr>
              <w:t xml:space="preserve">Öğretim elemanının </w:t>
            </w:r>
          </w:p>
          <w:p w14:paraId="5A2AF0B8" w14:textId="77777777" w:rsidR="00D244CA" w:rsidRPr="00A458A9" w:rsidRDefault="00D244CA" w:rsidP="00695170">
            <w:pPr>
              <w:jc w:val="center"/>
              <w:rPr>
                <w:rFonts w:ascii="Times New Roman" w:hAnsi="Times New Roman" w:cs="Times New Roman"/>
                <w:sz w:val="24"/>
                <w:szCs w:val="24"/>
              </w:rPr>
            </w:pPr>
            <w:r w:rsidRPr="00A458A9">
              <w:rPr>
                <w:rFonts w:ascii="Times New Roman" w:hAnsi="Times New Roman" w:cs="Times New Roman"/>
                <w:sz w:val="24"/>
                <w:szCs w:val="24"/>
              </w:rPr>
              <w:t>adı ve soyadı</w:t>
            </w:r>
          </w:p>
        </w:tc>
        <w:tc>
          <w:tcPr>
            <w:tcW w:w="455" w:type="pct"/>
            <w:vMerge w:val="restart"/>
            <w:vAlign w:val="center"/>
          </w:tcPr>
          <w:p w14:paraId="3C61A96C" w14:textId="69A92CAF" w:rsidR="00D244CA" w:rsidRPr="00A458A9" w:rsidRDefault="00D244CA" w:rsidP="00695170">
            <w:pPr>
              <w:jc w:val="center"/>
              <w:rPr>
                <w:rFonts w:ascii="Times New Roman" w:hAnsi="Times New Roman" w:cs="Times New Roman"/>
                <w:sz w:val="24"/>
                <w:szCs w:val="24"/>
              </w:rPr>
            </w:pPr>
            <w:r w:rsidRPr="00A458A9">
              <w:rPr>
                <w:rFonts w:ascii="Times New Roman" w:hAnsi="Times New Roman" w:cs="Times New Roman"/>
                <w:sz w:val="24"/>
                <w:szCs w:val="24"/>
              </w:rPr>
              <w:t>TZ,YZ, DSÜ</w:t>
            </w:r>
            <w:r w:rsidRPr="00A458A9">
              <w:rPr>
                <w:rFonts w:ascii="Times New Roman" w:hAnsi="Times New Roman" w:cs="Times New Roman"/>
                <w:sz w:val="24"/>
                <w:szCs w:val="24"/>
                <w:vertAlign w:val="superscript"/>
              </w:rPr>
              <w:t>1</w:t>
            </w:r>
          </w:p>
        </w:tc>
        <w:tc>
          <w:tcPr>
            <w:tcW w:w="1842" w:type="pct"/>
            <w:vMerge w:val="restart"/>
            <w:vAlign w:val="center"/>
          </w:tcPr>
          <w:p w14:paraId="09AD6144" w14:textId="77777777" w:rsidR="00D244CA" w:rsidRPr="00A458A9" w:rsidRDefault="00D244CA" w:rsidP="006369BF">
            <w:pPr>
              <w:rPr>
                <w:rFonts w:ascii="Times New Roman" w:hAnsi="Times New Roman" w:cs="Times New Roman"/>
                <w:sz w:val="24"/>
                <w:szCs w:val="24"/>
              </w:rPr>
            </w:pPr>
            <w:r w:rsidRPr="00A458A9">
              <w:rPr>
                <w:rFonts w:ascii="Times New Roman" w:hAnsi="Times New Roman" w:cs="Times New Roman"/>
                <w:sz w:val="24"/>
                <w:szCs w:val="24"/>
              </w:rPr>
              <w:t>Son iki yarıyılda verdiği dersler (Dersin kodu/kredisi/yarıyılı/yılı)</w:t>
            </w:r>
            <w:r w:rsidRPr="00A458A9">
              <w:rPr>
                <w:rFonts w:ascii="Times New Roman" w:hAnsi="Times New Roman" w:cs="Times New Roman"/>
                <w:sz w:val="24"/>
                <w:szCs w:val="24"/>
                <w:vertAlign w:val="superscript"/>
              </w:rPr>
              <w:t>2</w:t>
            </w:r>
          </w:p>
        </w:tc>
        <w:tc>
          <w:tcPr>
            <w:tcW w:w="1416" w:type="pct"/>
            <w:gridSpan w:val="3"/>
            <w:vAlign w:val="center"/>
          </w:tcPr>
          <w:p w14:paraId="5B7916B0" w14:textId="77777777" w:rsidR="00D244CA" w:rsidRPr="00A458A9" w:rsidRDefault="00D244CA" w:rsidP="00695170">
            <w:pPr>
              <w:jc w:val="center"/>
              <w:rPr>
                <w:rFonts w:ascii="Times New Roman" w:hAnsi="Times New Roman" w:cs="Times New Roman"/>
                <w:sz w:val="24"/>
                <w:szCs w:val="24"/>
              </w:rPr>
            </w:pPr>
            <w:r w:rsidRPr="00A458A9">
              <w:rPr>
                <w:rFonts w:ascii="Times New Roman" w:hAnsi="Times New Roman" w:cs="Times New Roman"/>
                <w:sz w:val="24"/>
                <w:szCs w:val="24"/>
              </w:rPr>
              <w:t>Toplam etkinlik dağılımı</w:t>
            </w:r>
            <w:r w:rsidRPr="00A458A9">
              <w:rPr>
                <w:rFonts w:ascii="Times New Roman" w:hAnsi="Times New Roman" w:cs="Times New Roman"/>
                <w:sz w:val="24"/>
                <w:szCs w:val="24"/>
                <w:vertAlign w:val="superscript"/>
              </w:rPr>
              <w:t>3</w:t>
            </w:r>
          </w:p>
        </w:tc>
      </w:tr>
      <w:tr w:rsidR="00D244CA" w:rsidRPr="00A458A9" w14:paraId="62FA80C0" w14:textId="77777777" w:rsidTr="00695170">
        <w:trPr>
          <w:cantSplit/>
          <w:trHeight w:hRule="exact" w:val="333"/>
        </w:trPr>
        <w:tc>
          <w:tcPr>
            <w:tcW w:w="1287" w:type="pct"/>
            <w:vMerge/>
            <w:vAlign w:val="center"/>
          </w:tcPr>
          <w:p w14:paraId="6E3EA74C" w14:textId="77777777" w:rsidR="00D244CA" w:rsidRPr="00A458A9" w:rsidRDefault="00D244CA" w:rsidP="00695170">
            <w:pPr>
              <w:suppressLineNumbers/>
              <w:jc w:val="center"/>
              <w:rPr>
                <w:rFonts w:ascii="Times New Roman" w:hAnsi="Times New Roman" w:cs="Times New Roman"/>
                <w:sz w:val="24"/>
                <w:szCs w:val="24"/>
              </w:rPr>
            </w:pPr>
          </w:p>
        </w:tc>
        <w:tc>
          <w:tcPr>
            <w:tcW w:w="455" w:type="pct"/>
            <w:vMerge/>
            <w:vAlign w:val="center"/>
          </w:tcPr>
          <w:p w14:paraId="74A4F51C" w14:textId="77777777" w:rsidR="00D244CA" w:rsidRPr="00A458A9" w:rsidRDefault="00D244CA" w:rsidP="00695170">
            <w:pPr>
              <w:suppressLineNumbers/>
              <w:jc w:val="center"/>
              <w:rPr>
                <w:rFonts w:ascii="Times New Roman" w:hAnsi="Times New Roman" w:cs="Times New Roman"/>
                <w:sz w:val="24"/>
                <w:szCs w:val="24"/>
              </w:rPr>
            </w:pPr>
          </w:p>
        </w:tc>
        <w:tc>
          <w:tcPr>
            <w:tcW w:w="1842" w:type="pct"/>
            <w:vMerge/>
            <w:vAlign w:val="center"/>
          </w:tcPr>
          <w:p w14:paraId="775C1F97" w14:textId="77777777" w:rsidR="00D244CA" w:rsidRPr="00A458A9" w:rsidRDefault="00D244CA" w:rsidP="00695170">
            <w:pPr>
              <w:suppressLineNumbers/>
              <w:jc w:val="center"/>
              <w:rPr>
                <w:rFonts w:ascii="Times New Roman" w:hAnsi="Times New Roman" w:cs="Times New Roman"/>
                <w:sz w:val="24"/>
                <w:szCs w:val="24"/>
              </w:rPr>
            </w:pPr>
          </w:p>
        </w:tc>
        <w:tc>
          <w:tcPr>
            <w:tcW w:w="474" w:type="pct"/>
            <w:vAlign w:val="center"/>
          </w:tcPr>
          <w:p w14:paraId="2434DDC4"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B2C7010"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Araştırma</w:t>
            </w:r>
          </w:p>
        </w:tc>
        <w:tc>
          <w:tcPr>
            <w:tcW w:w="382" w:type="pct"/>
            <w:vAlign w:val="center"/>
          </w:tcPr>
          <w:p w14:paraId="12D3D0B6" w14:textId="77777777" w:rsidR="00D244CA" w:rsidRPr="00A458A9" w:rsidRDefault="00D244CA" w:rsidP="00695170">
            <w:pPr>
              <w:suppressLineNumbers/>
              <w:tabs>
                <w:tab w:val="left" w:pos="24928"/>
              </w:tabs>
              <w:jc w:val="center"/>
              <w:rPr>
                <w:rFonts w:ascii="Times New Roman" w:hAnsi="Times New Roman" w:cs="Times New Roman"/>
                <w:sz w:val="24"/>
                <w:szCs w:val="24"/>
              </w:rPr>
            </w:pPr>
            <w:r w:rsidRPr="00A458A9">
              <w:rPr>
                <w:rFonts w:ascii="Times New Roman" w:hAnsi="Times New Roman" w:cs="Times New Roman"/>
                <w:sz w:val="24"/>
                <w:szCs w:val="24"/>
              </w:rPr>
              <w:t>Diğer</w:t>
            </w:r>
            <w:r w:rsidRPr="00A458A9">
              <w:rPr>
                <w:rFonts w:ascii="Times New Roman" w:hAnsi="Times New Roman" w:cs="Times New Roman"/>
                <w:sz w:val="24"/>
                <w:szCs w:val="24"/>
                <w:vertAlign w:val="superscript"/>
              </w:rPr>
              <w:t>4</w:t>
            </w:r>
          </w:p>
        </w:tc>
      </w:tr>
      <w:tr w:rsidR="00D244CA" w:rsidRPr="00A458A9" w14:paraId="53B9A9F3" w14:textId="77777777" w:rsidTr="00695170">
        <w:trPr>
          <w:cantSplit/>
        </w:trPr>
        <w:tc>
          <w:tcPr>
            <w:tcW w:w="1287" w:type="pct"/>
            <w:vAlign w:val="center"/>
          </w:tcPr>
          <w:p w14:paraId="3F2A2D27"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5012FE1E"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03ABB3A5"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Gıda Kimyası ve Biyokimyası</w:t>
            </w:r>
          </w:p>
        </w:tc>
        <w:tc>
          <w:tcPr>
            <w:tcW w:w="474" w:type="pct"/>
            <w:vAlign w:val="center"/>
          </w:tcPr>
          <w:p w14:paraId="6D17863F"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3A861FC4"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467D65DD"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6D085B2F" w14:textId="77777777" w:rsidTr="00695170">
        <w:trPr>
          <w:cantSplit/>
        </w:trPr>
        <w:tc>
          <w:tcPr>
            <w:tcW w:w="1287" w:type="pct"/>
            <w:vAlign w:val="center"/>
          </w:tcPr>
          <w:p w14:paraId="14B9A0E1"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305D83CC"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0E95FB75" w14:textId="62C1F7AE" w:rsidR="00D244CA" w:rsidRPr="00A458A9" w:rsidRDefault="00B21C38" w:rsidP="00B21C38">
            <w:pPr>
              <w:suppressLineNumbers/>
              <w:rPr>
                <w:rFonts w:ascii="Times New Roman" w:hAnsi="Times New Roman" w:cs="Times New Roman"/>
                <w:sz w:val="24"/>
                <w:szCs w:val="24"/>
              </w:rPr>
            </w:pPr>
            <w:r>
              <w:rPr>
                <w:rFonts w:ascii="Times New Roman" w:hAnsi="Times New Roman" w:cs="Times New Roman"/>
                <w:sz w:val="24"/>
                <w:szCs w:val="24"/>
              </w:rPr>
              <w:t xml:space="preserve">Beslenme İlkeleri </w:t>
            </w:r>
          </w:p>
        </w:tc>
        <w:tc>
          <w:tcPr>
            <w:tcW w:w="474" w:type="pct"/>
            <w:vAlign w:val="center"/>
          </w:tcPr>
          <w:p w14:paraId="2ADC82E2"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6895E799"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59E2CE11"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0D0B92CD" w14:textId="77777777" w:rsidTr="00695170">
        <w:trPr>
          <w:cantSplit/>
        </w:trPr>
        <w:tc>
          <w:tcPr>
            <w:tcW w:w="1287" w:type="pct"/>
            <w:vAlign w:val="center"/>
          </w:tcPr>
          <w:p w14:paraId="749F0153"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1302B2AF"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698D9BD8"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Bitkisel Yağ Teknolojisi</w:t>
            </w:r>
          </w:p>
        </w:tc>
        <w:tc>
          <w:tcPr>
            <w:tcW w:w="474" w:type="pct"/>
            <w:vAlign w:val="center"/>
          </w:tcPr>
          <w:p w14:paraId="78A0971D"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43D23815"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72BE63E7"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29ADEFD0" w14:textId="77777777" w:rsidTr="00695170">
        <w:trPr>
          <w:cantSplit/>
        </w:trPr>
        <w:tc>
          <w:tcPr>
            <w:tcW w:w="1287" w:type="pct"/>
            <w:vAlign w:val="center"/>
          </w:tcPr>
          <w:p w14:paraId="0C644AE4"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lastRenderedPageBreak/>
              <w:t>Şerife ÇEVİK</w:t>
            </w:r>
          </w:p>
        </w:tc>
        <w:tc>
          <w:tcPr>
            <w:tcW w:w="455" w:type="pct"/>
            <w:vAlign w:val="center"/>
          </w:tcPr>
          <w:p w14:paraId="7E99BA62"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6A902C39"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Gıda Kalite Kontrol ve Mevzuatı</w:t>
            </w:r>
          </w:p>
        </w:tc>
        <w:tc>
          <w:tcPr>
            <w:tcW w:w="474" w:type="pct"/>
            <w:vAlign w:val="center"/>
          </w:tcPr>
          <w:p w14:paraId="37FD72D4"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12B0CFB"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3B9DA41E"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04296D29" w14:textId="77777777" w:rsidTr="00695170">
        <w:trPr>
          <w:cantSplit/>
        </w:trPr>
        <w:tc>
          <w:tcPr>
            <w:tcW w:w="1287" w:type="pct"/>
            <w:vAlign w:val="center"/>
          </w:tcPr>
          <w:p w14:paraId="0262C45F"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2214275D"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7A36CCC3"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Gıda Bilimi ve Teknolojisi</w:t>
            </w:r>
          </w:p>
        </w:tc>
        <w:tc>
          <w:tcPr>
            <w:tcW w:w="474" w:type="pct"/>
            <w:vAlign w:val="center"/>
          </w:tcPr>
          <w:p w14:paraId="235A4B9A"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5A132909"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2C1A3329"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4F8D5ACA" w14:textId="77777777" w:rsidTr="00695170">
        <w:trPr>
          <w:cantSplit/>
        </w:trPr>
        <w:tc>
          <w:tcPr>
            <w:tcW w:w="1287" w:type="pct"/>
            <w:vAlign w:val="center"/>
          </w:tcPr>
          <w:p w14:paraId="444D7963"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6B36AD58"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2BA4F5C4"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Gıda Ambalajlama Teknolojisi</w:t>
            </w:r>
          </w:p>
        </w:tc>
        <w:tc>
          <w:tcPr>
            <w:tcW w:w="474" w:type="pct"/>
            <w:vAlign w:val="center"/>
          </w:tcPr>
          <w:p w14:paraId="72753026"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4C51ABE"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689FA517"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62987122" w14:textId="77777777" w:rsidTr="00695170">
        <w:trPr>
          <w:cantSplit/>
        </w:trPr>
        <w:tc>
          <w:tcPr>
            <w:tcW w:w="1287" w:type="pct"/>
            <w:vAlign w:val="center"/>
          </w:tcPr>
          <w:p w14:paraId="7CE0E5C0"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5ADAE5F1"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1AB43DAC"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Gıda Endüstrisi Makineleri</w:t>
            </w:r>
          </w:p>
        </w:tc>
        <w:tc>
          <w:tcPr>
            <w:tcW w:w="474" w:type="pct"/>
            <w:vAlign w:val="center"/>
          </w:tcPr>
          <w:p w14:paraId="0FAEB146"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3BD39057"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3E551F24" w14:textId="77777777" w:rsidR="00D244CA" w:rsidRPr="00A458A9" w:rsidRDefault="00D244CA" w:rsidP="00695170">
            <w:pPr>
              <w:suppressLineNumbers/>
              <w:jc w:val="center"/>
              <w:rPr>
                <w:rFonts w:ascii="Times New Roman" w:hAnsi="Times New Roman" w:cs="Times New Roman"/>
                <w:sz w:val="24"/>
                <w:szCs w:val="24"/>
              </w:rPr>
            </w:pPr>
          </w:p>
        </w:tc>
      </w:tr>
      <w:tr w:rsidR="00D244CA" w:rsidRPr="00A458A9" w14:paraId="5760366B" w14:textId="77777777" w:rsidTr="00695170">
        <w:trPr>
          <w:cantSplit/>
        </w:trPr>
        <w:tc>
          <w:tcPr>
            <w:tcW w:w="1287" w:type="pct"/>
            <w:vAlign w:val="center"/>
          </w:tcPr>
          <w:p w14:paraId="1ECDA2F8" w14:textId="77777777" w:rsidR="00D244CA" w:rsidRPr="00A458A9" w:rsidRDefault="00D244CA" w:rsidP="00695170">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51F1B82B"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41332CAD" w14:textId="31F5BD69" w:rsidR="00D244CA" w:rsidRPr="00A458A9" w:rsidRDefault="00020B77" w:rsidP="00695170">
            <w:pPr>
              <w:suppressLineNumbers/>
              <w:rPr>
                <w:rFonts w:ascii="Times New Roman" w:hAnsi="Times New Roman" w:cs="Times New Roman"/>
                <w:sz w:val="24"/>
                <w:szCs w:val="24"/>
              </w:rPr>
            </w:pPr>
            <w:r>
              <w:rPr>
                <w:rFonts w:ascii="Times New Roman" w:hAnsi="Times New Roman" w:cs="Times New Roman"/>
                <w:sz w:val="24"/>
                <w:szCs w:val="24"/>
              </w:rPr>
              <w:t>İşletmede</w:t>
            </w:r>
            <w:r w:rsidR="00D244CA" w:rsidRPr="00A458A9">
              <w:rPr>
                <w:rFonts w:ascii="Times New Roman" w:hAnsi="Times New Roman" w:cs="Times New Roman"/>
                <w:sz w:val="24"/>
                <w:szCs w:val="24"/>
              </w:rPr>
              <w:t xml:space="preserve"> Mesleki Eğitim</w:t>
            </w:r>
          </w:p>
        </w:tc>
        <w:tc>
          <w:tcPr>
            <w:tcW w:w="474" w:type="pct"/>
            <w:vAlign w:val="center"/>
          </w:tcPr>
          <w:p w14:paraId="6345C7A1" w14:textId="77777777" w:rsidR="00D244CA" w:rsidRPr="00A458A9" w:rsidRDefault="00D244CA" w:rsidP="00695170">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7086314" w14:textId="77777777" w:rsidR="00D244CA" w:rsidRPr="00A458A9" w:rsidRDefault="00D244CA" w:rsidP="00695170">
            <w:pPr>
              <w:suppressLineNumbers/>
              <w:jc w:val="center"/>
              <w:rPr>
                <w:rFonts w:ascii="Times New Roman" w:hAnsi="Times New Roman" w:cs="Times New Roman"/>
                <w:sz w:val="24"/>
                <w:szCs w:val="24"/>
              </w:rPr>
            </w:pPr>
          </w:p>
        </w:tc>
        <w:tc>
          <w:tcPr>
            <w:tcW w:w="382" w:type="pct"/>
            <w:vAlign w:val="center"/>
          </w:tcPr>
          <w:p w14:paraId="67CDA5D8" w14:textId="77777777" w:rsidR="00D244CA" w:rsidRPr="00A458A9" w:rsidRDefault="00D244CA" w:rsidP="00695170">
            <w:pPr>
              <w:suppressLineNumbers/>
              <w:jc w:val="center"/>
              <w:rPr>
                <w:rFonts w:ascii="Times New Roman" w:hAnsi="Times New Roman" w:cs="Times New Roman"/>
                <w:sz w:val="24"/>
                <w:szCs w:val="24"/>
              </w:rPr>
            </w:pPr>
          </w:p>
        </w:tc>
      </w:tr>
      <w:tr w:rsidR="00B311A8" w:rsidRPr="00A458A9" w14:paraId="46B47F75" w14:textId="77777777" w:rsidTr="0000676A">
        <w:trPr>
          <w:cantSplit/>
        </w:trPr>
        <w:tc>
          <w:tcPr>
            <w:tcW w:w="1287" w:type="pct"/>
            <w:vAlign w:val="center"/>
          </w:tcPr>
          <w:p w14:paraId="60DC4622" w14:textId="20ABFDBE"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7D7B704C" w14:textId="0132356C"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tcPr>
          <w:p w14:paraId="03900DAC" w14:textId="4356A12B" w:rsidR="00B311A8" w:rsidRDefault="00B311A8" w:rsidP="00B311A8">
            <w:pPr>
              <w:suppressLineNumbers/>
              <w:rPr>
                <w:rFonts w:ascii="Times New Roman" w:hAnsi="Times New Roman" w:cs="Times New Roman"/>
                <w:sz w:val="24"/>
                <w:szCs w:val="24"/>
              </w:rPr>
            </w:pPr>
            <w:r w:rsidRPr="00B311A8">
              <w:rPr>
                <w:rFonts w:ascii="Times New Roman" w:hAnsi="Times New Roman" w:cs="Times New Roman"/>
                <w:sz w:val="24"/>
                <w:szCs w:val="24"/>
              </w:rPr>
              <w:t>Bilişim Teknolojisi ve Genel İletişim</w:t>
            </w:r>
          </w:p>
        </w:tc>
        <w:tc>
          <w:tcPr>
            <w:tcW w:w="474" w:type="pct"/>
            <w:vAlign w:val="center"/>
          </w:tcPr>
          <w:p w14:paraId="48692EEA" w14:textId="28FCCDB9"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639A007"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6BBCD7ED"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1D0D21A8" w14:textId="77777777" w:rsidTr="00695170">
        <w:trPr>
          <w:cantSplit/>
        </w:trPr>
        <w:tc>
          <w:tcPr>
            <w:tcW w:w="1287" w:type="pct"/>
            <w:vAlign w:val="center"/>
          </w:tcPr>
          <w:p w14:paraId="34808D67" w14:textId="64E1701A"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vAlign w:val="center"/>
          </w:tcPr>
          <w:p w14:paraId="42BD71B3" w14:textId="37969174"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78BFAC3A" w14:textId="07B91B13" w:rsidR="00B311A8" w:rsidRPr="00A458A9" w:rsidRDefault="00B311A8" w:rsidP="00B311A8">
            <w:pPr>
              <w:suppressLineNumbers/>
              <w:rPr>
                <w:rFonts w:ascii="Times New Roman" w:hAnsi="Times New Roman" w:cs="Times New Roman"/>
                <w:sz w:val="24"/>
                <w:szCs w:val="24"/>
              </w:rPr>
            </w:pPr>
            <w:r w:rsidRPr="00020B77">
              <w:rPr>
                <w:rFonts w:ascii="Times New Roman" w:hAnsi="Times New Roman" w:cs="Times New Roman"/>
                <w:sz w:val="24"/>
                <w:szCs w:val="24"/>
              </w:rPr>
              <w:t>Bilişim Teknolojisi ve Yapay Zekanın Temelleri</w:t>
            </w:r>
          </w:p>
        </w:tc>
        <w:tc>
          <w:tcPr>
            <w:tcW w:w="474" w:type="pct"/>
            <w:vAlign w:val="center"/>
          </w:tcPr>
          <w:p w14:paraId="6C3F22DB" w14:textId="6CFE7055"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4D291A14"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3CDA481C"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5BDA2993" w14:textId="77777777" w:rsidTr="0000676A">
        <w:trPr>
          <w:cantSplit/>
        </w:trPr>
        <w:tc>
          <w:tcPr>
            <w:tcW w:w="1287" w:type="pct"/>
            <w:vAlign w:val="center"/>
          </w:tcPr>
          <w:p w14:paraId="468D4D09" w14:textId="78284C7C"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Şerife ÇEVİK</w:t>
            </w:r>
          </w:p>
        </w:tc>
        <w:tc>
          <w:tcPr>
            <w:tcW w:w="455" w:type="pct"/>
          </w:tcPr>
          <w:p w14:paraId="35D12930" w14:textId="728E6E93" w:rsidR="00B311A8" w:rsidRPr="00B311A8" w:rsidRDefault="00B311A8" w:rsidP="00B311A8">
            <w:pPr>
              <w:suppressLineNumbers/>
              <w:jc w:val="center"/>
              <w:rPr>
                <w:rFonts w:ascii="Times New Roman" w:hAnsi="Times New Roman" w:cs="Times New Roman"/>
                <w:sz w:val="24"/>
                <w:szCs w:val="24"/>
              </w:rPr>
            </w:pPr>
            <w:r w:rsidRPr="00B311A8">
              <w:rPr>
                <w:rFonts w:ascii="Times New Roman" w:hAnsi="Times New Roman" w:cs="Times New Roman"/>
                <w:sz w:val="24"/>
              </w:rPr>
              <w:t>TZ</w:t>
            </w:r>
          </w:p>
        </w:tc>
        <w:tc>
          <w:tcPr>
            <w:tcW w:w="1842" w:type="pct"/>
          </w:tcPr>
          <w:p w14:paraId="3425E4E3" w14:textId="40AEE31A" w:rsidR="00B311A8" w:rsidRPr="00B311A8" w:rsidRDefault="00B311A8" w:rsidP="00B311A8">
            <w:pPr>
              <w:suppressLineNumbers/>
              <w:rPr>
                <w:rFonts w:ascii="Times New Roman" w:hAnsi="Times New Roman" w:cs="Times New Roman"/>
                <w:sz w:val="24"/>
                <w:szCs w:val="24"/>
              </w:rPr>
            </w:pPr>
            <w:r w:rsidRPr="00B311A8">
              <w:rPr>
                <w:rFonts w:ascii="Times New Roman" w:hAnsi="Times New Roman" w:cs="Times New Roman"/>
                <w:sz w:val="24"/>
              </w:rPr>
              <w:t>Yönlendirilmiş Çalışma</w:t>
            </w:r>
          </w:p>
        </w:tc>
        <w:tc>
          <w:tcPr>
            <w:tcW w:w="474" w:type="pct"/>
            <w:vAlign w:val="center"/>
          </w:tcPr>
          <w:p w14:paraId="2CCAB920" w14:textId="0DD55CAE"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782CC03C"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67D7C62A"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4FCA276E" w14:textId="77777777" w:rsidTr="00695170">
        <w:trPr>
          <w:cantSplit/>
        </w:trPr>
        <w:tc>
          <w:tcPr>
            <w:tcW w:w="1287" w:type="pct"/>
            <w:vAlign w:val="center"/>
          </w:tcPr>
          <w:p w14:paraId="211496BE"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2DE7B1C5"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2C9B95A1"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Mikrobiyolojisi</w:t>
            </w:r>
          </w:p>
        </w:tc>
        <w:tc>
          <w:tcPr>
            <w:tcW w:w="474" w:type="pct"/>
            <w:vAlign w:val="center"/>
          </w:tcPr>
          <w:p w14:paraId="67C80AC4"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051F3C6"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63019BFD"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0EEFC335" w14:textId="77777777" w:rsidTr="00695170">
        <w:trPr>
          <w:cantSplit/>
        </w:trPr>
        <w:tc>
          <w:tcPr>
            <w:tcW w:w="1287" w:type="pct"/>
            <w:vAlign w:val="center"/>
          </w:tcPr>
          <w:p w14:paraId="73E850D0"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32712031"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38ECCF8B"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Hijyen ve Sanitasyon</w:t>
            </w:r>
          </w:p>
        </w:tc>
        <w:tc>
          <w:tcPr>
            <w:tcW w:w="474" w:type="pct"/>
            <w:vAlign w:val="center"/>
          </w:tcPr>
          <w:p w14:paraId="6FE2D5DE"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6C33A5B3"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1468AE34"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09675A79" w14:textId="77777777" w:rsidTr="00695170">
        <w:trPr>
          <w:cantSplit/>
        </w:trPr>
        <w:tc>
          <w:tcPr>
            <w:tcW w:w="1287" w:type="pct"/>
            <w:vAlign w:val="center"/>
          </w:tcPr>
          <w:p w14:paraId="4413C3A1"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4544D7B2"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7D13AA31"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Muhafaza Yöntemleri</w:t>
            </w:r>
          </w:p>
        </w:tc>
        <w:tc>
          <w:tcPr>
            <w:tcW w:w="474" w:type="pct"/>
            <w:vAlign w:val="center"/>
          </w:tcPr>
          <w:p w14:paraId="76751488"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4A193A1"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45A94275"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7462058B" w14:textId="77777777" w:rsidTr="00695170">
        <w:trPr>
          <w:cantSplit/>
        </w:trPr>
        <w:tc>
          <w:tcPr>
            <w:tcW w:w="1287" w:type="pct"/>
            <w:vAlign w:val="center"/>
          </w:tcPr>
          <w:p w14:paraId="5D0690DF"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5FF0AEB3"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2F6AF440"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İşletmelerinde Projelendirme</w:t>
            </w:r>
          </w:p>
        </w:tc>
        <w:tc>
          <w:tcPr>
            <w:tcW w:w="474" w:type="pct"/>
            <w:vAlign w:val="center"/>
          </w:tcPr>
          <w:p w14:paraId="35291251"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3B089D1"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26A3C8FB"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1077966E" w14:textId="77777777" w:rsidTr="00695170">
        <w:trPr>
          <w:cantSplit/>
        </w:trPr>
        <w:tc>
          <w:tcPr>
            <w:tcW w:w="1287" w:type="pct"/>
            <w:vAlign w:val="center"/>
          </w:tcPr>
          <w:p w14:paraId="6F7BA6D2"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75BBB3E8"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3CF1C198"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Genel Mikrobiyoloji</w:t>
            </w:r>
          </w:p>
        </w:tc>
        <w:tc>
          <w:tcPr>
            <w:tcW w:w="474" w:type="pct"/>
            <w:vAlign w:val="center"/>
          </w:tcPr>
          <w:p w14:paraId="219CB6DE"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420238A"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30002426"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50486B9A" w14:textId="77777777" w:rsidTr="00695170">
        <w:trPr>
          <w:cantSplit/>
        </w:trPr>
        <w:tc>
          <w:tcPr>
            <w:tcW w:w="1287" w:type="pct"/>
            <w:vAlign w:val="center"/>
          </w:tcPr>
          <w:p w14:paraId="56D2BE85"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6DE3D5DF"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5890B8E2"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Tahıl Teknolojisi</w:t>
            </w:r>
          </w:p>
        </w:tc>
        <w:tc>
          <w:tcPr>
            <w:tcW w:w="474" w:type="pct"/>
            <w:vAlign w:val="center"/>
          </w:tcPr>
          <w:p w14:paraId="43118D18"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35EA724"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313EC641"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518A495A" w14:textId="77777777" w:rsidTr="00695170">
        <w:trPr>
          <w:cantSplit/>
        </w:trPr>
        <w:tc>
          <w:tcPr>
            <w:tcW w:w="1287" w:type="pct"/>
            <w:vAlign w:val="center"/>
          </w:tcPr>
          <w:p w14:paraId="3862E221"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Didem AKPINAR KANKAYA</w:t>
            </w:r>
          </w:p>
        </w:tc>
        <w:tc>
          <w:tcPr>
            <w:tcW w:w="455" w:type="pct"/>
            <w:vAlign w:val="center"/>
          </w:tcPr>
          <w:p w14:paraId="4489CE73"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75C1F009" w14:textId="070CC831"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 xml:space="preserve">İşletmede </w:t>
            </w:r>
            <w:r w:rsidRPr="00A458A9">
              <w:rPr>
                <w:rFonts w:ascii="Times New Roman" w:hAnsi="Times New Roman" w:cs="Times New Roman"/>
                <w:sz w:val="24"/>
                <w:szCs w:val="24"/>
              </w:rPr>
              <w:t>Mesleki Eğitim</w:t>
            </w:r>
          </w:p>
        </w:tc>
        <w:tc>
          <w:tcPr>
            <w:tcW w:w="474" w:type="pct"/>
            <w:vAlign w:val="center"/>
          </w:tcPr>
          <w:p w14:paraId="2C227671"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4126998E"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00DDA186"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65775244" w14:textId="77777777" w:rsidTr="00695170">
        <w:trPr>
          <w:cantSplit/>
        </w:trPr>
        <w:tc>
          <w:tcPr>
            <w:tcW w:w="1287" w:type="pct"/>
            <w:vAlign w:val="center"/>
          </w:tcPr>
          <w:p w14:paraId="412CD9F6" w14:textId="626DB50A"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70B2969E" w14:textId="5DB7334B" w:rsidR="00B311A8" w:rsidRPr="00A458A9" w:rsidRDefault="00B311A8" w:rsidP="00B311A8">
            <w:pPr>
              <w:suppressLineNumbers/>
              <w:jc w:val="center"/>
              <w:rPr>
                <w:rFonts w:ascii="Times New Roman" w:hAnsi="Times New Roman" w:cs="Times New Roman"/>
                <w:sz w:val="24"/>
                <w:szCs w:val="24"/>
              </w:rPr>
            </w:pPr>
            <w:r>
              <w:rPr>
                <w:rFonts w:ascii="Times New Roman" w:hAnsi="Times New Roman" w:cs="Times New Roman"/>
                <w:sz w:val="24"/>
                <w:szCs w:val="24"/>
              </w:rPr>
              <w:t>TZ</w:t>
            </w:r>
          </w:p>
        </w:tc>
        <w:tc>
          <w:tcPr>
            <w:tcW w:w="1842" w:type="pct"/>
            <w:vAlign w:val="center"/>
          </w:tcPr>
          <w:p w14:paraId="0E492CF4"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Analizleri</w:t>
            </w:r>
          </w:p>
        </w:tc>
        <w:tc>
          <w:tcPr>
            <w:tcW w:w="474" w:type="pct"/>
            <w:vAlign w:val="center"/>
          </w:tcPr>
          <w:p w14:paraId="284E425E"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5D54CCB0"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193D7327"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040A4C07" w14:textId="77777777" w:rsidTr="00695170">
        <w:trPr>
          <w:cantSplit/>
        </w:trPr>
        <w:tc>
          <w:tcPr>
            <w:tcW w:w="1287" w:type="pct"/>
            <w:vAlign w:val="center"/>
          </w:tcPr>
          <w:p w14:paraId="16A3E319" w14:textId="1EA88EB8"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284BF912" w14:textId="450D356A" w:rsidR="00B311A8" w:rsidRPr="00A458A9" w:rsidRDefault="00B311A8" w:rsidP="00B311A8">
            <w:pPr>
              <w:suppressLineNumbers/>
              <w:jc w:val="center"/>
              <w:rPr>
                <w:rFonts w:ascii="Times New Roman" w:hAnsi="Times New Roman" w:cs="Times New Roman"/>
                <w:sz w:val="24"/>
                <w:szCs w:val="24"/>
              </w:rPr>
            </w:pPr>
            <w:r>
              <w:rPr>
                <w:rFonts w:ascii="Times New Roman" w:hAnsi="Times New Roman" w:cs="Times New Roman"/>
                <w:sz w:val="24"/>
                <w:szCs w:val="24"/>
              </w:rPr>
              <w:t>TZ</w:t>
            </w:r>
          </w:p>
        </w:tc>
        <w:tc>
          <w:tcPr>
            <w:tcW w:w="1842" w:type="pct"/>
            <w:vAlign w:val="center"/>
          </w:tcPr>
          <w:p w14:paraId="059EE9DB"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Et Teknolojisi</w:t>
            </w:r>
          </w:p>
        </w:tc>
        <w:tc>
          <w:tcPr>
            <w:tcW w:w="474" w:type="pct"/>
            <w:vAlign w:val="center"/>
          </w:tcPr>
          <w:p w14:paraId="3C7E2085"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4DB25D5E"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4EB4AAD3"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66C64BE5" w14:textId="77777777" w:rsidTr="00695170">
        <w:trPr>
          <w:cantSplit/>
        </w:trPr>
        <w:tc>
          <w:tcPr>
            <w:tcW w:w="1287" w:type="pct"/>
            <w:vAlign w:val="center"/>
          </w:tcPr>
          <w:p w14:paraId="1A136730" w14:textId="7657765D"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756A4A37" w14:textId="6D922F0C"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09AE1F83" w14:textId="22F1BAED"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Katkı Maddeleri</w:t>
            </w:r>
          </w:p>
        </w:tc>
        <w:tc>
          <w:tcPr>
            <w:tcW w:w="474" w:type="pct"/>
            <w:vAlign w:val="center"/>
          </w:tcPr>
          <w:p w14:paraId="77FB9E0F"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AEB8B81"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095396A1"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460A68E5" w14:textId="77777777" w:rsidTr="00695170">
        <w:trPr>
          <w:cantSplit/>
        </w:trPr>
        <w:tc>
          <w:tcPr>
            <w:tcW w:w="1287" w:type="pct"/>
            <w:vAlign w:val="center"/>
          </w:tcPr>
          <w:p w14:paraId="605A6CE0" w14:textId="57AE6FCA"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080FC1AB" w14:textId="159CADC1" w:rsidR="00B311A8" w:rsidRPr="00A458A9" w:rsidRDefault="00B311A8" w:rsidP="00B311A8">
            <w:pPr>
              <w:suppressLineNumbers/>
              <w:jc w:val="center"/>
              <w:rPr>
                <w:rFonts w:ascii="Times New Roman" w:hAnsi="Times New Roman" w:cs="Times New Roman"/>
                <w:sz w:val="24"/>
                <w:szCs w:val="24"/>
              </w:rPr>
            </w:pPr>
            <w:r>
              <w:rPr>
                <w:rFonts w:ascii="Times New Roman" w:hAnsi="Times New Roman" w:cs="Times New Roman"/>
                <w:sz w:val="24"/>
                <w:szCs w:val="24"/>
              </w:rPr>
              <w:t>TZ</w:t>
            </w:r>
          </w:p>
        </w:tc>
        <w:tc>
          <w:tcPr>
            <w:tcW w:w="1842" w:type="pct"/>
            <w:vAlign w:val="center"/>
          </w:tcPr>
          <w:p w14:paraId="5F856D00"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 Fermente Ürünleri</w:t>
            </w:r>
          </w:p>
        </w:tc>
        <w:tc>
          <w:tcPr>
            <w:tcW w:w="474" w:type="pct"/>
            <w:vAlign w:val="center"/>
          </w:tcPr>
          <w:p w14:paraId="1CB37577"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2BAE0F41"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4F8BECDB"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6BB14883" w14:textId="77777777" w:rsidTr="00695170">
        <w:trPr>
          <w:cantSplit/>
        </w:trPr>
        <w:tc>
          <w:tcPr>
            <w:tcW w:w="1287" w:type="pct"/>
            <w:vAlign w:val="center"/>
          </w:tcPr>
          <w:p w14:paraId="4EDAF3DB" w14:textId="704DF77A" w:rsidR="00B311A8"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40C9ED87" w14:textId="2EDB72F8" w:rsidR="00B311A8" w:rsidRDefault="00B311A8" w:rsidP="00B311A8">
            <w:pPr>
              <w:suppressLineNumbers/>
              <w:jc w:val="center"/>
              <w:rPr>
                <w:rFonts w:ascii="Times New Roman" w:hAnsi="Times New Roman" w:cs="Times New Roman"/>
                <w:sz w:val="24"/>
                <w:szCs w:val="24"/>
              </w:rPr>
            </w:pPr>
            <w:r>
              <w:rPr>
                <w:rFonts w:ascii="Times New Roman" w:hAnsi="Times New Roman" w:cs="Times New Roman"/>
                <w:sz w:val="24"/>
                <w:szCs w:val="24"/>
              </w:rPr>
              <w:t>TZ</w:t>
            </w:r>
          </w:p>
        </w:tc>
        <w:tc>
          <w:tcPr>
            <w:tcW w:w="1842" w:type="pct"/>
            <w:vAlign w:val="center"/>
          </w:tcPr>
          <w:p w14:paraId="1DAA2D23" w14:textId="07B7C580"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Süt Teknolojisi</w:t>
            </w:r>
          </w:p>
        </w:tc>
        <w:tc>
          <w:tcPr>
            <w:tcW w:w="474" w:type="pct"/>
            <w:vAlign w:val="center"/>
          </w:tcPr>
          <w:p w14:paraId="24924A12" w14:textId="5EAE7320"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1B304A6A"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26A38EFD"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0DB58F4A" w14:textId="77777777" w:rsidTr="00020B77">
        <w:trPr>
          <w:cantSplit/>
        </w:trPr>
        <w:tc>
          <w:tcPr>
            <w:tcW w:w="1287" w:type="pct"/>
            <w:vAlign w:val="center"/>
          </w:tcPr>
          <w:p w14:paraId="39378AFC" w14:textId="61E1B01C"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22DBB546" w14:textId="7777777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61C5FC18" w14:textId="77777777" w:rsidR="00B311A8" w:rsidRPr="00A458A9" w:rsidRDefault="00B311A8" w:rsidP="00B311A8">
            <w:pPr>
              <w:suppressLineNumbers/>
              <w:rPr>
                <w:rFonts w:ascii="Times New Roman" w:hAnsi="Times New Roman" w:cs="Times New Roman"/>
                <w:sz w:val="24"/>
                <w:szCs w:val="24"/>
              </w:rPr>
            </w:pPr>
            <w:r w:rsidRPr="00A458A9">
              <w:rPr>
                <w:rFonts w:ascii="Times New Roman" w:hAnsi="Times New Roman" w:cs="Times New Roman"/>
                <w:sz w:val="24"/>
                <w:szCs w:val="24"/>
              </w:rPr>
              <w:t>Gıdalarda Temel İşlemler</w:t>
            </w:r>
          </w:p>
        </w:tc>
        <w:tc>
          <w:tcPr>
            <w:tcW w:w="474" w:type="pct"/>
            <w:vAlign w:val="center"/>
          </w:tcPr>
          <w:p w14:paraId="0365115E" w14:textId="7EC238F1"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57580529"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66CAD0B5"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7901088E" w14:textId="77777777" w:rsidTr="00020B77">
        <w:trPr>
          <w:cantSplit/>
        </w:trPr>
        <w:tc>
          <w:tcPr>
            <w:tcW w:w="1287" w:type="pct"/>
            <w:vAlign w:val="center"/>
          </w:tcPr>
          <w:p w14:paraId="310E0A9E" w14:textId="0185A3B0" w:rsidR="00B311A8"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02BA1982" w14:textId="645DE3A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387135FE" w14:textId="6418E2B2" w:rsidR="00B311A8" w:rsidRPr="00A458A9"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Mesleki Yabancı Dil</w:t>
            </w:r>
          </w:p>
        </w:tc>
        <w:tc>
          <w:tcPr>
            <w:tcW w:w="474" w:type="pct"/>
            <w:vAlign w:val="center"/>
          </w:tcPr>
          <w:p w14:paraId="6A3119BB" w14:textId="7C0F6AE3"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78B4FE36"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5289514E"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171C38AF" w14:textId="77777777" w:rsidTr="00020B77">
        <w:trPr>
          <w:cantSplit/>
        </w:trPr>
        <w:tc>
          <w:tcPr>
            <w:tcW w:w="1287" w:type="pct"/>
            <w:vAlign w:val="center"/>
          </w:tcPr>
          <w:p w14:paraId="3EA77377" w14:textId="3DA6B335" w:rsidR="00B311A8"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t>Pınar UZUN</w:t>
            </w:r>
          </w:p>
        </w:tc>
        <w:tc>
          <w:tcPr>
            <w:tcW w:w="455" w:type="pct"/>
            <w:vAlign w:val="center"/>
          </w:tcPr>
          <w:p w14:paraId="39057C97" w14:textId="1453D22D" w:rsidR="00B311A8" w:rsidRPr="00A458A9" w:rsidRDefault="00B311A8" w:rsidP="00B311A8">
            <w:pPr>
              <w:suppressLineNumbers/>
              <w:jc w:val="center"/>
              <w:rPr>
                <w:rFonts w:ascii="Times New Roman" w:hAnsi="Times New Roman" w:cs="Times New Roman"/>
                <w:sz w:val="24"/>
                <w:szCs w:val="24"/>
              </w:rPr>
            </w:pPr>
            <w:r>
              <w:rPr>
                <w:rFonts w:ascii="Times New Roman" w:hAnsi="Times New Roman" w:cs="Times New Roman"/>
                <w:sz w:val="24"/>
                <w:szCs w:val="24"/>
              </w:rPr>
              <w:t>TZ</w:t>
            </w:r>
          </w:p>
        </w:tc>
        <w:tc>
          <w:tcPr>
            <w:tcW w:w="1842" w:type="pct"/>
            <w:vAlign w:val="center"/>
          </w:tcPr>
          <w:p w14:paraId="228976F6" w14:textId="7B6D2B5A" w:rsidR="00B311A8" w:rsidRPr="00A458A9" w:rsidRDefault="00B311A8" w:rsidP="00B311A8">
            <w:pPr>
              <w:suppressLineNumbers/>
              <w:rPr>
                <w:rFonts w:ascii="Times New Roman" w:hAnsi="Times New Roman" w:cs="Times New Roman"/>
                <w:sz w:val="24"/>
                <w:szCs w:val="24"/>
              </w:rPr>
            </w:pPr>
            <w:r w:rsidRPr="00020B77">
              <w:rPr>
                <w:rFonts w:ascii="Times New Roman" w:hAnsi="Times New Roman" w:cs="Times New Roman"/>
                <w:sz w:val="24"/>
                <w:szCs w:val="24"/>
              </w:rPr>
              <w:t>Gıda İşletmelerinde Güvenlik Tedbirleri</w:t>
            </w:r>
          </w:p>
        </w:tc>
        <w:tc>
          <w:tcPr>
            <w:tcW w:w="474" w:type="pct"/>
            <w:vAlign w:val="center"/>
          </w:tcPr>
          <w:p w14:paraId="0EA5877F" w14:textId="3D3F7879"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7F4BDB97"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1C342280" w14:textId="77777777" w:rsidR="00B311A8" w:rsidRPr="00A458A9" w:rsidRDefault="00B311A8" w:rsidP="00B311A8">
            <w:pPr>
              <w:suppressLineNumbers/>
              <w:jc w:val="center"/>
              <w:rPr>
                <w:rFonts w:ascii="Times New Roman" w:hAnsi="Times New Roman" w:cs="Times New Roman"/>
                <w:sz w:val="24"/>
                <w:szCs w:val="24"/>
              </w:rPr>
            </w:pPr>
          </w:p>
        </w:tc>
      </w:tr>
      <w:tr w:rsidR="00B311A8" w:rsidRPr="00A458A9" w14:paraId="0139EEE4" w14:textId="77777777" w:rsidTr="00695170">
        <w:trPr>
          <w:cantSplit/>
        </w:trPr>
        <w:tc>
          <w:tcPr>
            <w:tcW w:w="1287" w:type="pct"/>
            <w:vAlign w:val="center"/>
          </w:tcPr>
          <w:p w14:paraId="6FAD10D4" w14:textId="3F35CB33" w:rsidR="00B311A8" w:rsidRDefault="00B311A8" w:rsidP="00B311A8">
            <w:pPr>
              <w:suppressLineNumbers/>
              <w:rPr>
                <w:rFonts w:ascii="Times New Roman" w:hAnsi="Times New Roman" w:cs="Times New Roman"/>
                <w:sz w:val="24"/>
                <w:szCs w:val="24"/>
              </w:rPr>
            </w:pPr>
            <w:r>
              <w:rPr>
                <w:rFonts w:ascii="Times New Roman" w:hAnsi="Times New Roman" w:cs="Times New Roman"/>
                <w:sz w:val="24"/>
                <w:szCs w:val="24"/>
              </w:rPr>
              <w:lastRenderedPageBreak/>
              <w:t>Pınar UZUN</w:t>
            </w:r>
          </w:p>
        </w:tc>
        <w:tc>
          <w:tcPr>
            <w:tcW w:w="455" w:type="pct"/>
            <w:vAlign w:val="center"/>
          </w:tcPr>
          <w:p w14:paraId="5D6B772C" w14:textId="6EB2B993" w:rsidR="00B311A8"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TZ</w:t>
            </w:r>
          </w:p>
        </w:tc>
        <w:tc>
          <w:tcPr>
            <w:tcW w:w="1842" w:type="pct"/>
            <w:vAlign w:val="center"/>
          </w:tcPr>
          <w:p w14:paraId="7EC7AB06" w14:textId="4201A4D7" w:rsidR="00B311A8" w:rsidRPr="00073095" w:rsidRDefault="00BC2AB4" w:rsidP="00B311A8">
            <w:pPr>
              <w:suppressLineNumbers/>
              <w:rPr>
                <w:rFonts w:ascii="Times New Roman" w:hAnsi="Times New Roman" w:cs="Times New Roman"/>
                <w:sz w:val="24"/>
                <w:szCs w:val="24"/>
              </w:rPr>
            </w:pPr>
            <w:r w:rsidRPr="00073095">
              <w:rPr>
                <w:rFonts w:ascii="Times New Roman" w:hAnsi="Times New Roman" w:cs="Times New Roman"/>
                <w:sz w:val="24"/>
              </w:rPr>
              <w:t>Meyve ve Sebze Teknolojisi</w:t>
            </w:r>
          </w:p>
        </w:tc>
        <w:tc>
          <w:tcPr>
            <w:tcW w:w="474" w:type="pct"/>
            <w:vAlign w:val="center"/>
          </w:tcPr>
          <w:p w14:paraId="4CF8EF6D" w14:textId="46FD8DA7" w:rsidR="00B311A8" w:rsidRPr="00A458A9" w:rsidRDefault="00B311A8" w:rsidP="00B311A8">
            <w:pPr>
              <w:suppressLineNumbers/>
              <w:jc w:val="center"/>
              <w:rPr>
                <w:rFonts w:ascii="Times New Roman" w:hAnsi="Times New Roman" w:cs="Times New Roman"/>
                <w:sz w:val="24"/>
                <w:szCs w:val="24"/>
              </w:rPr>
            </w:pPr>
            <w:r w:rsidRPr="00A458A9">
              <w:rPr>
                <w:rFonts w:ascii="Times New Roman" w:hAnsi="Times New Roman" w:cs="Times New Roman"/>
                <w:sz w:val="24"/>
                <w:szCs w:val="24"/>
              </w:rPr>
              <w:t>Öğretim</w:t>
            </w:r>
          </w:p>
        </w:tc>
        <w:tc>
          <w:tcPr>
            <w:tcW w:w="560" w:type="pct"/>
            <w:vAlign w:val="center"/>
          </w:tcPr>
          <w:p w14:paraId="05061852" w14:textId="77777777" w:rsidR="00B311A8" w:rsidRPr="00A458A9" w:rsidRDefault="00B311A8" w:rsidP="00B311A8">
            <w:pPr>
              <w:suppressLineNumbers/>
              <w:jc w:val="center"/>
              <w:rPr>
                <w:rFonts w:ascii="Times New Roman" w:hAnsi="Times New Roman" w:cs="Times New Roman"/>
                <w:sz w:val="24"/>
                <w:szCs w:val="24"/>
              </w:rPr>
            </w:pPr>
          </w:p>
        </w:tc>
        <w:tc>
          <w:tcPr>
            <w:tcW w:w="382" w:type="pct"/>
            <w:vAlign w:val="center"/>
          </w:tcPr>
          <w:p w14:paraId="55DFAE98" w14:textId="77777777" w:rsidR="00B311A8" w:rsidRPr="00A458A9" w:rsidRDefault="00B311A8" w:rsidP="00B311A8">
            <w:pPr>
              <w:suppressLineNumbers/>
              <w:jc w:val="center"/>
              <w:rPr>
                <w:rFonts w:ascii="Times New Roman" w:hAnsi="Times New Roman" w:cs="Times New Roman"/>
                <w:sz w:val="24"/>
                <w:szCs w:val="24"/>
              </w:rPr>
            </w:pPr>
          </w:p>
        </w:tc>
      </w:tr>
    </w:tbl>
    <w:p w14:paraId="18670325" w14:textId="77777777" w:rsidR="00D244CA" w:rsidRPr="00A458A9" w:rsidRDefault="00D244CA" w:rsidP="00D244CA">
      <w:pPr>
        <w:ind w:left="142" w:hanging="142"/>
        <w:rPr>
          <w:rFonts w:ascii="Times New Roman" w:hAnsi="Times New Roman" w:cs="Times New Roman"/>
          <w:i/>
          <w:sz w:val="20"/>
          <w:szCs w:val="20"/>
        </w:rPr>
      </w:pPr>
      <w:r w:rsidRPr="00A458A9">
        <w:rPr>
          <w:rFonts w:ascii="Times New Roman" w:hAnsi="Times New Roman" w:cs="Times New Roman"/>
          <w:i/>
          <w:sz w:val="20"/>
          <w:szCs w:val="20"/>
          <w:vertAlign w:val="superscript"/>
        </w:rPr>
        <w:t>1</w:t>
      </w:r>
      <w:r w:rsidRPr="00A458A9">
        <w:rPr>
          <w:rFonts w:ascii="Times New Roman" w:hAnsi="Times New Roman" w:cs="Times New Roman"/>
          <w:i/>
          <w:sz w:val="20"/>
          <w:szCs w:val="20"/>
        </w:rPr>
        <w:t>TZ: Tam zamanlı, YZ: Yarı zamanlı, DSÜ: Ders saati ücretli öğretim elemanı.</w:t>
      </w:r>
    </w:p>
    <w:p w14:paraId="42F04FC6" w14:textId="6E74E3A2" w:rsidR="00D244CA" w:rsidRPr="00A458A9" w:rsidRDefault="00D244CA" w:rsidP="00D244CA">
      <w:pPr>
        <w:ind w:left="142" w:hanging="142"/>
        <w:rPr>
          <w:rFonts w:ascii="Times New Roman" w:hAnsi="Times New Roman" w:cs="Times New Roman"/>
          <w:i/>
          <w:sz w:val="20"/>
          <w:szCs w:val="20"/>
        </w:rPr>
      </w:pPr>
      <w:r w:rsidRPr="00A458A9">
        <w:rPr>
          <w:rFonts w:ascii="Times New Roman" w:hAnsi="Times New Roman" w:cs="Times New Roman"/>
          <w:i/>
          <w:sz w:val="20"/>
          <w:szCs w:val="20"/>
          <w:vertAlign w:val="superscript"/>
        </w:rPr>
        <w:t>2</w:t>
      </w:r>
      <w:r w:rsidRPr="00A458A9">
        <w:rPr>
          <w:rFonts w:ascii="Times New Roman" w:hAnsi="Times New Roman" w:cs="Times New Roman"/>
          <w:i/>
          <w:sz w:val="20"/>
          <w:szCs w:val="20"/>
        </w:rPr>
        <w:t>Her öğretim elemanı için son iki yarıyılda verdiği tüm dersleri (lisansü</w:t>
      </w:r>
      <w:r w:rsidR="00020B77">
        <w:rPr>
          <w:rFonts w:ascii="Times New Roman" w:hAnsi="Times New Roman" w:cs="Times New Roman"/>
          <w:i/>
          <w:sz w:val="20"/>
          <w:szCs w:val="20"/>
        </w:rPr>
        <w:t xml:space="preserve">stü ve başka programda verilen </w:t>
      </w:r>
      <w:r w:rsidRPr="00A458A9">
        <w:rPr>
          <w:rFonts w:ascii="Times New Roman" w:hAnsi="Times New Roman" w:cs="Times New Roman"/>
          <w:i/>
          <w:sz w:val="20"/>
          <w:szCs w:val="20"/>
        </w:rPr>
        <w:t>dersler dâhil) sıralayınız. Gerektiğinde satır ekleyiniz.</w:t>
      </w:r>
    </w:p>
    <w:p w14:paraId="183134A7" w14:textId="77777777" w:rsidR="00D244CA" w:rsidRPr="00A458A9" w:rsidRDefault="00D244CA" w:rsidP="00D244CA">
      <w:pPr>
        <w:ind w:left="142" w:hanging="142"/>
        <w:rPr>
          <w:rFonts w:ascii="Times New Roman" w:hAnsi="Times New Roman" w:cs="Times New Roman"/>
          <w:i/>
          <w:sz w:val="20"/>
          <w:szCs w:val="20"/>
        </w:rPr>
      </w:pPr>
      <w:r w:rsidRPr="00A458A9">
        <w:rPr>
          <w:rFonts w:ascii="Times New Roman" w:hAnsi="Times New Roman" w:cs="Times New Roman"/>
          <w:i/>
          <w:sz w:val="20"/>
          <w:szCs w:val="20"/>
          <w:vertAlign w:val="superscript"/>
        </w:rPr>
        <w:t>3</w:t>
      </w:r>
      <w:r w:rsidRPr="00A458A9">
        <w:rPr>
          <w:rFonts w:ascii="Times New Roman" w:hAnsi="Times New Roman" w:cs="Times New Roman"/>
          <w:i/>
          <w:sz w:val="20"/>
          <w:szCs w:val="20"/>
        </w:rPr>
        <w:t>Etkinlik dağılımını, her bir öğretim elemanının toplam etkinliği %100 olacak biçimde yüzde olarak veriniz.</w:t>
      </w:r>
    </w:p>
    <w:p w14:paraId="32BD965A" w14:textId="77777777" w:rsidR="00D244CA" w:rsidRPr="00A458A9" w:rsidRDefault="00D244CA" w:rsidP="00D244CA">
      <w:pPr>
        <w:ind w:left="142" w:hanging="142"/>
        <w:rPr>
          <w:rFonts w:ascii="Times New Roman" w:hAnsi="Times New Roman" w:cs="Times New Roman"/>
        </w:rPr>
      </w:pPr>
      <w:r w:rsidRPr="00A458A9">
        <w:rPr>
          <w:rFonts w:ascii="Times New Roman" w:hAnsi="Times New Roman" w:cs="Times New Roman"/>
          <w:i/>
          <w:sz w:val="20"/>
          <w:szCs w:val="20"/>
          <w:vertAlign w:val="superscript"/>
        </w:rPr>
        <w:t>4</w:t>
      </w:r>
      <w:r w:rsidRPr="00A458A9">
        <w:rPr>
          <w:rFonts w:ascii="Times New Roman" w:hAnsi="Times New Roman" w:cs="Times New Roman"/>
          <w:i/>
          <w:sz w:val="20"/>
          <w:szCs w:val="20"/>
        </w:rPr>
        <w:t>Uzun süreli izinler ve sektör etkinlikleri bu sütunda gösterilir</w:t>
      </w:r>
      <w:r w:rsidRPr="00A458A9">
        <w:rPr>
          <w:rFonts w:ascii="Times New Roman" w:hAnsi="Times New Roman" w:cs="Times New Roman"/>
        </w:rPr>
        <w:t>.</w:t>
      </w:r>
    </w:p>
    <w:p w14:paraId="2E3DD091"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63395B10" w14:textId="77777777" w:rsidR="00E11746" w:rsidRDefault="00E11746" w:rsidP="00D244CA">
      <w:pPr>
        <w:spacing w:before="120" w:after="120" w:line="240" w:lineRule="auto"/>
        <w:jc w:val="both"/>
        <w:rPr>
          <w:rFonts w:ascii="Times New Roman" w:hAnsi="Times New Roman" w:cs="Times New Roman"/>
          <w:b/>
          <w:bCs/>
          <w:color w:val="000000" w:themeColor="text1"/>
          <w:sz w:val="24"/>
          <w:szCs w:val="24"/>
          <w:u w:val="single"/>
        </w:rPr>
      </w:pPr>
    </w:p>
    <w:p w14:paraId="1477044C" w14:textId="68A0285D" w:rsidR="00D244CA" w:rsidRPr="00A458A9"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34ECA53C" w14:textId="1D45B2AA" w:rsidR="00D244CA" w:rsidRPr="00A458A9" w:rsidRDefault="00D244CA" w:rsidP="00D244CA">
      <w:pPr>
        <w:spacing w:before="120" w:after="120" w:line="240" w:lineRule="auto"/>
        <w:jc w:val="both"/>
        <w:rPr>
          <w:rFonts w:ascii="Times New Roman" w:hAnsi="Times New Roman" w:cs="Times New Roman"/>
          <w:bCs/>
          <w:color w:val="000000" w:themeColor="text1"/>
          <w:sz w:val="24"/>
          <w:szCs w:val="24"/>
        </w:rPr>
      </w:pPr>
      <w:r w:rsidRPr="00A458A9">
        <w:rPr>
          <w:rFonts w:ascii="Times New Roman" w:hAnsi="Times New Roman" w:cs="Times New Roman"/>
          <w:bCs/>
          <w:color w:val="000000" w:themeColor="text1"/>
          <w:sz w:val="24"/>
          <w:szCs w:val="24"/>
        </w:rPr>
        <w:t>Programıızda tam zamanlı görev yapmakta olan üç adet öğretim el</w:t>
      </w:r>
      <w:r w:rsidR="00DB2D23">
        <w:rPr>
          <w:rFonts w:ascii="Times New Roman" w:hAnsi="Times New Roman" w:cs="Times New Roman"/>
          <w:bCs/>
          <w:color w:val="000000" w:themeColor="text1"/>
          <w:sz w:val="24"/>
          <w:szCs w:val="24"/>
        </w:rPr>
        <w:t>e</w:t>
      </w:r>
      <w:r w:rsidR="007D44C6">
        <w:rPr>
          <w:rFonts w:ascii="Times New Roman" w:hAnsi="Times New Roman" w:cs="Times New Roman"/>
          <w:bCs/>
          <w:color w:val="000000" w:themeColor="text1"/>
          <w:sz w:val="24"/>
          <w:szCs w:val="24"/>
        </w:rPr>
        <w:t>manı bulunmaktadır. (Kanıt4.2.4</w:t>
      </w:r>
      <w:r w:rsidRPr="00A458A9">
        <w:rPr>
          <w:rFonts w:ascii="Times New Roman" w:hAnsi="Times New Roman" w:cs="Times New Roman"/>
          <w:bCs/>
          <w:color w:val="000000" w:themeColor="text1"/>
          <w:sz w:val="24"/>
          <w:szCs w:val="24"/>
        </w:rPr>
        <w:t xml:space="preserve">). </w:t>
      </w:r>
    </w:p>
    <w:p w14:paraId="758BCF87"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0FA55AFE" w14:textId="77777777" w:rsidR="00D244CA" w:rsidRPr="00A458A9"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55A079F2" w14:textId="1C708607" w:rsidR="00D244CA" w:rsidRPr="00A458A9" w:rsidRDefault="00D244CA" w:rsidP="00D244CA">
      <w:pPr>
        <w:rPr>
          <w:rFonts w:ascii="Times New Roman" w:hAnsi="Times New Roman" w:cs="Times New Roman"/>
          <w:color w:val="000000" w:themeColor="text1"/>
          <w:sz w:val="24"/>
          <w:szCs w:val="24"/>
        </w:rPr>
      </w:pPr>
      <w:r w:rsidRPr="00A458A9">
        <w:rPr>
          <w:rFonts w:ascii="Times New Roman" w:hAnsi="Times New Roman" w:cs="Times New Roman"/>
          <w:color w:val="000000" w:themeColor="text1"/>
          <w:sz w:val="24"/>
          <w:szCs w:val="24"/>
        </w:rPr>
        <w:t>Yönetmelik ve yönergenin yanı sıra okulumuzdaki öğretim elemanları ve tüm öğrenciler için işleyiş ve işlemlerin belli bir stand</w:t>
      </w:r>
      <w:r w:rsidR="00916BA8">
        <w:rPr>
          <w:rFonts w:ascii="Times New Roman" w:hAnsi="Times New Roman" w:cs="Times New Roman"/>
          <w:color w:val="000000" w:themeColor="text1"/>
          <w:sz w:val="24"/>
          <w:szCs w:val="24"/>
        </w:rPr>
        <w:t>artta olması için elinden gelen</w:t>
      </w:r>
      <w:r w:rsidRPr="00A458A9">
        <w:rPr>
          <w:rFonts w:ascii="Times New Roman" w:hAnsi="Times New Roman" w:cs="Times New Roman"/>
          <w:color w:val="000000" w:themeColor="text1"/>
          <w:sz w:val="24"/>
          <w:szCs w:val="24"/>
        </w:rPr>
        <w:t xml:space="preserve"> özveriyi göstermektedir.</w:t>
      </w:r>
    </w:p>
    <w:p w14:paraId="6FDDE9D9"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2F6116DB"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 xml:space="preserve">Olgunluk Düzeyi </w:t>
      </w:r>
      <w:r w:rsidRPr="00A458A9">
        <w:rPr>
          <w:rFonts w:ascii="Times New Roman" w:hAnsi="Times New Roman" w:cs="Times New Roman"/>
          <w:color w:val="000000" w:themeColor="text1"/>
        </w:rPr>
        <w:t>(3): Birimin genelinde öğretim elemanlarının öğretim yetkinliğini vardır.</w:t>
      </w:r>
    </w:p>
    <w:p w14:paraId="3AB699AA" w14:textId="77777777"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p>
    <w:p w14:paraId="0A31DAE3" w14:textId="082FA15A"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20CD2494" w14:textId="57AB92DF" w:rsidR="008C6285" w:rsidRDefault="00020868" w:rsidP="00D244CA">
      <w:pPr>
        <w:spacing w:before="120" w:after="120" w:line="240" w:lineRule="auto"/>
        <w:jc w:val="both"/>
      </w:pPr>
      <w:r>
        <w:rPr>
          <w:rFonts w:ascii="Times New Roman" w:hAnsi="Times New Roman" w:cs="Times New Roman"/>
          <w:sz w:val="24"/>
          <w:szCs w:val="24"/>
        </w:rPr>
        <w:t>Kanıt</w:t>
      </w:r>
      <w:r w:rsidR="00D244CA" w:rsidRPr="00A458A9">
        <w:rPr>
          <w:rFonts w:ascii="Times New Roman" w:hAnsi="Times New Roman" w:cs="Times New Roman"/>
          <w:sz w:val="24"/>
          <w:szCs w:val="24"/>
        </w:rPr>
        <w:t>B.4.2.1.</w:t>
      </w:r>
      <w:hyperlink r:id="rId186" w:history="1">
        <w:r w:rsidR="008C6285" w:rsidRPr="000D4670">
          <w:rPr>
            <w:rStyle w:val="Kpr"/>
          </w:rPr>
          <w:t>https://gelendostmyo.isparta.edu.tr/tr/haber/isletmede-mesleki-egitimine-gidecek-ogrencilerin-donem-tercih-sonuc-listesi-59070h.html</w:t>
        </w:r>
      </w:hyperlink>
    </w:p>
    <w:p w14:paraId="628E7002" w14:textId="77777777" w:rsidR="00D244CA" w:rsidRPr="00A458A9"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sz w:val="24"/>
          <w:szCs w:val="24"/>
        </w:rPr>
        <w:t>Kanıt B.4.2.2.</w:t>
      </w:r>
      <w:r w:rsidRPr="00A458A9">
        <w:t xml:space="preserve"> </w:t>
      </w:r>
      <w:hyperlink r:id="rId187" w:history="1">
        <w:r w:rsidRPr="00A458A9">
          <w:rPr>
            <w:rStyle w:val="Kpr"/>
            <w:rFonts w:ascii="Times New Roman" w:hAnsi="Times New Roman" w:cs="Times New Roman"/>
            <w:sz w:val="24"/>
            <w:szCs w:val="24"/>
          </w:rPr>
          <w:t>https://meyok.isparta.edu.tr/tr/yok-atlas/ime-belgeler-12786s.html</w:t>
        </w:r>
      </w:hyperlink>
    </w:p>
    <w:p w14:paraId="29E020F6" w14:textId="5E8C8FE7" w:rsidR="00DB2D23" w:rsidRDefault="00D244CA" w:rsidP="00DB2D23">
      <w:pPr>
        <w:tabs>
          <w:tab w:val="left" w:pos="2475"/>
        </w:tabs>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color w:val="000000" w:themeColor="text1"/>
          <w:sz w:val="24"/>
          <w:szCs w:val="24"/>
        </w:rPr>
        <w:t>Kanıt B.4.2.3</w:t>
      </w:r>
      <w:r w:rsidRPr="00A458A9">
        <w:rPr>
          <w:rFonts w:ascii="Times New Roman" w:hAnsi="Times New Roman" w:cs="Times New Roman"/>
          <w:color w:val="000000" w:themeColor="text1"/>
          <w:sz w:val="24"/>
          <w:szCs w:val="24"/>
        </w:rPr>
        <w:t xml:space="preserve"> </w:t>
      </w:r>
      <w:hyperlink r:id="rId188" w:history="1">
        <w:r w:rsidR="00650141" w:rsidRPr="00B82C54">
          <w:rPr>
            <w:rStyle w:val="Kpr"/>
            <w:rFonts w:ascii="Times New Roman" w:hAnsi="Times New Roman" w:cs="Times New Roman"/>
            <w:sz w:val="24"/>
            <w:szCs w:val="24"/>
          </w:rPr>
          <w:t>https://isg.isparta.edu.tr/app/home</w:t>
        </w:r>
      </w:hyperlink>
    </w:p>
    <w:p w14:paraId="2444D2C6" w14:textId="6A3249CE" w:rsidR="00D244CA" w:rsidRDefault="007D44C6" w:rsidP="00D244CA">
      <w:pPr>
        <w:tabs>
          <w:tab w:val="left" w:pos="2475"/>
        </w:tabs>
        <w:spacing w:before="120" w:after="120" w:line="240" w:lineRule="auto"/>
        <w:jc w:val="both"/>
        <w:rPr>
          <w:rStyle w:val="Kpr"/>
          <w:rFonts w:ascii="Times New Roman" w:hAnsi="Times New Roman" w:cs="Times New Roman"/>
          <w:bCs/>
          <w:sz w:val="24"/>
          <w:szCs w:val="24"/>
        </w:rPr>
      </w:pPr>
      <w:r>
        <w:rPr>
          <w:rFonts w:ascii="Times New Roman" w:hAnsi="Times New Roman" w:cs="Times New Roman"/>
          <w:sz w:val="24"/>
          <w:szCs w:val="24"/>
        </w:rPr>
        <w:t>Kanıt B.4.2.4</w:t>
      </w:r>
      <w:hyperlink r:id="rId189" w:history="1">
        <w:r w:rsidRPr="00A458A9">
          <w:rPr>
            <w:rStyle w:val="Kpr"/>
            <w:rFonts w:ascii="Times New Roman" w:hAnsi="Times New Roman" w:cs="Times New Roman"/>
            <w:bCs/>
            <w:sz w:val="24"/>
            <w:szCs w:val="24"/>
          </w:rPr>
          <w:t>https://gelendostmyo.isparta.edu.tr/tr/akademik-kadro</w:t>
        </w:r>
      </w:hyperlink>
    </w:p>
    <w:p w14:paraId="26465D72" w14:textId="77777777" w:rsidR="00B10557" w:rsidRPr="00A458A9" w:rsidRDefault="00B10557" w:rsidP="00D244CA">
      <w:pPr>
        <w:tabs>
          <w:tab w:val="left" w:pos="2475"/>
        </w:tabs>
        <w:spacing w:before="120" w:after="120" w:line="240" w:lineRule="auto"/>
        <w:jc w:val="both"/>
        <w:rPr>
          <w:rFonts w:ascii="Times New Roman" w:hAnsi="Times New Roman" w:cs="Times New Roman"/>
          <w:color w:val="000000" w:themeColor="text1"/>
          <w:sz w:val="24"/>
          <w:szCs w:val="24"/>
        </w:rPr>
      </w:pPr>
    </w:p>
    <w:p w14:paraId="7F56B2EC" w14:textId="77777777" w:rsidR="00D244CA" w:rsidRPr="00A458A9" w:rsidRDefault="00D244CA" w:rsidP="00D244CA">
      <w:pPr>
        <w:pStyle w:val="Balk3"/>
      </w:pPr>
      <w:bookmarkStart w:id="50" w:name="_Toc95868120"/>
      <w:r w:rsidRPr="00A458A9">
        <w:t>B.4.3. Eğitim Faaliyetlerine Yönelik Teşvik ve Ödüllendirme</w:t>
      </w:r>
      <w:bookmarkEnd w:id="50"/>
    </w:p>
    <w:p w14:paraId="3C1AF308" w14:textId="03DDCB2D" w:rsidR="00D244CA" w:rsidRPr="00A458A9" w:rsidRDefault="00D244CA" w:rsidP="00916BA8">
      <w:pPr>
        <w:spacing w:after="0" w:line="360" w:lineRule="auto"/>
        <w:contextualSpacing/>
        <w:jc w:val="both"/>
      </w:pPr>
      <w:r w:rsidRPr="00A458A9">
        <w:t>Eğitim Faaliyetlerine Yönelik Teşvikle ilgili birimimizin performansını artır</w:t>
      </w:r>
      <w:r w:rsidR="00563141">
        <w:t xml:space="preserve">maya yönelik planlamalar mevcuttur. </w:t>
      </w:r>
      <w:r w:rsidRPr="00A458A9">
        <w:t>Birimimize ait akademik teşvik sistemi bulunmamakla birlikte, tüm akademik personel, YÖK tarafından verilen Akademik Teşvik Ödeneğinden faydalanabilmektedir (Kanıt B.4.3.1)</w:t>
      </w:r>
    </w:p>
    <w:p w14:paraId="70EA57F0" w14:textId="77777777" w:rsidR="00D244CA" w:rsidRPr="00A458A9" w:rsidRDefault="00D244CA" w:rsidP="00916BA8">
      <w:pPr>
        <w:spacing w:after="0" w:line="360" w:lineRule="auto"/>
        <w:contextualSpacing/>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Planlama Faaliyetleri</w:t>
      </w:r>
    </w:p>
    <w:p w14:paraId="538C7ADD" w14:textId="7EA34E5B" w:rsidR="00D244CA" w:rsidRPr="00020868" w:rsidRDefault="00D244CA" w:rsidP="00916BA8">
      <w:pPr>
        <w:spacing w:after="0" w:line="360" w:lineRule="auto"/>
        <w:contextualSpacing/>
        <w:jc w:val="both"/>
      </w:pPr>
      <w:r w:rsidRPr="00A458A9">
        <w:t>Eğitim Faaliyetlerine Yönelik Teşvikle ilgili birimimizin performansını artırmaya yönelik planlamalar mevcuttur. Birimimize ve tüm üniversitede akademik personel, YÖK tarafından verilen Akademik Teşvik Ödeneğinden fayda</w:t>
      </w:r>
      <w:r w:rsidR="00020868">
        <w:t>lanabilmektedir (Kanıt B.4.3.1)</w:t>
      </w:r>
    </w:p>
    <w:p w14:paraId="43EC0064" w14:textId="77777777" w:rsidR="00916BA8" w:rsidRPr="00A458A9" w:rsidRDefault="00916BA8" w:rsidP="00916BA8">
      <w:pPr>
        <w:spacing w:after="0" w:line="360" w:lineRule="auto"/>
        <w:contextualSpacing/>
        <w:jc w:val="both"/>
        <w:rPr>
          <w:rFonts w:ascii="Times New Roman" w:hAnsi="Times New Roman" w:cs="Times New Roman"/>
          <w:color w:val="000000" w:themeColor="text1"/>
          <w:sz w:val="20"/>
          <w:szCs w:val="20"/>
        </w:rPr>
      </w:pPr>
    </w:p>
    <w:p w14:paraId="4F52616D" w14:textId="77777777" w:rsidR="00D244CA" w:rsidRPr="00A458A9" w:rsidRDefault="00D244CA" w:rsidP="00D244CA">
      <w:pPr>
        <w:spacing w:before="120" w:after="120" w:line="240" w:lineRule="auto"/>
        <w:jc w:val="both"/>
        <w:rPr>
          <w:rFonts w:ascii="Times New Roman" w:hAnsi="Times New Roman" w:cs="Times New Roman"/>
          <w:b/>
          <w:bCs/>
          <w:color w:val="000000" w:themeColor="text1"/>
          <w:sz w:val="24"/>
          <w:szCs w:val="24"/>
          <w:u w:val="single"/>
        </w:rPr>
      </w:pPr>
      <w:r w:rsidRPr="00A458A9">
        <w:rPr>
          <w:rFonts w:ascii="Times New Roman" w:hAnsi="Times New Roman" w:cs="Times New Roman"/>
          <w:b/>
          <w:bCs/>
          <w:color w:val="000000" w:themeColor="text1"/>
          <w:sz w:val="24"/>
          <w:szCs w:val="24"/>
          <w:u w:val="single"/>
        </w:rPr>
        <w:t>Uygulama Faaliyetleri</w:t>
      </w:r>
    </w:p>
    <w:p w14:paraId="209B351E" w14:textId="15CF8DA8" w:rsidR="00D244CA" w:rsidRPr="00BB7BCB" w:rsidRDefault="00D244CA" w:rsidP="00D244CA">
      <w:pPr>
        <w:spacing w:before="120" w:after="120" w:line="240" w:lineRule="auto"/>
        <w:jc w:val="both"/>
        <w:rPr>
          <w:rFonts w:ascii="Times New Roman" w:hAnsi="Times New Roman" w:cs="Times New Roman"/>
          <w:color w:val="000000" w:themeColor="text1"/>
          <w:sz w:val="24"/>
          <w:szCs w:val="20"/>
        </w:rPr>
      </w:pPr>
      <w:r w:rsidRPr="00A458A9">
        <w:rPr>
          <w:rFonts w:ascii="Times New Roman" w:hAnsi="Times New Roman" w:cs="Times New Roman"/>
          <w:color w:val="000000" w:themeColor="text1"/>
          <w:sz w:val="24"/>
          <w:szCs w:val="20"/>
        </w:rPr>
        <w:lastRenderedPageBreak/>
        <w:t>Teşv</w:t>
      </w:r>
      <w:r w:rsidR="00DB2D23">
        <w:rPr>
          <w:rFonts w:ascii="Times New Roman" w:hAnsi="Times New Roman" w:cs="Times New Roman"/>
          <w:color w:val="000000" w:themeColor="text1"/>
          <w:sz w:val="24"/>
          <w:szCs w:val="20"/>
        </w:rPr>
        <w:t>ik listeleri incelendiğinde 2024</w:t>
      </w:r>
      <w:r w:rsidRPr="00A458A9">
        <w:rPr>
          <w:rFonts w:ascii="Times New Roman" w:hAnsi="Times New Roman" w:cs="Times New Roman"/>
          <w:color w:val="000000" w:themeColor="text1"/>
          <w:sz w:val="24"/>
          <w:szCs w:val="20"/>
        </w:rPr>
        <w:t xml:space="preserve"> yılında öğretim üyelerinin akademik teşvikten yararlandığı görülmektedir. Birimimizden de akademik teşvikten yararlanan akademik p</w:t>
      </w:r>
      <w:r w:rsidR="00BB7BCB">
        <w:rPr>
          <w:rFonts w:ascii="Times New Roman" w:hAnsi="Times New Roman" w:cs="Times New Roman"/>
          <w:color w:val="000000" w:themeColor="text1"/>
          <w:sz w:val="24"/>
          <w:szCs w:val="20"/>
        </w:rPr>
        <w:t>ersonel vardır. (Kanıt B.4.3.2)</w:t>
      </w:r>
    </w:p>
    <w:p w14:paraId="3CB4EE27" w14:textId="1C1C6F30" w:rsidR="00D244CA" w:rsidRDefault="00D244CA" w:rsidP="00D244CA">
      <w:pPr>
        <w:spacing w:before="120" w:after="120" w:line="240" w:lineRule="auto"/>
        <w:jc w:val="both"/>
        <w:rPr>
          <w:rFonts w:ascii="Times New Roman" w:hAnsi="Times New Roman" w:cs="Times New Roman"/>
          <w:sz w:val="24"/>
          <w:szCs w:val="24"/>
        </w:rPr>
      </w:pPr>
      <w:r w:rsidRPr="00A458A9">
        <w:rPr>
          <w:rFonts w:ascii="Times New Roman" w:hAnsi="Times New Roman" w:cs="Times New Roman"/>
          <w:b/>
          <w:bCs/>
          <w:color w:val="000000" w:themeColor="text1"/>
          <w:sz w:val="24"/>
          <w:szCs w:val="24"/>
          <w:u w:val="single"/>
        </w:rPr>
        <w:t>Olgunluk Düzeyi</w:t>
      </w:r>
      <w:r w:rsidR="00020868">
        <w:rPr>
          <w:rFonts w:ascii="Times New Roman" w:hAnsi="Times New Roman" w:cs="Times New Roman"/>
          <w:color w:val="000000" w:themeColor="text1"/>
        </w:rPr>
        <w:t xml:space="preserve"> </w:t>
      </w:r>
      <w:r w:rsidRPr="00A458A9">
        <w:rPr>
          <w:rFonts w:ascii="Times New Roman" w:hAnsi="Times New Roman" w:cs="Times New Roman"/>
          <w:b/>
          <w:bCs/>
          <w:color w:val="000000" w:themeColor="text1"/>
          <w:sz w:val="24"/>
          <w:szCs w:val="24"/>
          <w:u w:val="single"/>
        </w:rPr>
        <w:t>(3)</w:t>
      </w:r>
      <w:r w:rsidRPr="00A458A9">
        <w:rPr>
          <w:rFonts w:ascii="Times New Roman" w:hAnsi="Times New Roman" w:cs="Times New Roman"/>
          <w:b/>
          <w:bCs/>
          <w:color w:val="000000" w:themeColor="text1"/>
          <w:sz w:val="24"/>
          <w:szCs w:val="24"/>
        </w:rPr>
        <w:t xml:space="preserve">: </w:t>
      </w:r>
      <w:r w:rsidRPr="00A458A9">
        <w:rPr>
          <w:rFonts w:ascii="Times New Roman" w:hAnsi="Times New Roman" w:cs="Times New Roman"/>
          <w:sz w:val="24"/>
          <w:szCs w:val="24"/>
        </w:rPr>
        <w:t>Teşvik ve ödüllendirme uygulamaları birim geneline yayılmıştır.</w:t>
      </w:r>
    </w:p>
    <w:p w14:paraId="09E23DFC" w14:textId="77777777" w:rsidR="00020868" w:rsidRPr="00A458A9" w:rsidRDefault="00020868" w:rsidP="00D244CA">
      <w:pPr>
        <w:spacing w:before="120" w:after="120" w:line="240" w:lineRule="auto"/>
        <w:jc w:val="both"/>
        <w:rPr>
          <w:rFonts w:ascii="Times New Roman" w:hAnsi="Times New Roman" w:cs="Times New Roman"/>
          <w:color w:val="000000" w:themeColor="text1"/>
          <w:sz w:val="24"/>
          <w:szCs w:val="24"/>
        </w:rPr>
      </w:pPr>
    </w:p>
    <w:p w14:paraId="042132F3" w14:textId="640082D9" w:rsidR="00D244CA" w:rsidRPr="00A458A9" w:rsidRDefault="00D244CA" w:rsidP="00D244CA">
      <w:pPr>
        <w:spacing w:before="120" w:after="120" w:line="240" w:lineRule="auto"/>
        <w:jc w:val="both"/>
        <w:rPr>
          <w:rFonts w:ascii="Times New Roman" w:hAnsi="Times New Roman" w:cs="Times New Roman"/>
          <w:color w:val="000000" w:themeColor="text1"/>
          <w:sz w:val="24"/>
          <w:szCs w:val="24"/>
        </w:rPr>
      </w:pPr>
      <w:r w:rsidRPr="00A458A9">
        <w:rPr>
          <w:rFonts w:ascii="Times New Roman" w:hAnsi="Times New Roman" w:cs="Times New Roman"/>
          <w:b/>
          <w:bCs/>
          <w:color w:val="000000" w:themeColor="text1"/>
          <w:sz w:val="24"/>
          <w:szCs w:val="24"/>
          <w:u w:val="single"/>
        </w:rPr>
        <w:t>Kanıtlar</w:t>
      </w:r>
      <w:r w:rsidRPr="00A458A9">
        <w:rPr>
          <w:rFonts w:ascii="Times New Roman" w:hAnsi="Times New Roman" w:cs="Times New Roman"/>
          <w:color w:val="000000" w:themeColor="text1"/>
          <w:sz w:val="24"/>
          <w:szCs w:val="24"/>
        </w:rPr>
        <w:t xml:space="preserve"> </w:t>
      </w:r>
    </w:p>
    <w:p w14:paraId="08AC5385" w14:textId="77777777" w:rsidR="00D244CA" w:rsidRPr="00A458A9" w:rsidRDefault="00D244CA" w:rsidP="00D244CA">
      <w:pPr>
        <w:spacing w:before="120" w:after="120" w:line="240" w:lineRule="auto"/>
        <w:jc w:val="both"/>
      </w:pPr>
      <w:r w:rsidRPr="00A458A9">
        <w:rPr>
          <w:rFonts w:ascii="Times New Roman" w:hAnsi="Times New Roman" w:cs="Times New Roman"/>
          <w:b/>
          <w:bCs/>
          <w:sz w:val="24"/>
          <w:szCs w:val="24"/>
        </w:rPr>
        <w:t>Kanıt B.4.3.1</w:t>
      </w:r>
      <w:r w:rsidRPr="00A458A9">
        <w:rPr>
          <w:rFonts w:ascii="Times New Roman" w:hAnsi="Times New Roman" w:cs="Times New Roman"/>
          <w:sz w:val="24"/>
          <w:szCs w:val="24"/>
        </w:rPr>
        <w:t xml:space="preserve"> </w:t>
      </w:r>
      <w:hyperlink r:id="rId190" w:history="1">
        <w:r w:rsidRPr="00A458A9">
          <w:rPr>
            <w:rStyle w:val="Kpr"/>
          </w:rPr>
          <w:t>https://ats.isparta.edu.tr/</w:t>
        </w:r>
      </w:hyperlink>
    </w:p>
    <w:p w14:paraId="1414A064" w14:textId="6FD0DF5B" w:rsidR="00020868" w:rsidRDefault="00020868" w:rsidP="00D244CA">
      <w:pPr>
        <w:spacing w:before="120" w:after="120" w:line="240" w:lineRule="auto"/>
        <w:jc w:val="both"/>
      </w:pPr>
      <w:r>
        <w:rPr>
          <w:rFonts w:ascii="Times New Roman" w:hAnsi="Times New Roman" w:cs="Times New Roman"/>
          <w:b/>
          <w:bCs/>
          <w:sz w:val="24"/>
          <w:szCs w:val="24"/>
        </w:rPr>
        <w:t>Kanıt</w:t>
      </w:r>
      <w:r w:rsidR="00D244CA" w:rsidRPr="00A458A9">
        <w:rPr>
          <w:rFonts w:ascii="Times New Roman" w:hAnsi="Times New Roman" w:cs="Times New Roman"/>
          <w:b/>
          <w:bCs/>
          <w:sz w:val="24"/>
          <w:szCs w:val="24"/>
        </w:rPr>
        <w:t>B.4.3.2</w:t>
      </w:r>
      <w:r w:rsidR="00D244CA" w:rsidRPr="00A458A9">
        <w:rPr>
          <w:rFonts w:ascii="Times New Roman" w:hAnsi="Times New Roman" w:cs="Times New Roman"/>
          <w:sz w:val="24"/>
          <w:szCs w:val="24"/>
        </w:rPr>
        <w:t>.</w:t>
      </w:r>
      <w:hyperlink r:id="rId191" w:history="1">
        <w:r w:rsidRPr="0063120A">
          <w:rPr>
            <w:rStyle w:val="Kpr"/>
          </w:rPr>
          <w:t>https://isparta.edu.tr/duyuru/9806/2024-yili-akademik-tesvik-odenegi-nihai-degerlendirme-sonuclari</w:t>
        </w:r>
      </w:hyperlink>
    </w:p>
    <w:p w14:paraId="4F799A34" w14:textId="162F81DC" w:rsidR="00D244CA" w:rsidRPr="004B6531" w:rsidRDefault="00D244CA" w:rsidP="00D244CA">
      <w:pPr>
        <w:rPr>
          <w:rFonts w:ascii="Times New Roman" w:hAnsi="Times New Roman" w:cs="Times New Roman"/>
          <w:color w:val="000000" w:themeColor="text1"/>
          <w:sz w:val="24"/>
          <w:szCs w:val="24"/>
        </w:rPr>
      </w:pPr>
      <w:r w:rsidRPr="004B6531">
        <w:rPr>
          <w:rFonts w:ascii="Times New Roman" w:hAnsi="Times New Roman" w:cs="Times New Roman"/>
          <w:color w:val="000000" w:themeColor="text1"/>
          <w:sz w:val="24"/>
          <w:szCs w:val="24"/>
        </w:rPr>
        <w:br w:type="page"/>
      </w:r>
    </w:p>
    <w:p w14:paraId="48958C9B" w14:textId="17CD0300" w:rsidR="00694923" w:rsidRPr="004B6531" w:rsidRDefault="00694923">
      <w:pPr>
        <w:rPr>
          <w:rFonts w:ascii="Times New Roman" w:hAnsi="Times New Roman" w:cs="Times New Roman"/>
          <w:color w:val="000000" w:themeColor="text1"/>
          <w:sz w:val="24"/>
          <w:szCs w:val="24"/>
        </w:rPr>
      </w:pPr>
    </w:p>
    <w:p w14:paraId="3323029E"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 xml:space="preserve">ARAŞTIRMA VE GELİŞTİRME </w:t>
      </w:r>
    </w:p>
    <w:p w14:paraId="61282FB4"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5DBAF118"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C.1. Araştırma Süreçlerinin Yönetimi ve Araştırma Kaynakları</w:t>
      </w:r>
    </w:p>
    <w:p w14:paraId="67C0045A"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Bölüm/Program bünyesinde yürütülen araştırma ve geliştirme faaliyetleri; kurumun genel araştırma geliştirme politikaları ile yerel, bölgesel ve ulusal kalkınma hedefleriyle uyumlu olacak şekilde bölüm başkanlığı koordinasyonunda planlanmakta ve uygulanmaktadır. Bu süreçte, özellikle bölgenin gıda sektörü açısından sahip olduğu potansiyel ve yerel dinamikler dikkate alınarak programın akademik öncelikleri belirlenmekte; eğitim, araştırma ve uygulama faaliyetlerinin toplumsal katkı sağlayacak biçimde yürütülmesine özen gösterilmektedir.</w:t>
      </w:r>
    </w:p>
    <w:p w14:paraId="4C73DA58"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138C4028"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C.1.1. Araştırma Süreçlerinin Yönetimi</w:t>
      </w:r>
    </w:p>
    <w:p w14:paraId="0685FE60"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Planlama Faaliyetleri</w:t>
      </w:r>
    </w:p>
    <w:p w14:paraId="5D7C530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Bölüm/Program kapsamında araştırma faaliyetlerinin planlanması, yürütülmesi ve izlenmesi bölüm başkanlığı sorumluluğunda gerçekleştirilmektedir. Bu kapsamda, kurumun araştırma ve geliştirme odaklı stratejik hedefleri ile yerel ve bölgesel kalkınma öncelikleri esas alınmakta; toplumsal fayda üretme potansiyeli bulunan çalışmalar öncelikli alanlar olarak değerlendirilmektedir. Bölüm/programın kısa, orta ve uzun vadeli akademik hedefleri doğrultusunda araştırma faaliyetlerinin desteklenmesi, nitelikli bilimsel yayın sayısının ve kalitesinin artırılması ile öğretim elemanlarının bu süreçlere katılımının teşvik edilmesi amaçlanmaktadır. Ayrıca, Üniversitemiz Bilimsel Araştırma Projeleri Koordinasyon Birimi aracılığıyla yürütülen destek mekanizmaları kapsamında farklı proje türlerine yönelik başvurular yapılabilmektedir (Kanıt C.1.1.1).</w:t>
      </w:r>
    </w:p>
    <w:p w14:paraId="058B4A68"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4BB23718"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Uygulama Faaliyetleri</w:t>
      </w:r>
    </w:p>
    <w:p w14:paraId="0EF88038"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6E5B986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Olgunluk Düzeyi (3) Bölümün genelinde araştırma süreçlerin yönetimi ve organizasyonel yapısı kurumsal tercihler yönünde uygulanmaktadır.</w:t>
      </w:r>
    </w:p>
    <w:p w14:paraId="4AF323ED"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 xml:space="preserve">Kanıtlar </w:t>
      </w:r>
    </w:p>
    <w:p w14:paraId="6CB61A08" w14:textId="77777777" w:rsidR="00830822" w:rsidRPr="00830822" w:rsidRDefault="00830822" w:rsidP="00830822">
      <w:pPr>
        <w:spacing w:after="0" w:line="360" w:lineRule="auto"/>
        <w:contextualSpacing/>
        <w:jc w:val="both"/>
        <w:rPr>
          <w:rFonts w:ascii="Times New Roman" w:hAnsi="Times New Roman" w:cs="Times New Roman"/>
          <w:bCs/>
          <w:color w:val="4472C4" w:themeColor="accent1"/>
          <w:sz w:val="24"/>
          <w:szCs w:val="24"/>
        </w:rPr>
      </w:pPr>
      <w:r w:rsidRPr="00830822">
        <w:rPr>
          <w:rFonts w:ascii="Times New Roman" w:hAnsi="Times New Roman" w:cs="Times New Roman"/>
          <w:bCs/>
          <w:sz w:val="24"/>
          <w:szCs w:val="24"/>
        </w:rPr>
        <w:t xml:space="preserve">Kanıt C.1.1.1 </w:t>
      </w:r>
      <w:r w:rsidRPr="00830822">
        <w:rPr>
          <w:rFonts w:ascii="Times New Roman" w:hAnsi="Times New Roman" w:cs="Times New Roman"/>
          <w:bCs/>
          <w:color w:val="4472C4" w:themeColor="accent1"/>
          <w:sz w:val="24"/>
          <w:szCs w:val="24"/>
        </w:rPr>
        <w:t>https://bap.isparta.edu.tr/</w:t>
      </w:r>
    </w:p>
    <w:p w14:paraId="21118411"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38044E07"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 xml:space="preserve">C.1.2. İç ve Dış Kaynaklar </w:t>
      </w:r>
    </w:p>
    <w:p w14:paraId="183231D2"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Bu ölçüt bölüm/program bazında doldurulmayacaktır.</w:t>
      </w:r>
    </w:p>
    <w:p w14:paraId="58ADFF82"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262FFD3D"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lastRenderedPageBreak/>
        <w:t>C.1.3. Doktora Programları ve Doktora Sonrası İmkanlar</w:t>
      </w:r>
    </w:p>
    <w:p w14:paraId="1A12CCED"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Bölümümüz ön lisans seviyesinde eğitim vermekte olup doktora programı bulunmamaktadır.</w:t>
      </w:r>
    </w:p>
    <w:p w14:paraId="5E4C69AD"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 xml:space="preserve"> </w:t>
      </w:r>
    </w:p>
    <w:p w14:paraId="347EF9ED"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C.2. Araştırma Yetkinliği, İş Birlikleri ve Destekler</w:t>
      </w:r>
    </w:p>
    <w:p w14:paraId="0646B80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Bölüm/Program, öğretim elemanlarının araştırma faaliyetlerine katılımını desteklemek ve akademik yetkinliklerini geliştirmek amacıyla çeşitli olanaklar sunmaktadır. Bu kapsamda, bölüm bünyesinde Eczane Hizmetleri Programı ile ortak kullanılan iki laboratuvar bulunmaktadır (Kanıt C.2.1)</w:t>
      </w:r>
    </w:p>
    <w:p w14:paraId="620F2149" w14:textId="06A82F82" w:rsid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Kanıt C.2.1.</w:t>
      </w:r>
      <w:r>
        <w:rPr>
          <w:rFonts w:ascii="Times New Roman" w:hAnsi="Times New Roman" w:cs="Times New Roman"/>
          <w:bCs/>
          <w:sz w:val="24"/>
          <w:szCs w:val="24"/>
        </w:rPr>
        <w:t xml:space="preserve"> </w:t>
      </w:r>
      <w:hyperlink r:id="rId192" w:history="1">
        <w:r w:rsidR="00B10557" w:rsidRPr="000D4670">
          <w:rPr>
            <w:rStyle w:val="Kpr"/>
            <w:rFonts w:ascii="Times New Roman" w:hAnsi="Times New Roman" w:cs="Times New Roman"/>
            <w:bCs/>
            <w:sz w:val="24"/>
            <w:szCs w:val="24"/>
          </w:rPr>
          <w:t>https://gelendostmyo.isparta.edu.tr/tr/kalite</w:t>
        </w:r>
      </w:hyperlink>
    </w:p>
    <w:p w14:paraId="797CDC8F"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4626617F"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 xml:space="preserve">C.2.1. Araştırma Yetkinlikleri ve Gelişimi </w:t>
      </w:r>
    </w:p>
    <w:p w14:paraId="49770F3E"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Planlama Faaliyetleri</w:t>
      </w:r>
    </w:p>
    <w:p w14:paraId="779089A6"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Bölümde görev yapan tüm akademik personel doktor unvanına sahiptir. Bölümde üç adet Dr. Öğretim Üyesi görev yapmaktadır (Kanıt C.2.1.1). Akademik personelimiz, ulusal ve uluslararası düzeyde düzenlenen kongre, sempozyum, panel ve benzeri bilimsel etkinliklere aktif olarak katılmaktadır. Bölüm araştırmacılarına ilişkin bilgilere YÖKSİS sistemi üzerinden erişilebilmektedir (Kanıt C.2.1.2). Ayrıca, ERASMUS gibi uluslararası programlara katılım teşvik edilmekte ve bu sayede araştırma kadrosunun bilgi ve becerilerinin geliştirilmesi desteklenmektedir (Kanıt C.2.1.3). Bunun yanı sıra, Isparta Uygulamalı Bilimler Üniversitesi kütüphanesi, araştırmacıların ve ilgili paydaşların güncel kaynaklara erişimini sağlamak ve veri tabanlarını kullanabilmelerine olanak tanımak amacıyla hizmet vermektedir (Kanıt C.2.1.4).</w:t>
      </w:r>
    </w:p>
    <w:p w14:paraId="7EFD941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61285BFA"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Uygulama Faaliyetleri</w:t>
      </w:r>
    </w:p>
    <w:p w14:paraId="645D6341"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 xml:space="preserve">Bölümümüzde görev yapmakta olan akademik personeller ulusal ve uluslararası düzeyde çeşitli bilimsel kongre, sempozyum, panel vb. faaliyetlere katılmaktadır (Kanıt C.2.1.2). Diğer taraftan araştırma personelinin ilk ve yeniden atamalarında kurumun ihtiyaçları ve mevcut kadro olanakları göz önüne alınarak, Isparta Uygulamalı Bilimler Üniversitesi Akademik Yükseltilme ve Atanma Ölçütleri Yönergesi esasları uygulanmaktadır (Kanıt C.2.1.5). </w:t>
      </w:r>
    </w:p>
    <w:p w14:paraId="6DB5A1D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 akademik personeli, ulusal ve uluslararası kongre, sempozyum ve panel gibi bilimsel etkinliklere aktif olarak katılmaktadır (Kanıt C.2.1.2). Ayrıca, araştırma personelinin atama ve yeniden atama süreçlerinde kurum ihtiyaçları ve mevcut kadro olanakları göz önünde bulundurulmakta; Isparta Uygulamalı Bilimler Üniversitesi Akademik Yükseltilme ve Atanma Ölçütleri Yönergesi esasları uygulanmaktadır (Kanıt C.2.1.5).</w:t>
      </w:r>
    </w:p>
    <w:p w14:paraId="6C0F4851"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21562BB6"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01D7A855"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
          <w:bCs/>
          <w:sz w:val="24"/>
          <w:szCs w:val="24"/>
        </w:rPr>
        <w:t>Olgunluk Düzeyi (3):</w:t>
      </w:r>
      <w:r w:rsidRPr="00830822">
        <w:rPr>
          <w:rFonts w:ascii="Times New Roman" w:hAnsi="Times New Roman" w:cs="Times New Roman"/>
          <w:bCs/>
          <w:sz w:val="24"/>
          <w:szCs w:val="24"/>
        </w:rPr>
        <w:t xml:space="preserve"> Bölümün/Programın genelinde öğretim elemanlarının araştırma yetkinliğinin geliştirilmesine yönelik uygulamalar yürütülmektedir.</w:t>
      </w:r>
    </w:p>
    <w:p w14:paraId="496175BB" w14:textId="77777777" w:rsidR="00830822" w:rsidRPr="00D93D5E" w:rsidRDefault="00830822" w:rsidP="00830822">
      <w:pPr>
        <w:spacing w:after="0" w:line="360" w:lineRule="auto"/>
        <w:contextualSpacing/>
        <w:jc w:val="both"/>
        <w:rPr>
          <w:rFonts w:ascii="Times New Roman" w:hAnsi="Times New Roman" w:cs="Times New Roman"/>
          <w:b/>
          <w:bCs/>
          <w:sz w:val="24"/>
          <w:szCs w:val="24"/>
        </w:rPr>
      </w:pPr>
      <w:r w:rsidRPr="00D93D5E">
        <w:rPr>
          <w:rFonts w:ascii="Times New Roman" w:hAnsi="Times New Roman" w:cs="Times New Roman"/>
          <w:b/>
          <w:bCs/>
          <w:sz w:val="24"/>
          <w:szCs w:val="24"/>
        </w:rPr>
        <w:t xml:space="preserve">Kanıtlar </w:t>
      </w:r>
    </w:p>
    <w:p w14:paraId="3AEE7143" w14:textId="0832A8D2"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C.2.1.1 </w:t>
      </w:r>
      <w:hyperlink r:id="rId193" w:history="1">
        <w:r w:rsidRPr="00D93D5E">
          <w:rPr>
            <w:rStyle w:val="Kpr"/>
            <w:rFonts w:ascii="Times New Roman" w:hAnsi="Times New Roman" w:cs="Times New Roman"/>
            <w:bCs/>
            <w:sz w:val="24"/>
            <w:szCs w:val="24"/>
            <w:u w:val="none"/>
          </w:rPr>
          <w:t>https://gelendostmyo.isparta.edu.tr/tr/akademik-kadro</w:t>
        </w:r>
      </w:hyperlink>
    </w:p>
    <w:p w14:paraId="687BD827" w14:textId="7E4D1E43"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C.2.1.2 </w:t>
      </w:r>
      <w:hyperlink r:id="rId194" w:history="1">
        <w:r w:rsidRPr="00D93D5E">
          <w:rPr>
            <w:rStyle w:val="Kpr"/>
            <w:rFonts w:ascii="Times New Roman" w:hAnsi="Times New Roman" w:cs="Times New Roman"/>
            <w:bCs/>
            <w:sz w:val="24"/>
            <w:szCs w:val="24"/>
            <w:u w:val="none"/>
          </w:rPr>
          <w:t>https://akademik.yok.gov.tr</w:t>
        </w:r>
      </w:hyperlink>
    </w:p>
    <w:p w14:paraId="72202E93" w14:textId="6E05D140"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C.2.1.3 </w:t>
      </w:r>
      <w:hyperlink r:id="rId195" w:history="1">
        <w:r w:rsidRPr="00D93D5E">
          <w:rPr>
            <w:rStyle w:val="Kpr"/>
            <w:rFonts w:ascii="Times New Roman" w:hAnsi="Times New Roman" w:cs="Times New Roman"/>
            <w:bCs/>
            <w:sz w:val="24"/>
            <w:szCs w:val="24"/>
            <w:u w:val="none"/>
          </w:rPr>
          <w:t>https://uluslararasi.isparta.edu.tr/</w:t>
        </w:r>
      </w:hyperlink>
    </w:p>
    <w:p w14:paraId="57A7B882" w14:textId="40241351"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C.2.1.4 </w:t>
      </w:r>
      <w:hyperlink r:id="rId196" w:history="1">
        <w:r w:rsidRPr="00D93D5E">
          <w:rPr>
            <w:rStyle w:val="Kpr"/>
            <w:rFonts w:ascii="Times New Roman" w:hAnsi="Times New Roman" w:cs="Times New Roman"/>
            <w:bCs/>
            <w:sz w:val="24"/>
            <w:szCs w:val="24"/>
            <w:u w:val="none"/>
          </w:rPr>
          <w:t>http://kutuphane.isparta.edu.tr/</w:t>
        </w:r>
      </w:hyperlink>
    </w:p>
    <w:p w14:paraId="585E3DD9" w14:textId="04B1EF6B" w:rsidR="00830822"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C.2.1.5 </w:t>
      </w:r>
      <w:hyperlink r:id="rId197" w:anchor="collapse1" w:history="1">
        <w:r w:rsidRPr="00D93D5E">
          <w:rPr>
            <w:rStyle w:val="Kpr"/>
            <w:rFonts w:ascii="Times New Roman" w:hAnsi="Times New Roman" w:cs="Times New Roman"/>
            <w:bCs/>
            <w:sz w:val="24"/>
            <w:szCs w:val="24"/>
            <w:u w:val="none"/>
          </w:rPr>
          <w:t>https://kms.kaysis.gov.tr/Home/Kurum/80686208#collapse1</w:t>
        </w:r>
      </w:hyperlink>
    </w:p>
    <w:p w14:paraId="327799E1"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315723BB"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C.2.2. Ulusal ve Uluslararası Ortak Programlar ve Ortak Araştırma Birimleri</w:t>
      </w:r>
    </w:p>
    <w:p w14:paraId="77029259"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Bu ölçüt bölüm/program bazında doldurulmayacaktır.</w:t>
      </w:r>
    </w:p>
    <w:p w14:paraId="38B5633C"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21ACB4DD"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C.3. Araştırma Performansı</w:t>
      </w:r>
    </w:p>
    <w:p w14:paraId="79A3415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 öğretim elemanları tarafından yürütülen araştırma faaliyetlerini verilere dayalı bir şekilde periyodik olarak ölçmekte ve değerlendirmektedir.</w:t>
      </w:r>
    </w:p>
    <w:p w14:paraId="070FD778"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05C9D71C"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r w:rsidRPr="00830822">
        <w:rPr>
          <w:rFonts w:ascii="Times New Roman" w:hAnsi="Times New Roman" w:cs="Times New Roman"/>
          <w:b/>
          <w:bCs/>
          <w:color w:val="4472C4" w:themeColor="accent1"/>
          <w:sz w:val="24"/>
          <w:szCs w:val="24"/>
        </w:rPr>
        <w:t>C.3.1. Araştırma Performansının İzlenmesi ve Değerlendirilmesi</w:t>
      </w:r>
    </w:p>
    <w:p w14:paraId="2B4E0FB6"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Planlama Faaliyetleri</w:t>
      </w:r>
    </w:p>
    <w:p w14:paraId="6CBD77F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 başkanlığı tarafından, her akademik yılın sonunda öğretim elemanlarının yürüttüğü akademik çalışmalara ilişkin faaliyet raporları talep edilmekte, hazırlanan raporlar değerlendirilerek ilgili süreçlerin geliştirilmesine yönelik geri bildirim ve iyileştirme önerilerinde bulunulmaktadır.</w:t>
      </w:r>
    </w:p>
    <w:p w14:paraId="3BB0C13C"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p>
    <w:p w14:paraId="06F1E7C1"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Uygulama Faaliyetleri</w:t>
      </w:r>
    </w:p>
    <w:p w14:paraId="09547922"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 xml:space="preserve">Bölüm başkanlığı tarafından her yılın sonunda öğretim elemanlarının akademik çalışmalarına yönelik olarak faaliyet raporları istemektedir. Faaliyet raporları birim bazında da değerlendirilerek Üniversitemize sunulmaktadır (Kanıt C.3.1.1). </w:t>
      </w:r>
    </w:p>
    <w:p w14:paraId="08B7D2AA"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p>
    <w:p w14:paraId="0F1977E9"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 xml:space="preserve">Olgunluk Düzeyi (3) </w:t>
      </w:r>
      <w:r w:rsidRPr="00830822">
        <w:rPr>
          <w:rFonts w:ascii="Times New Roman" w:hAnsi="Times New Roman" w:cs="Times New Roman"/>
          <w:bCs/>
          <w:sz w:val="24"/>
          <w:szCs w:val="24"/>
        </w:rPr>
        <w:t>Bölümün/Programın genelinde araştırma performansını izlenmek ve değerlendirmek üzere oluşturulan mekanizmalar kullanılmaktadır.</w:t>
      </w:r>
      <w:r w:rsidRPr="00830822">
        <w:rPr>
          <w:rFonts w:ascii="Times New Roman" w:hAnsi="Times New Roman" w:cs="Times New Roman"/>
          <w:b/>
          <w:bCs/>
          <w:sz w:val="24"/>
          <w:szCs w:val="24"/>
        </w:rPr>
        <w:t xml:space="preserve">  </w:t>
      </w:r>
    </w:p>
    <w:p w14:paraId="5F19E94E" w14:textId="77777777" w:rsidR="00830822" w:rsidRPr="00830822" w:rsidRDefault="00830822" w:rsidP="00830822">
      <w:pPr>
        <w:spacing w:after="0" w:line="360" w:lineRule="auto"/>
        <w:contextualSpacing/>
        <w:jc w:val="both"/>
        <w:rPr>
          <w:rFonts w:ascii="Times New Roman" w:hAnsi="Times New Roman" w:cs="Times New Roman"/>
          <w:b/>
          <w:bCs/>
          <w:color w:val="4472C4" w:themeColor="accent1"/>
          <w:sz w:val="24"/>
          <w:szCs w:val="24"/>
        </w:rPr>
      </w:pPr>
    </w:p>
    <w:p w14:paraId="00183001"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 xml:space="preserve">Kanıtlar </w:t>
      </w:r>
    </w:p>
    <w:p w14:paraId="143F5D02" w14:textId="3AD36E43" w:rsidR="00830822"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C.3.1.1 </w:t>
      </w:r>
      <w:hyperlink r:id="rId198" w:history="1">
        <w:r w:rsidR="00B10557" w:rsidRPr="000D4670">
          <w:rPr>
            <w:rStyle w:val="Kpr"/>
            <w:rFonts w:ascii="Times New Roman" w:hAnsi="Times New Roman" w:cs="Times New Roman"/>
            <w:bCs/>
            <w:sz w:val="24"/>
            <w:szCs w:val="24"/>
          </w:rPr>
          <w:t>https://gelendostmyo.isparta.edu.tr/tr/kalite</w:t>
        </w:r>
      </w:hyperlink>
    </w:p>
    <w:p w14:paraId="3ADEFB20" w14:textId="77777777" w:rsidR="00B10557" w:rsidRPr="00830822" w:rsidRDefault="00B10557" w:rsidP="00830822">
      <w:pPr>
        <w:spacing w:after="0" w:line="360" w:lineRule="auto"/>
        <w:contextualSpacing/>
        <w:jc w:val="both"/>
        <w:rPr>
          <w:rFonts w:ascii="Times New Roman" w:hAnsi="Times New Roman" w:cs="Times New Roman"/>
          <w:b/>
          <w:bCs/>
          <w:color w:val="4472C4" w:themeColor="accent1"/>
          <w:sz w:val="24"/>
          <w:szCs w:val="24"/>
        </w:rPr>
      </w:pPr>
    </w:p>
    <w:p w14:paraId="5DDFCF58" w14:textId="77777777" w:rsidR="00830822" w:rsidRPr="00830822" w:rsidRDefault="00830822" w:rsidP="00830822">
      <w:pPr>
        <w:spacing w:after="0" w:line="360" w:lineRule="auto"/>
        <w:contextualSpacing/>
        <w:jc w:val="both"/>
        <w:rPr>
          <w:rFonts w:ascii="Times New Roman" w:hAnsi="Times New Roman" w:cs="Times New Roman"/>
          <w:bCs/>
          <w:color w:val="0070C0"/>
          <w:sz w:val="24"/>
          <w:szCs w:val="24"/>
        </w:rPr>
      </w:pPr>
      <w:r w:rsidRPr="00830822">
        <w:rPr>
          <w:rFonts w:ascii="Times New Roman" w:hAnsi="Times New Roman" w:cs="Times New Roman"/>
          <w:bCs/>
          <w:color w:val="0070C0"/>
          <w:sz w:val="24"/>
          <w:szCs w:val="24"/>
        </w:rPr>
        <w:t>C.3.2. Öğretim Elemanı/Araştırmacı Performansının Değerlendirilmesi</w:t>
      </w:r>
    </w:p>
    <w:p w14:paraId="6E2256F5"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Planlama Faaliyetleri</w:t>
      </w:r>
    </w:p>
    <w:p w14:paraId="366ED5BD"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Bölümde görev yapan akademik personelin araştırma-geliştirme performansının izlenmesi amacıyla, Yükseköğretim Kurulu tarafından belirlenen esaslar doğrultusunda her yıl akademik teşvik başvuru süreci yürütülmektedir. İlgili kriterlerin sağlanması durumunda akademik personel akademik teşvik ödeneğinden yararlanmaktadır (Kanıt C.3.2.1). Her yıl yayımlanan Akademik Teşvik Başvuru Kılavuzu aracılığıyla gerekli bilgilendirmeler yapılmakta ve bu kapsamda akademik personelin bireysel performansı izlenmektedir. Ayrıca, bölümler bünyesinde oluşturulan Bölüm Akademik Teşvik Başvuru ve İnceleme Komisyonları aracılığıyla sunulan akademik faaliyetlerin değerlendirilmesi ve izlenmesi sağlanmaktadır (Kanıt C.3.2.2). Ayrıca 2024 yılında Akademik Performans Değerlendirme Yönergesi Üniversitemiz Senatosu tarafından kabul edilmiş, akademik personelin 2024 yılı boyunca yapmış oldukları çalışmalar, 2025 yılı içerisinde değerlendirilerek akademik performans puanları hesaplanmıştır (Kanıt C.3.2.3, Kanıt C.3.2.4).</w:t>
      </w:r>
    </w:p>
    <w:p w14:paraId="550A7A51"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0E035A48"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Uygulama Faaliyetleri</w:t>
      </w:r>
    </w:p>
    <w:p w14:paraId="31AB425E"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Akademik Teşvik Ödeneği Süreç Yönetim Sistemi üzerinden Birim Akademik Teşvik Başvuru ve İnceleme Komisyonları oluşturulmuştur (Kanıt C.3.2.2 ve Kanıt C.3.2.5). Öğretim elemanlarınca yapılan başvurular, bölüm ve anabilim dalı bünyesinde kurulan Birim Akademik Teşvik Başvuru ve İnceleme Komisyonu tarafından incelenmektedir. Akademik Performans Değerlendirme süreci de Akademik Performans Başvuru Sistemi üzerinden yürütülmektedir (Kanıt C.3.2.6).</w:t>
      </w:r>
    </w:p>
    <w:p w14:paraId="121DCB32"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1C08F5BD"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Kontrol Etme Faaliyetleri</w:t>
      </w:r>
    </w:p>
    <w:p w14:paraId="1EC80C75"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Birim Akademik Teşvik Başvuru ve İnceleme Komisyonlarının değerlendirme kararları Akademik Teşvik Ödeneği Süreç Yönetim Sistemi üzerinden Yüksekokul Müdürlüklerine gönderilmektedir (Kanıt C.3.2.7). Başvuru değerlendirme kararları müdürlük tarafından Üniversite Akademik Teşvik Düzenleme, Denetleme ve İtiraz Komisyonuna EBYS üzerinden üst yazı ile iletilmektedir. Üniversite Akademik Teşvik Düzenleme, Denetleme ve İtiraz Komisyonunda nihai kararların verilmesi ile sonuçlar ilan edilmektedir. Üniversite Akademik Teşvik Düzenleme, Denetleme ve İtiraz Komisyonu kararlarına araştırmacıların itirazlarını bildirmesi EBYS üzerinden Rektörlüğe müracaat ederek sağlanmaktadır. Bu itirazlar Üniversite Akademik Teşvik Düzenleme, Denetleme ve İtiraz Komisyonu tarafından karara bağlanmaktadır (Kanıt C.3.2.8).</w:t>
      </w:r>
    </w:p>
    <w:p w14:paraId="7B92B234"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45CB5C97"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lastRenderedPageBreak/>
        <w:t>Olgunluk Düzeyi (4) Öğretim elemanlarının araştırma geliştirme performansı izlenmekte ve öğretim elemanları ile birlikte değerlendirilerek iyileştirilmektedir.</w:t>
      </w:r>
    </w:p>
    <w:p w14:paraId="25ABF5A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50FCF278" w14:textId="77777777" w:rsidR="00830822" w:rsidRPr="00830822" w:rsidRDefault="00830822" w:rsidP="00830822">
      <w:pPr>
        <w:spacing w:after="0" w:line="360" w:lineRule="auto"/>
        <w:contextualSpacing/>
        <w:jc w:val="both"/>
        <w:rPr>
          <w:rFonts w:ascii="Times New Roman" w:hAnsi="Times New Roman" w:cs="Times New Roman"/>
          <w:b/>
          <w:bCs/>
          <w:sz w:val="24"/>
          <w:szCs w:val="24"/>
        </w:rPr>
      </w:pPr>
      <w:r w:rsidRPr="00830822">
        <w:rPr>
          <w:rFonts w:ascii="Times New Roman" w:hAnsi="Times New Roman" w:cs="Times New Roman"/>
          <w:b/>
          <w:bCs/>
          <w:sz w:val="24"/>
          <w:szCs w:val="24"/>
        </w:rPr>
        <w:t xml:space="preserve">Kanıtlar </w:t>
      </w:r>
    </w:p>
    <w:p w14:paraId="12EED2C4" w14:textId="357661FC"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C.3.2.1 </w:t>
      </w:r>
      <w:hyperlink r:id="rId199" w:history="1">
        <w:r w:rsidRPr="00D93D5E">
          <w:rPr>
            <w:rStyle w:val="Kpr"/>
            <w:rFonts w:ascii="Times New Roman" w:hAnsi="Times New Roman" w:cs="Times New Roman"/>
            <w:bCs/>
            <w:sz w:val="24"/>
            <w:szCs w:val="24"/>
            <w:u w:val="none"/>
          </w:rPr>
          <w:t>https://isparta.edu.tr/akademiktesfikdokuman/Akademik-tesvik-rehberi.pdf</w:t>
        </w:r>
      </w:hyperlink>
    </w:p>
    <w:p w14:paraId="6F1875A1" w14:textId="2050F79E"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C.3.2.2 </w:t>
      </w:r>
      <w:hyperlink r:id="rId200" w:history="1">
        <w:r w:rsidRPr="00D93D5E">
          <w:rPr>
            <w:rStyle w:val="Kpr"/>
            <w:rFonts w:ascii="Times New Roman" w:hAnsi="Times New Roman" w:cs="Times New Roman"/>
            <w:bCs/>
            <w:sz w:val="24"/>
            <w:szCs w:val="24"/>
            <w:u w:val="none"/>
          </w:rPr>
          <w:t>https://gelendostmyo.isparta.edu.tr/assets/uploads/sites/82/files/birim-akademik-tesvik-ve-inceleme-komisyonu-23012025.pdf</w:t>
        </w:r>
      </w:hyperlink>
    </w:p>
    <w:p w14:paraId="186585D2" w14:textId="00074214"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C.3.2.3 </w:t>
      </w:r>
      <w:hyperlink r:id="rId201" w:anchor="collapse2" w:history="1">
        <w:r w:rsidRPr="00D93D5E">
          <w:rPr>
            <w:rStyle w:val="Kpr"/>
            <w:rFonts w:ascii="Times New Roman" w:hAnsi="Times New Roman" w:cs="Times New Roman"/>
            <w:bCs/>
            <w:sz w:val="24"/>
            <w:szCs w:val="24"/>
            <w:u w:val="none"/>
          </w:rPr>
          <w:t>https://kms.kaysis.gov.tr/Home/Kurum/80686208#collapse2</w:t>
        </w:r>
      </w:hyperlink>
    </w:p>
    <w:p w14:paraId="09CB8529" w14:textId="138EE201"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C.3.2.4 </w:t>
      </w:r>
      <w:hyperlink r:id="rId202" w:history="1">
        <w:r w:rsidR="00764C4A" w:rsidRPr="00D93D5E">
          <w:rPr>
            <w:rStyle w:val="Kpr"/>
            <w:rFonts w:ascii="Times New Roman" w:hAnsi="Times New Roman" w:cs="Times New Roman"/>
            <w:bCs/>
            <w:sz w:val="24"/>
            <w:szCs w:val="24"/>
            <w:u w:val="none"/>
          </w:rPr>
          <w:t>https://bap.isparta.edu.tr/assets/uploads/sites/432/files/2024-yili-akademik-performans-puan-degerlendirme-nihai-sonuclari-06102025.pdf</w:t>
        </w:r>
      </w:hyperlink>
    </w:p>
    <w:p w14:paraId="13F36431" w14:textId="462A6637" w:rsidR="00764C4A"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C.3.2.5 </w:t>
      </w:r>
      <w:hyperlink r:id="rId203" w:history="1">
        <w:r w:rsidR="00764C4A" w:rsidRPr="00D93D5E">
          <w:rPr>
            <w:rStyle w:val="Kpr"/>
            <w:rFonts w:ascii="Times New Roman" w:hAnsi="Times New Roman" w:cs="Times New Roman"/>
            <w:bCs/>
            <w:sz w:val="24"/>
            <w:szCs w:val="24"/>
            <w:u w:val="none"/>
          </w:rPr>
          <w:t>https://ats.isparta.edu.tr/</w:t>
        </w:r>
      </w:hyperlink>
    </w:p>
    <w:p w14:paraId="6AC08A84" w14:textId="6EDCE6DB"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C.3.2.6 </w:t>
      </w:r>
      <w:hyperlink r:id="rId204" w:history="1">
        <w:r w:rsidR="00764C4A" w:rsidRPr="00D93D5E">
          <w:rPr>
            <w:rStyle w:val="Kpr"/>
            <w:rFonts w:ascii="Times New Roman" w:hAnsi="Times New Roman" w:cs="Times New Roman"/>
            <w:bCs/>
            <w:sz w:val="24"/>
            <w:szCs w:val="24"/>
            <w:u w:val="none"/>
          </w:rPr>
          <w:t>https://aps.isparta.edu.tr/landing</w:t>
        </w:r>
      </w:hyperlink>
    </w:p>
    <w:p w14:paraId="778EE223" w14:textId="55FF4B3F"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C.3.2.7 </w:t>
      </w:r>
      <w:hyperlink r:id="rId205" w:anchor="takvim" w:history="1">
        <w:r w:rsidR="00764C4A" w:rsidRPr="00D93D5E">
          <w:rPr>
            <w:rStyle w:val="Kpr"/>
            <w:rFonts w:ascii="Times New Roman" w:hAnsi="Times New Roman" w:cs="Times New Roman"/>
            <w:bCs/>
            <w:sz w:val="24"/>
            <w:szCs w:val="24"/>
            <w:u w:val="none"/>
          </w:rPr>
          <w:t>https://ats.isparta.edu.tr/#takvim</w:t>
        </w:r>
      </w:hyperlink>
    </w:p>
    <w:p w14:paraId="721319A9" w14:textId="42B3A9F6" w:rsidR="00764C4A" w:rsidRDefault="00DA47D6" w:rsidP="00830822">
      <w:p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Kanıt C.3.2.8 </w:t>
      </w:r>
      <w:hyperlink r:id="rId206" w:history="1">
        <w:r w:rsidR="00764C4A" w:rsidRPr="00D93D5E">
          <w:rPr>
            <w:rStyle w:val="Kpr"/>
            <w:rFonts w:ascii="Times New Roman" w:hAnsi="Times New Roman" w:cs="Times New Roman"/>
            <w:bCs/>
            <w:sz w:val="24"/>
            <w:szCs w:val="24"/>
            <w:u w:val="none"/>
          </w:rPr>
          <w:t>https://isparta.edu.tr/duyuru/9806/2024-yili-akademik-tesvik-odenegi-nihai-degerlendirme-sonuclari</w:t>
        </w:r>
      </w:hyperlink>
    </w:p>
    <w:p w14:paraId="13F4062D" w14:textId="77777777" w:rsidR="00DA47D6" w:rsidRDefault="00DA47D6" w:rsidP="00830822">
      <w:pPr>
        <w:spacing w:after="0" w:line="360" w:lineRule="auto"/>
        <w:contextualSpacing/>
        <w:jc w:val="both"/>
        <w:rPr>
          <w:rFonts w:ascii="Times New Roman" w:hAnsi="Times New Roman" w:cs="Times New Roman"/>
          <w:bCs/>
          <w:sz w:val="24"/>
          <w:szCs w:val="24"/>
        </w:rPr>
      </w:pPr>
    </w:p>
    <w:p w14:paraId="6FF704CF" w14:textId="5FB2CC1B" w:rsidR="00764C4A"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TOPLUMSAL KATKI</w:t>
      </w:r>
    </w:p>
    <w:p w14:paraId="7E43F6C2" w14:textId="77777777" w:rsidR="00830822"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D.1. Toplumsal Katkı Süreçlerinin Yönetimi ve Toplumsal Katkı Kaynakları</w:t>
      </w:r>
    </w:p>
    <w:p w14:paraId="105E7541"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Gıda Teknolojisi Programı, toplumsal katkı faaliyetlerini kurumun stratejik amaç ve hedefleri ile uyumlu bir biçimde planlamakta ve yürütmektedir. Bu kapsamda program, sosyal sorumluluk anlayışını temel ilke olarak benimsemekte; sahip olduğu insan kaynağı, fiziki altyapı ve akademik birikimi toplumsal fayda üretmeye yönelik etkin bir şekilde kullanmayı hedeflemektedir. Meslek Yüksekokulu bünyesinde bulunan laboratuvarlar, derslikler ve diğer fiziki imkânlar ile akademik personel ve öğrencilerin katılımı sağlanarak çeşitli toplumsal katkı faaliyetleri gerçekleştirilmektedir. Programın toplumsal katkı süreçlerinde, kurum dışı paydaşlarla (kamu kurumları, özel sektör temsilcileri, meslek kuruluşları ve sivil toplum örgütleri) iş birliği ve iletişim mekanizmaları aktif olarak kullanılmakta; bu paydaşlardan alınan geri bildirimler doğrultusunda faaliyetlerin kapsamı ve etkinliği artırılmaya çalışılmaktadır. Bu doğrultuda yürütülen çalışmaların, yerel ve bölgesel ihtiyaçlara cevap verecek nitelikte olmasına, gıda güvenliği, sağlıklı beslenme ve sürdürülebilir üretim gibi alanlarda toplumsal farkındalık oluşturmaya katkı sağlamasına önem verilmektedir. Toplumsal katkı faaliyetlerinin planlanması, uygulanması ve izlenmesi süreçlerinde sürekli iyileştirme anlayışı benimsenmekte; gerçekleştirilen faaliyetlerin etki ve sonuçları değerlendirilerek sonraki dönemlere yönelik planlamalarda dikkate alınmaktadır.</w:t>
      </w:r>
    </w:p>
    <w:p w14:paraId="12C4ECF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27C4B6D3"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color w:val="0070C0"/>
          <w:sz w:val="24"/>
          <w:szCs w:val="24"/>
        </w:rPr>
        <w:t>D.1.1. Toplumsal Katkı Süreçlerinin Yönetimi</w:t>
      </w:r>
    </w:p>
    <w:p w14:paraId="40A67B5E"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Planlama Faaliyetleri</w:t>
      </w:r>
    </w:p>
    <w:p w14:paraId="4DD7A043"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Gelendost Meslek Yüksekokulu’nun, iş dünyası ve diğer iç ve dış paydaşlarla olan ilişkilerini güçlendirmek amacıyla MYO bünyesinde Birim Danışma Kurulu oluşturmuştur (Kanıt D.1.1.1). Danışma Kurulunda kamu ve özel sektör temsilcileri ile sivil toplum ve meslek kuruluşlarının temsilcilerinin yanı sıra gıda sektöründe faaliyet gösteren paydaşlar da yer almaktadır. Bu yapı aracılığıyla, eğitim-öğretim, araştırma ve toplumsal katkı faaliyetlerinin sektör beklentileri ve bölgesel ihtiyaçlarla uyumlu şekilde geliştirilmesi hedeflenmektedir. Toplumsal katkı ve planlama süreçlerinde iletişim ve koordinasyon, üniversite birimleri arası ve birim içi hiyerarşik yapı gözetilerek sistematik bir biçimde yürütülmektedir. Bu süreçlere Üniversitemiz Toplumsal Katkı Koordinatörlüğü ile iş birliği yapılan dış paydaşlar da aktif olarak katkı sağlamaktadır. Gelendost MYO’nun mevcut fiziki, akademik ve idari imkânları ile paydaş kurumların politika ve olanakları dikkate alınarak ortak proje ve faaliyetler planlanmaktadır. Bu kapsamda, bölüm/program tarafından her akademik dönemin başında gerçekleştirilmesi hedeflenen proje ve faaliyetlere ilişkin planlamalar yapılmakta; hazırlanan etkinlik ve faaliyet planları doğrultusunda yıllık faaliyet takvimi oluşturulmaktadır (Kanıt D.1.1.2, Kanıt D.1.1.3, Kanıt D.1.1.4). Planlanan faaliyetlerin uygulanması ve izlenmesi süreçlerinde sürekli iyileştirme anlayışı benimsenmektedir.</w:t>
      </w:r>
    </w:p>
    <w:p w14:paraId="642BFF62"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06F132AA"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Uygulama Faaliyetleri</w:t>
      </w:r>
    </w:p>
    <w:p w14:paraId="6E3151FC"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 xml:space="preserve">Toplumsal katkı sağlamak amacıyla planlanan faaliyetler doğrultusunda yıllık faaliyet takvimi hazırlanmakta, planlanan projeler/faaliyetler için formal ve informal iletişim kanallarıyla duyurular yapılmaktadır (Kanıt D.1.1.2, Kanıt D.1.1.3, Kanıt D.1.1.4, Kanıt D.1.1.5). </w:t>
      </w:r>
    </w:p>
    <w:p w14:paraId="75233385"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627C62A3"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
          <w:bCs/>
          <w:sz w:val="24"/>
          <w:szCs w:val="24"/>
        </w:rPr>
        <w:t>Olgunluk Düzeyi (3) :</w:t>
      </w:r>
      <w:r w:rsidRPr="00830822">
        <w:rPr>
          <w:rFonts w:ascii="Times New Roman" w:hAnsi="Times New Roman" w:cs="Times New Roman"/>
          <w:bCs/>
          <w:sz w:val="24"/>
          <w:szCs w:val="24"/>
        </w:rPr>
        <w:t xml:space="preserve"> Birimin genelinde toplumsal katkı süreçlerinin yönetimi ve organizasyonel yapısı kurumsal tercihler yönünde uygulanmaktadır.</w:t>
      </w:r>
    </w:p>
    <w:p w14:paraId="58E0E1A7" w14:textId="77777777" w:rsidR="00830822" w:rsidRPr="00D93D5E" w:rsidRDefault="00830822" w:rsidP="00830822">
      <w:pPr>
        <w:spacing w:after="0" w:line="360" w:lineRule="auto"/>
        <w:contextualSpacing/>
        <w:jc w:val="both"/>
        <w:rPr>
          <w:rFonts w:ascii="Times New Roman" w:hAnsi="Times New Roman" w:cs="Times New Roman"/>
          <w:b/>
          <w:bCs/>
          <w:sz w:val="24"/>
          <w:szCs w:val="24"/>
        </w:rPr>
      </w:pPr>
      <w:r w:rsidRPr="00D93D5E">
        <w:rPr>
          <w:rFonts w:ascii="Times New Roman" w:hAnsi="Times New Roman" w:cs="Times New Roman"/>
          <w:b/>
          <w:bCs/>
          <w:sz w:val="24"/>
          <w:szCs w:val="24"/>
        </w:rPr>
        <w:t xml:space="preserve">Kanıtlar </w:t>
      </w:r>
    </w:p>
    <w:p w14:paraId="463DA6B9" w14:textId="276EFB2E"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D.1.1.1 </w:t>
      </w:r>
      <w:hyperlink r:id="rId207" w:history="1">
        <w:r w:rsidR="00D93D5E" w:rsidRPr="00D93D5E">
          <w:rPr>
            <w:rStyle w:val="Kpr"/>
            <w:rFonts w:ascii="Times New Roman" w:hAnsi="Times New Roman" w:cs="Times New Roman"/>
            <w:bCs/>
            <w:sz w:val="24"/>
            <w:szCs w:val="24"/>
            <w:u w:val="none"/>
          </w:rPr>
          <w:t>https://gelendostmyo.isparta.edu.tr/tr/kalite</w:t>
        </w:r>
      </w:hyperlink>
    </w:p>
    <w:p w14:paraId="4631E5FE" w14:textId="1B4E9B2D"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D.1.1.2  </w:t>
      </w:r>
      <w:hyperlink r:id="rId208" w:history="1">
        <w:r w:rsidR="00D93D5E" w:rsidRPr="00D93D5E">
          <w:rPr>
            <w:rStyle w:val="Kpr"/>
            <w:rFonts w:ascii="Times New Roman" w:hAnsi="Times New Roman" w:cs="Times New Roman"/>
            <w:bCs/>
            <w:sz w:val="24"/>
            <w:szCs w:val="24"/>
            <w:u w:val="none"/>
          </w:rPr>
          <w:t>https://gelendostmyo.isparta.edu.tr/assets/uploads/sites/82/files/toplumsal-10022025.pdf</w:t>
        </w:r>
      </w:hyperlink>
    </w:p>
    <w:p w14:paraId="03511280" w14:textId="0E27B36C"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D.1.1.3 </w:t>
      </w:r>
      <w:hyperlink r:id="rId209" w:history="1">
        <w:r w:rsidR="00D93D5E" w:rsidRPr="00D93D5E">
          <w:rPr>
            <w:rStyle w:val="Kpr"/>
            <w:rFonts w:ascii="Times New Roman" w:hAnsi="Times New Roman" w:cs="Times New Roman"/>
            <w:bCs/>
            <w:sz w:val="24"/>
            <w:szCs w:val="24"/>
            <w:u w:val="none"/>
          </w:rPr>
          <w:t>https://gelendostmyo.isparta.edu.tr/tr/haber/gida-kalite-kontrol-analizleri-meyvelerde-olgunluk-ve-hasat-zamani-belirleme-yontemleri-58723h.html</w:t>
        </w:r>
      </w:hyperlink>
    </w:p>
    <w:p w14:paraId="583F6814" w14:textId="3DC19979"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D.1.1.4 </w:t>
      </w:r>
      <w:hyperlink r:id="rId210" w:history="1">
        <w:r w:rsidR="00D93D5E" w:rsidRPr="00D93D5E">
          <w:rPr>
            <w:rStyle w:val="Kpr"/>
            <w:rFonts w:ascii="Times New Roman" w:hAnsi="Times New Roman" w:cs="Times New Roman"/>
            <w:bCs/>
            <w:sz w:val="24"/>
            <w:szCs w:val="24"/>
            <w:u w:val="none"/>
          </w:rPr>
          <w:t>https://gelendostmyo.isparta.edu.tr/tr/haber/yapay-zeka-ve-uygulamalari-58724h.html</w:t>
        </w:r>
      </w:hyperlink>
    </w:p>
    <w:p w14:paraId="1388AE39" w14:textId="11EAA461" w:rsidR="00830822"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lastRenderedPageBreak/>
        <w:t xml:space="preserve">Kanıt D.1.1.5 </w:t>
      </w:r>
      <w:hyperlink r:id="rId211" w:history="1">
        <w:r w:rsidR="005556D9" w:rsidRPr="000D4670">
          <w:rPr>
            <w:rStyle w:val="Kpr"/>
            <w:rFonts w:ascii="Times New Roman" w:hAnsi="Times New Roman" w:cs="Times New Roman"/>
            <w:bCs/>
            <w:sz w:val="24"/>
            <w:szCs w:val="24"/>
          </w:rPr>
          <w:t>https://gelendostmyo.isparta.edu.tr/tr/etkinlikler</w:t>
        </w:r>
      </w:hyperlink>
    </w:p>
    <w:p w14:paraId="2AC5D53D" w14:textId="77777777" w:rsidR="00830822"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D.1.2. Kaynaklar</w:t>
      </w:r>
    </w:p>
    <w:p w14:paraId="02924920"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Planlama Faaliyetleri</w:t>
      </w:r>
    </w:p>
    <w:p w14:paraId="410BFA6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Bölümün toplumsal katkı faaliyetlerini sürdürebilmesi için uygun nitelik ve nicelikte fiziki ve teknik kaynaklar üniversitemiz ve meslek yüksekokulumuz tarafından karşılanmakta olup, bölümün bu alan ile ilgili mali kaynağı bulunmamaktadır (Kanıt D.1.2.1).</w:t>
      </w:r>
    </w:p>
    <w:p w14:paraId="03935BCE"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4735B265"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764C4A">
        <w:rPr>
          <w:rFonts w:ascii="Times New Roman" w:hAnsi="Times New Roman" w:cs="Times New Roman"/>
          <w:b/>
          <w:bCs/>
          <w:sz w:val="24"/>
          <w:szCs w:val="24"/>
        </w:rPr>
        <w:t>Olgunluk Düzeyi (1)</w:t>
      </w:r>
      <w:r w:rsidRPr="00830822">
        <w:rPr>
          <w:rFonts w:ascii="Times New Roman" w:hAnsi="Times New Roman" w:cs="Times New Roman"/>
          <w:bCs/>
          <w:sz w:val="24"/>
          <w:szCs w:val="24"/>
        </w:rPr>
        <w:t xml:space="preserve"> Bölümün/Programın toplumsal katkı faaliyetlerini sürdürebilmesi için yeterli kaynağı bulunmamaktadır.</w:t>
      </w:r>
    </w:p>
    <w:p w14:paraId="7209AE3F"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786E93C1"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 xml:space="preserve">Kanıtlar </w:t>
      </w:r>
    </w:p>
    <w:p w14:paraId="1046E117" w14:textId="677133E1" w:rsidR="00830822" w:rsidRPr="00D93D5E" w:rsidRDefault="00830822" w:rsidP="00830822">
      <w:pPr>
        <w:spacing w:after="0" w:line="360" w:lineRule="auto"/>
        <w:contextualSpacing/>
        <w:jc w:val="both"/>
        <w:rPr>
          <w:rFonts w:ascii="Times New Roman" w:hAnsi="Times New Roman" w:cs="Times New Roman"/>
          <w:bCs/>
          <w:sz w:val="24"/>
          <w:szCs w:val="24"/>
        </w:rPr>
      </w:pPr>
      <w:r w:rsidRPr="00D93D5E">
        <w:rPr>
          <w:rFonts w:ascii="Times New Roman" w:hAnsi="Times New Roman" w:cs="Times New Roman"/>
          <w:bCs/>
          <w:sz w:val="24"/>
          <w:szCs w:val="24"/>
        </w:rPr>
        <w:t xml:space="preserve">Kanıt D.1.2.1 </w:t>
      </w:r>
      <w:hyperlink r:id="rId212" w:history="1">
        <w:r w:rsidR="00D93D5E" w:rsidRPr="00D93D5E">
          <w:rPr>
            <w:rStyle w:val="Kpr"/>
            <w:rFonts w:ascii="Times New Roman" w:hAnsi="Times New Roman" w:cs="Times New Roman"/>
            <w:bCs/>
            <w:sz w:val="24"/>
            <w:szCs w:val="24"/>
            <w:u w:val="none"/>
          </w:rPr>
          <w:t>https://sksdb.isparta.edu.tr/</w:t>
        </w:r>
      </w:hyperlink>
    </w:p>
    <w:p w14:paraId="744517B5" w14:textId="77777777" w:rsidR="00D93D5E" w:rsidRDefault="00D93D5E" w:rsidP="00830822">
      <w:pPr>
        <w:spacing w:after="0" w:line="360" w:lineRule="auto"/>
        <w:contextualSpacing/>
        <w:jc w:val="both"/>
        <w:rPr>
          <w:rFonts w:ascii="Times New Roman" w:hAnsi="Times New Roman" w:cs="Times New Roman"/>
          <w:b/>
          <w:bCs/>
          <w:color w:val="0070C0"/>
          <w:sz w:val="24"/>
          <w:szCs w:val="24"/>
        </w:rPr>
      </w:pPr>
    </w:p>
    <w:p w14:paraId="0A35EC80" w14:textId="3BE250DE" w:rsidR="00830822"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D.2 Toplumsal Katkı Performansı</w:t>
      </w:r>
    </w:p>
    <w:p w14:paraId="10289DE6" w14:textId="738EA63F" w:rsidR="00E35135"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D.2.1.Toplumsal Katkı Performansının İzlenmesi ve Değerlendirilmesi</w:t>
      </w:r>
    </w:p>
    <w:p w14:paraId="1A014303"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Planlama Faaliyetleri</w:t>
      </w:r>
    </w:p>
    <w:p w14:paraId="3D747BE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Bölüm/Program kapsamında toplumsal katkı sağlamak amacıyla gerçekleştirilen faaliyetler, ilgili kamu kurumları, özel sektör temsilcileri ve diğer paydaşlarla iş birliği içerisinde planlanmakta ve yürütülmektedir. Planlama sürecinde iç ve dış paydaşların görüş ve önerileri dikkate alınmakta; gerçekleştirilen faaliyetlerin sonuçlarının değerlendirilmesine yönelik olarak ilgili kurumlarla düzenli görüşmeler yapılmaktadır (Kanıt D.2.1.1). Bu yaklaşım doğrultusunda toplumsal katkı faaliyetlerinin bölgesel ihtiyaçlar ve paydaş beklentileri ile uyumlu olması hedeflenmektedir.</w:t>
      </w:r>
    </w:p>
    <w:p w14:paraId="38C2B832"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21211721"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Uygulama Faaliyetleri</w:t>
      </w:r>
    </w:p>
    <w:p w14:paraId="0D8112FA"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Toplumsal katkıyı destekleyen faaliyetlerin uygulanması ve izlenmesi, bölüm öğretim elemanlarının koordinasyonunda ve Üniversitemiz Toplumsal Katkı Koordinatörlüğü ile iş birliği içerisinde gerçekleştirilmektedir (Kanıt D.2.1.1). Değerlendirme sürecinde öğretim elemanları, öğrenciler ve iş birliği yapılan kurum yetkililerinden geri bildirimler alınmakta; elde edilen veriler doğrultusunda mevcut faaliyetlerin etkililiği analiz edilerek yeni faaliyetlerin planlama ve uygulama süreçleri iyileştirilmektedir (Kanıt D.2.1.2). Ayrıca, Isparta Uygulamalı Bilimler Üniversitesi tarafından İşyerinde Mesleki Eğitim kapsamında kamu ve özel sektör kuruluşları ile imzalanan protokoller aracılığıyla öğrencilerin uygulamalı eğitim süreçleri desteklenmekte; bu iş birlikleri toplumsal katkı performansının artırılmasına önemli katkı sağlamaktadır (Kanıt D.2.1.3).</w:t>
      </w:r>
    </w:p>
    <w:p w14:paraId="2BC1A6F6"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p>
    <w:p w14:paraId="3F2EF04D"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764C4A">
        <w:rPr>
          <w:rFonts w:ascii="Times New Roman" w:hAnsi="Times New Roman" w:cs="Times New Roman"/>
          <w:b/>
          <w:bCs/>
          <w:sz w:val="24"/>
          <w:szCs w:val="24"/>
        </w:rPr>
        <w:lastRenderedPageBreak/>
        <w:t>Olgunluk Düzeyi (2)</w:t>
      </w:r>
      <w:r w:rsidRPr="00830822">
        <w:rPr>
          <w:rFonts w:ascii="Times New Roman" w:hAnsi="Times New Roman" w:cs="Times New Roman"/>
          <w:bCs/>
          <w:sz w:val="24"/>
          <w:szCs w:val="24"/>
        </w:rPr>
        <w:t xml:space="preserve"> Bölümde/Programda toplumsal katkı performansının izlenmesine ve değerlendirmesine yönelik ilke, kural ve göstergeler bulunmaktadır.   </w:t>
      </w:r>
    </w:p>
    <w:p w14:paraId="06C59803" w14:textId="77777777" w:rsidR="00830822" w:rsidRPr="00764C4A" w:rsidRDefault="00830822" w:rsidP="00830822">
      <w:pPr>
        <w:spacing w:after="0" w:line="360" w:lineRule="auto"/>
        <w:contextualSpacing/>
        <w:jc w:val="both"/>
        <w:rPr>
          <w:rFonts w:ascii="Times New Roman" w:hAnsi="Times New Roman" w:cs="Times New Roman"/>
          <w:b/>
          <w:bCs/>
          <w:sz w:val="24"/>
          <w:szCs w:val="24"/>
        </w:rPr>
      </w:pPr>
      <w:r w:rsidRPr="00764C4A">
        <w:rPr>
          <w:rFonts w:ascii="Times New Roman" w:hAnsi="Times New Roman" w:cs="Times New Roman"/>
          <w:b/>
          <w:bCs/>
          <w:sz w:val="24"/>
          <w:szCs w:val="24"/>
        </w:rPr>
        <w:t>Kanıtlar</w:t>
      </w:r>
    </w:p>
    <w:p w14:paraId="65655CFD" w14:textId="0B3BFAF2" w:rsidR="00830822" w:rsidRPr="00E35135" w:rsidRDefault="00830822" w:rsidP="00830822">
      <w:pPr>
        <w:spacing w:after="0" w:line="360" w:lineRule="auto"/>
        <w:contextualSpacing/>
        <w:jc w:val="both"/>
        <w:rPr>
          <w:rFonts w:ascii="Times New Roman" w:hAnsi="Times New Roman" w:cs="Times New Roman"/>
          <w:bCs/>
          <w:sz w:val="24"/>
          <w:szCs w:val="24"/>
        </w:rPr>
      </w:pPr>
      <w:r w:rsidRPr="00E35135">
        <w:rPr>
          <w:rFonts w:ascii="Times New Roman" w:hAnsi="Times New Roman" w:cs="Times New Roman"/>
          <w:bCs/>
          <w:sz w:val="24"/>
          <w:szCs w:val="24"/>
        </w:rPr>
        <w:t xml:space="preserve">Kanıt D.2.1.1 </w:t>
      </w:r>
      <w:hyperlink r:id="rId213" w:history="1">
        <w:r w:rsidR="00764C4A" w:rsidRPr="00E35135">
          <w:rPr>
            <w:rStyle w:val="Kpr"/>
            <w:rFonts w:ascii="Times New Roman" w:hAnsi="Times New Roman" w:cs="Times New Roman"/>
            <w:bCs/>
            <w:sz w:val="24"/>
            <w:szCs w:val="24"/>
            <w:u w:val="none"/>
          </w:rPr>
          <w:t>https://toplumsalkatki.isparta.edu.tr/</w:t>
        </w:r>
      </w:hyperlink>
    </w:p>
    <w:p w14:paraId="7CAD550F" w14:textId="6F1074E8" w:rsidR="00830822" w:rsidRPr="00E35135" w:rsidRDefault="00830822" w:rsidP="00830822">
      <w:pPr>
        <w:spacing w:after="0" w:line="360" w:lineRule="auto"/>
        <w:contextualSpacing/>
        <w:jc w:val="both"/>
        <w:rPr>
          <w:rFonts w:ascii="Times New Roman" w:hAnsi="Times New Roman" w:cs="Times New Roman"/>
          <w:bCs/>
          <w:sz w:val="24"/>
          <w:szCs w:val="24"/>
        </w:rPr>
      </w:pPr>
      <w:r w:rsidRPr="00E35135">
        <w:rPr>
          <w:rFonts w:ascii="Times New Roman" w:hAnsi="Times New Roman" w:cs="Times New Roman"/>
          <w:bCs/>
          <w:sz w:val="24"/>
          <w:szCs w:val="24"/>
        </w:rPr>
        <w:t xml:space="preserve">Kanıt D.2.1.2 </w:t>
      </w:r>
      <w:hyperlink r:id="rId214" w:history="1">
        <w:r w:rsidR="00764C4A" w:rsidRPr="00E35135">
          <w:rPr>
            <w:rStyle w:val="Kpr"/>
            <w:rFonts w:ascii="Times New Roman" w:hAnsi="Times New Roman" w:cs="Times New Roman"/>
            <w:bCs/>
            <w:sz w:val="24"/>
            <w:szCs w:val="24"/>
            <w:u w:val="none"/>
          </w:rPr>
          <w:t>https://toplumsalkatki.isparta.edu.tr/tr/dokumanlar</w:t>
        </w:r>
      </w:hyperlink>
    </w:p>
    <w:p w14:paraId="4CE75629" w14:textId="33602F44" w:rsidR="00764C4A" w:rsidRDefault="00830822" w:rsidP="00830822">
      <w:pPr>
        <w:spacing w:after="0" w:line="360" w:lineRule="auto"/>
        <w:contextualSpacing/>
        <w:jc w:val="both"/>
        <w:rPr>
          <w:rFonts w:ascii="Times New Roman" w:hAnsi="Times New Roman" w:cs="Times New Roman"/>
          <w:bCs/>
          <w:sz w:val="24"/>
          <w:szCs w:val="24"/>
        </w:rPr>
      </w:pPr>
      <w:r w:rsidRPr="00E35135">
        <w:rPr>
          <w:rFonts w:ascii="Times New Roman" w:hAnsi="Times New Roman" w:cs="Times New Roman"/>
          <w:bCs/>
          <w:sz w:val="24"/>
          <w:szCs w:val="24"/>
        </w:rPr>
        <w:t xml:space="preserve">Kanıt D.2.1.3 </w:t>
      </w:r>
      <w:hyperlink r:id="rId215" w:history="1">
        <w:r w:rsidR="00764C4A" w:rsidRPr="00E35135">
          <w:rPr>
            <w:rStyle w:val="Kpr"/>
            <w:rFonts w:ascii="Times New Roman" w:hAnsi="Times New Roman" w:cs="Times New Roman"/>
            <w:bCs/>
            <w:sz w:val="24"/>
            <w:szCs w:val="24"/>
            <w:u w:val="none"/>
          </w:rPr>
          <w:t>https://meyok.isparta.edu.tr/assets/uploads/sites/446/files/sozlesmeveprotokolliste-16072024.pdf</w:t>
        </w:r>
      </w:hyperlink>
    </w:p>
    <w:p w14:paraId="0C022530" w14:textId="77777777" w:rsidR="00E35135" w:rsidRPr="00E35135" w:rsidRDefault="00E35135" w:rsidP="00830822">
      <w:pPr>
        <w:spacing w:after="0" w:line="360" w:lineRule="auto"/>
        <w:contextualSpacing/>
        <w:jc w:val="both"/>
        <w:rPr>
          <w:rFonts w:ascii="Times New Roman" w:hAnsi="Times New Roman" w:cs="Times New Roman"/>
          <w:bCs/>
          <w:sz w:val="24"/>
          <w:szCs w:val="24"/>
        </w:rPr>
      </w:pPr>
    </w:p>
    <w:p w14:paraId="58912F54" w14:textId="4DABA50A" w:rsidR="00830822" w:rsidRPr="00764C4A" w:rsidRDefault="00830822" w:rsidP="00830822">
      <w:pPr>
        <w:spacing w:after="0" w:line="360" w:lineRule="auto"/>
        <w:contextualSpacing/>
        <w:jc w:val="both"/>
        <w:rPr>
          <w:rFonts w:ascii="Times New Roman" w:hAnsi="Times New Roman" w:cs="Times New Roman"/>
          <w:b/>
          <w:bCs/>
          <w:color w:val="0070C0"/>
          <w:sz w:val="24"/>
          <w:szCs w:val="24"/>
        </w:rPr>
      </w:pPr>
      <w:r w:rsidRPr="00764C4A">
        <w:rPr>
          <w:rFonts w:ascii="Times New Roman" w:hAnsi="Times New Roman" w:cs="Times New Roman"/>
          <w:b/>
          <w:bCs/>
          <w:color w:val="0070C0"/>
          <w:sz w:val="24"/>
          <w:szCs w:val="24"/>
        </w:rPr>
        <w:t xml:space="preserve">SONUÇ VE DEĞERLENDİRME </w:t>
      </w:r>
    </w:p>
    <w:p w14:paraId="54D1805B"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Üniversitemiz Gelendost Meslek Yüksekokulu Gıda İşleme Bölümü Gıda Teknolojisi Programı 2025 yılı Program Öz Değerlendirme Raporu kapsamında; bölümün liderlik, yönetim ve kalite, eğitim-öğretim, araştırma ve geliştirme ile toplumsal katkı süreçleri bütüncül bir yaklaşımla ele alınmış; mevcut durum, kanıtlara dayalı olarak analiz edilmiştir. Bu değerlendirme sürecinde bölümün iç kalite güvence sisteminin olgunluk düzeyi, planlama, uygulama, izleme ve iyileştirme (PUKÖ) döngüsü esas alınarak incelenmiştir.</w:t>
      </w:r>
    </w:p>
    <w:p w14:paraId="043610E8" w14:textId="77777777" w:rsidR="00830822" w:rsidRPr="00830822" w:rsidRDefault="00830822" w:rsidP="00830822">
      <w:pPr>
        <w:spacing w:after="0" w:line="360" w:lineRule="auto"/>
        <w:contextualSpacing/>
        <w:jc w:val="both"/>
        <w:rPr>
          <w:rFonts w:ascii="Times New Roman" w:hAnsi="Times New Roman" w:cs="Times New Roman"/>
          <w:bCs/>
          <w:sz w:val="24"/>
          <w:szCs w:val="24"/>
        </w:rPr>
      </w:pPr>
      <w:r w:rsidRPr="00830822">
        <w:rPr>
          <w:rFonts w:ascii="Times New Roman" w:hAnsi="Times New Roman" w:cs="Times New Roman"/>
          <w:bCs/>
          <w:sz w:val="24"/>
          <w:szCs w:val="24"/>
        </w:rPr>
        <w:t>Yapılan değerlendirmeler sonucunda, bölümün görev tanımlarının açık ve net olması, kalite politikalarının kurum kalite politikalarıyla uyumlu şekilde belirlenmiş olması, iç ve dış paydaşlarla iş birliğine dayalı bir kalite anlayışının benimsenmesi, öğrenci merkezli eğitim-öğretim yaklaşımının uygulanması, oryantasyon faaliyetlerinin düzenli olarak yürütülmesi ve iş yeri uygulamalarına yönelik protokollerin güncel tutulması bölümün güçlü yönleri olarak öne çıkmaktadır. Bu güçlü yönlerin, bölümün misyonu ve hedefleriyle uyumlu şekilde sürdürülebilirliğinin sağlanması, kalite kültürünün kurumsallaşması açısından önemli bir kazanım olarak değerlendirilmektedir. Bununla birlikte, kalite güvence sistemi çalışmalarına ilişkin farkındalığın tüm paydaşlar nezdinde yeterli düzeyde olmaması, öğrencilerin kalite süreçlerine etkin katılımının sınırlı kalması, öğrencilerin sosyal ve sportif ihtiyaçlarını karşılayacak fiziksel alanların yetersizliği ile araştırma altyapısı ve kaynaklarının gelişen teknoloji doğrultusunda güçlendirilmesi gerekliliği bölümün gelişmeye açık yönleri olarak tespit edilmiştir. Bu alanlarda iyileştirme çalışmalarının planlanması ve uygulanması, bölümün eğitim kalitesinin ve paydaş memnuniyetinin artırılmasına katkı sağlayacaktır.</w:t>
      </w:r>
    </w:p>
    <w:p w14:paraId="72AB7017" w14:textId="293352B3" w:rsidR="00B46F18" w:rsidRPr="00830822" w:rsidRDefault="00830822" w:rsidP="00830822">
      <w:pPr>
        <w:spacing w:after="0" w:line="360" w:lineRule="auto"/>
        <w:contextualSpacing/>
        <w:jc w:val="both"/>
        <w:rPr>
          <w:rFonts w:ascii="Times New Roman" w:hAnsi="Times New Roman" w:cs="Times New Roman"/>
          <w:sz w:val="24"/>
          <w:szCs w:val="24"/>
        </w:rPr>
      </w:pPr>
      <w:r w:rsidRPr="00830822">
        <w:rPr>
          <w:rFonts w:ascii="Times New Roman" w:hAnsi="Times New Roman" w:cs="Times New Roman"/>
          <w:bCs/>
          <w:sz w:val="24"/>
          <w:szCs w:val="24"/>
        </w:rPr>
        <w:t xml:space="preserve">Sonuç olarak, Program Öz Değerlendirme Raporu; bölümün mevcut durumunu nesnel bir biçimde ortaya koymuş, güçlü yönlerin korunarak geliştirilmesine ve iyileştirmeye açık alanlara yönelik somut eylem planlarının oluşturulmasına zemin hazırlamıştır. Önümüzdeki dönemde, paydaş katılımının artırılması, kalite güvence sistemine ilişkin bilgilendirme ve farkındalık çalışmalarının yaygınlaştırılması, fiziki ve akademik altyapının güçlendirilmesi ve programın periyodik olarak </w:t>
      </w:r>
      <w:r w:rsidRPr="00830822">
        <w:rPr>
          <w:rFonts w:ascii="Times New Roman" w:hAnsi="Times New Roman" w:cs="Times New Roman"/>
          <w:bCs/>
          <w:sz w:val="24"/>
          <w:szCs w:val="24"/>
        </w:rPr>
        <w:lastRenderedPageBreak/>
        <w:t>gözden geçirilmesi suretiyle sürekli iyileştirme anlayışının sürdürülmesi hedeflenmektedir. Bu doğrultuda programın, sektörün ve toplumun ihtiyaçlarına duyarlı, güncel ve nitelikli bir eğitim sunmaya devam etmesi amaçlanmaktadır.</w:t>
      </w:r>
    </w:p>
    <w:p w14:paraId="61614E1D" w14:textId="6CFE94E3" w:rsidR="007A293D" w:rsidRPr="00830822" w:rsidRDefault="007A293D" w:rsidP="00DD682C">
      <w:pPr>
        <w:spacing w:after="0" w:line="360" w:lineRule="auto"/>
        <w:contextualSpacing/>
        <w:jc w:val="both"/>
        <w:rPr>
          <w:rFonts w:ascii="Times New Roman" w:hAnsi="Times New Roman" w:cs="Times New Roman"/>
          <w:sz w:val="24"/>
          <w:szCs w:val="24"/>
        </w:rPr>
      </w:pPr>
    </w:p>
    <w:p w14:paraId="187D1C21" w14:textId="7BAE9B9A" w:rsidR="007A293D" w:rsidRPr="00830822" w:rsidRDefault="007A293D" w:rsidP="00DD682C">
      <w:pPr>
        <w:spacing w:after="0" w:line="360" w:lineRule="auto"/>
        <w:contextualSpacing/>
        <w:jc w:val="both"/>
        <w:rPr>
          <w:rFonts w:ascii="Times New Roman" w:hAnsi="Times New Roman" w:cs="Times New Roman"/>
          <w:sz w:val="24"/>
          <w:szCs w:val="24"/>
        </w:rPr>
      </w:pPr>
    </w:p>
    <w:p w14:paraId="0E8D0A22" w14:textId="53CA78FE" w:rsidR="007A293D" w:rsidRPr="00830822" w:rsidRDefault="007A293D" w:rsidP="002A0982">
      <w:pPr>
        <w:spacing w:before="120" w:after="120" w:line="240" w:lineRule="auto"/>
        <w:jc w:val="both"/>
        <w:rPr>
          <w:rFonts w:ascii="Times New Roman" w:hAnsi="Times New Roman" w:cs="Times New Roman"/>
          <w:sz w:val="24"/>
          <w:szCs w:val="24"/>
        </w:rPr>
      </w:pPr>
    </w:p>
    <w:p w14:paraId="1722C28F" w14:textId="2B8E95BB" w:rsidR="007A293D" w:rsidRPr="00830822" w:rsidRDefault="007A293D" w:rsidP="002A0982">
      <w:pPr>
        <w:spacing w:before="120" w:after="120" w:line="240" w:lineRule="auto"/>
        <w:jc w:val="both"/>
        <w:rPr>
          <w:rFonts w:ascii="Times New Roman" w:hAnsi="Times New Roman" w:cs="Times New Roman"/>
          <w:sz w:val="24"/>
          <w:szCs w:val="24"/>
        </w:rPr>
      </w:pPr>
    </w:p>
    <w:p w14:paraId="06E3DDEF" w14:textId="3DAB9984" w:rsidR="00C31984" w:rsidRPr="004B6531" w:rsidRDefault="00C31984" w:rsidP="002A0982">
      <w:pPr>
        <w:spacing w:before="120" w:after="120" w:line="240" w:lineRule="auto"/>
        <w:jc w:val="both"/>
        <w:rPr>
          <w:rFonts w:ascii="Times New Roman" w:hAnsi="Times New Roman" w:cs="Times New Roman"/>
          <w:color w:val="000000" w:themeColor="text1"/>
          <w:sz w:val="24"/>
          <w:szCs w:val="24"/>
        </w:rPr>
        <w:sectPr w:rsidR="00C31984" w:rsidRPr="004B6531" w:rsidSect="00A349AA">
          <w:pgSz w:w="11906" w:h="16838"/>
          <w:pgMar w:top="1418" w:right="1134" w:bottom="1418" w:left="1418" w:header="170" w:footer="624" w:gutter="0"/>
          <w:cols w:space="708"/>
          <w:docGrid w:linePitch="360"/>
        </w:sectPr>
      </w:pPr>
    </w:p>
    <w:p w14:paraId="38A8F139" w14:textId="173AC9A3" w:rsidR="007A293D" w:rsidRPr="004B6531" w:rsidRDefault="00C31984" w:rsidP="00523636">
      <w:pPr>
        <w:pStyle w:val="Balk1"/>
      </w:pPr>
      <w:bookmarkStart w:id="51" w:name="_Toc95868139"/>
      <w:r w:rsidRPr="004B6531">
        <w:lastRenderedPageBreak/>
        <w:t>EK-2 DERECELİ DEĞERLENDİRME ANAHTARI</w:t>
      </w:r>
      <w:bookmarkEnd w:id="51"/>
    </w:p>
    <w:p w14:paraId="6E3BF5B1" w14:textId="77777777" w:rsidR="00C31984" w:rsidRPr="004B6531" w:rsidRDefault="00C31984" w:rsidP="00C31984">
      <w:pPr>
        <w:rPr>
          <w:rFonts w:ascii="Times New Roman" w:hAnsi="Times New Roman" w:cs="Times New Roman"/>
          <w:sz w:val="21"/>
          <w:szCs w:val="21"/>
        </w:rPr>
      </w:pPr>
      <w:bookmarkStart w:id="52" w:name="_Hlk95691066"/>
    </w:p>
    <w:tbl>
      <w:tblPr>
        <w:tblStyle w:val="TableGrid"/>
        <w:tblW w:w="5000" w:type="pct"/>
        <w:tblInd w:w="0" w:type="dxa"/>
        <w:tblCellMar>
          <w:top w:w="48" w:type="dxa"/>
          <w:left w:w="107" w:type="dxa"/>
          <w:right w:w="55" w:type="dxa"/>
        </w:tblCellMar>
        <w:tblLook w:val="04A0" w:firstRow="1" w:lastRow="0" w:firstColumn="1" w:lastColumn="0" w:noHBand="0" w:noVBand="1"/>
      </w:tblPr>
      <w:tblGrid>
        <w:gridCol w:w="5596"/>
        <w:gridCol w:w="2047"/>
        <w:gridCol w:w="1890"/>
        <w:gridCol w:w="1892"/>
        <w:gridCol w:w="1890"/>
        <w:gridCol w:w="1811"/>
      </w:tblGrid>
      <w:tr w:rsidR="00C31984" w:rsidRPr="004B6531" w14:paraId="72936EC3" w14:textId="77777777" w:rsidTr="00296F86">
        <w:trPr>
          <w:trHeight w:val="42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0D4D8928" w14:textId="0C7FA5F3" w:rsidR="00C31984" w:rsidRPr="004B6531" w:rsidRDefault="00C31984" w:rsidP="00296F86">
            <w:pPr>
              <w:tabs>
                <w:tab w:val="center" w:pos="199"/>
                <w:tab w:val="center" w:pos="4896"/>
                <w:tab w:val="center" w:pos="9588"/>
                <w:tab w:val="right" w:pos="1584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w:t>
            </w:r>
            <w:r w:rsidR="00F835CC"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0BE3A857"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1D0D27A0"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A.1. Liderlik ve Kalite </w:t>
            </w:r>
          </w:p>
          <w:p w14:paraId="1CB5F779" w14:textId="333D4FF6" w:rsidR="00C31984" w:rsidRPr="004B6531" w:rsidRDefault="004F50E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Bölüm/Program</w:t>
            </w:r>
            <w:r w:rsidR="00C31984" w:rsidRPr="004B6531">
              <w:rPr>
                <w:rFonts w:ascii="Times New Roman" w:hAnsi="Times New Roman" w:cs="Times New Roman"/>
                <w:sz w:val="21"/>
                <w:szCs w:val="21"/>
              </w:rPr>
              <w:t>, kurumsal dönüşümünü sağlayacak yöneti</w:t>
            </w:r>
            <w:r w:rsidR="00BE1FC4" w:rsidRPr="004B6531">
              <w:rPr>
                <w:rFonts w:ascii="Times New Roman" w:hAnsi="Times New Roman" w:cs="Times New Roman"/>
                <w:sz w:val="21"/>
                <w:szCs w:val="21"/>
              </w:rPr>
              <w:t>şi</w:t>
            </w:r>
            <w:r w:rsidR="00C31984" w:rsidRPr="004B6531">
              <w:rPr>
                <w:rFonts w:ascii="Times New Roman" w:hAnsi="Times New Roman" w:cs="Times New Roman"/>
                <w:sz w:val="21"/>
                <w:szCs w:val="21"/>
              </w:rPr>
              <w:t>m modeline sahip olmalı, liderlik yaklaşımları uygulamalı, iç kalite güvence mekanizmalarını oluşturmalı ve kalite güvence kültürünü içselleştirmelidir.</w:t>
            </w:r>
          </w:p>
        </w:tc>
      </w:tr>
      <w:tr w:rsidR="00C31984" w:rsidRPr="004B6531" w14:paraId="1435C1FC" w14:textId="77777777" w:rsidTr="00794833">
        <w:trPr>
          <w:trHeight w:val="319"/>
        </w:trPr>
        <w:tc>
          <w:tcPr>
            <w:tcW w:w="1857" w:type="pct"/>
            <w:tcBorders>
              <w:top w:val="single" w:sz="4" w:space="0" w:color="000000"/>
              <w:left w:val="single" w:sz="4" w:space="0" w:color="000000"/>
              <w:bottom w:val="single" w:sz="4" w:space="0" w:color="auto"/>
              <w:right w:val="single" w:sz="4" w:space="0" w:color="000000"/>
            </w:tcBorders>
            <w:shd w:val="clear" w:color="auto" w:fill="FFCADE"/>
          </w:tcPr>
          <w:p w14:paraId="37BDBABE"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tcPr>
          <w:p w14:paraId="04B1DA27"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tcPr>
          <w:p w14:paraId="360AB674"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27" w:type="pct"/>
            <w:tcBorders>
              <w:top w:val="single" w:sz="4" w:space="0" w:color="000000"/>
              <w:left w:val="single" w:sz="4" w:space="0" w:color="000000"/>
              <w:bottom w:val="single" w:sz="4" w:space="0" w:color="000000"/>
              <w:right w:val="single" w:sz="4" w:space="0" w:color="000000"/>
            </w:tcBorders>
            <w:shd w:val="clear" w:color="auto" w:fill="FFCADE"/>
          </w:tcPr>
          <w:p w14:paraId="54064107"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13" w:type="pct"/>
            <w:tcBorders>
              <w:top w:val="single" w:sz="4" w:space="0" w:color="000000"/>
              <w:left w:val="single" w:sz="4" w:space="0" w:color="000000"/>
              <w:bottom w:val="single" w:sz="4" w:space="0" w:color="000000"/>
              <w:right w:val="single" w:sz="4" w:space="0" w:color="000000"/>
            </w:tcBorders>
            <w:shd w:val="clear" w:color="auto" w:fill="FFCADE"/>
          </w:tcPr>
          <w:p w14:paraId="0EF98EED"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11" w:type="pct"/>
            <w:tcBorders>
              <w:top w:val="single" w:sz="4" w:space="0" w:color="000000"/>
              <w:left w:val="single" w:sz="4" w:space="0" w:color="000000"/>
              <w:bottom w:val="single" w:sz="4" w:space="0" w:color="000000"/>
              <w:right w:val="single" w:sz="4" w:space="0" w:color="000000"/>
            </w:tcBorders>
            <w:shd w:val="clear" w:color="auto" w:fill="FFCADE"/>
          </w:tcPr>
          <w:p w14:paraId="16ECC45C"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7DEE68B9" w14:textId="77777777" w:rsidTr="00794833">
        <w:trPr>
          <w:trHeight w:val="3979"/>
        </w:trPr>
        <w:tc>
          <w:tcPr>
            <w:tcW w:w="1857" w:type="pct"/>
            <w:vMerge w:val="restart"/>
            <w:tcBorders>
              <w:top w:val="single" w:sz="4" w:space="0" w:color="auto"/>
              <w:left w:val="single" w:sz="4" w:space="0" w:color="auto"/>
              <w:bottom w:val="single" w:sz="4" w:space="0" w:color="auto"/>
              <w:right w:val="single" w:sz="4" w:space="0" w:color="auto"/>
            </w:tcBorders>
          </w:tcPr>
          <w:p w14:paraId="23086402" w14:textId="55960CEC" w:rsidR="00430DF3" w:rsidRPr="004B6531" w:rsidRDefault="00C31984" w:rsidP="00FA5EAB">
            <w:pPr>
              <w:spacing w:after="19" w:line="259" w:lineRule="auto"/>
              <w:rPr>
                <w:rFonts w:ascii="Times New Roman" w:hAnsi="Times New Roman" w:cs="Times New Roman"/>
                <w:b/>
                <w:sz w:val="21"/>
                <w:szCs w:val="21"/>
              </w:rPr>
            </w:pPr>
            <w:r w:rsidRPr="004B6531">
              <w:rPr>
                <w:rFonts w:ascii="Times New Roman" w:hAnsi="Times New Roman" w:cs="Times New Roman"/>
                <w:b/>
                <w:sz w:val="21"/>
                <w:szCs w:val="21"/>
              </w:rPr>
              <w:t xml:space="preserve"> </w:t>
            </w:r>
          </w:p>
          <w:p w14:paraId="07E68E89" w14:textId="71A850C9" w:rsidR="00C31984" w:rsidRPr="004B6531" w:rsidRDefault="00C31984" w:rsidP="00430DF3">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A.1.1. Yöneti</w:t>
            </w:r>
            <w:r w:rsidR="004B67F6" w:rsidRPr="004B6531">
              <w:rPr>
                <w:rFonts w:ascii="Times New Roman" w:hAnsi="Times New Roman" w:cs="Times New Roman"/>
                <w:b/>
                <w:sz w:val="21"/>
                <w:szCs w:val="21"/>
                <w:u w:val="single" w:color="000000"/>
              </w:rPr>
              <w:t>şim</w:t>
            </w:r>
            <w:r w:rsidRPr="004B6531">
              <w:rPr>
                <w:rFonts w:ascii="Times New Roman" w:hAnsi="Times New Roman" w:cs="Times New Roman"/>
                <w:b/>
                <w:sz w:val="21"/>
                <w:szCs w:val="21"/>
                <w:u w:val="single" w:color="000000"/>
              </w:rPr>
              <w:t xml:space="preserve"> modeli ve idari yapı</w:t>
            </w:r>
            <w:r w:rsidRPr="004B6531">
              <w:rPr>
                <w:rFonts w:ascii="Times New Roman" w:hAnsi="Times New Roman" w:cs="Times New Roman"/>
                <w:b/>
                <w:sz w:val="21"/>
                <w:szCs w:val="21"/>
              </w:rPr>
              <w:t xml:space="preserve"> </w:t>
            </w:r>
          </w:p>
          <w:p w14:paraId="32F6CE66" w14:textId="77777777" w:rsidR="00C31984" w:rsidRPr="004B6531" w:rsidRDefault="00C31984" w:rsidP="00430DF3">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158F479" w14:textId="706CE470" w:rsidR="00C31984" w:rsidRPr="004B6531" w:rsidRDefault="002517DF" w:rsidP="00430DF3">
            <w:pPr>
              <w:spacing w:line="275" w:lineRule="auto"/>
              <w:ind w:right="46"/>
              <w:jc w:val="both"/>
              <w:rPr>
                <w:rFonts w:ascii="Times New Roman" w:hAnsi="Times New Roman" w:cs="Times New Roman"/>
                <w:sz w:val="21"/>
                <w:szCs w:val="21"/>
              </w:rPr>
            </w:pPr>
            <w:r w:rsidRPr="004B6531">
              <w:rPr>
                <w:rFonts w:ascii="Times New Roman" w:hAnsi="Times New Roman" w:cs="Times New Roman"/>
                <w:sz w:val="21"/>
                <w:szCs w:val="21"/>
              </w:rPr>
              <w:t>Bölümdeki</w:t>
            </w:r>
            <w:r w:rsidR="00FC322F" w:rsidRPr="004B6531">
              <w:rPr>
                <w:rFonts w:ascii="Times New Roman" w:hAnsi="Times New Roman" w:cs="Times New Roman"/>
                <w:sz w:val="21"/>
                <w:szCs w:val="21"/>
              </w:rPr>
              <w:t>/Programdaki</w:t>
            </w:r>
            <w:r w:rsidR="00C31984" w:rsidRPr="004B6531">
              <w:rPr>
                <w:rFonts w:ascii="Times New Roman" w:hAnsi="Times New Roman" w:cs="Times New Roman"/>
                <w:sz w:val="21"/>
                <w:szCs w:val="21"/>
              </w:rPr>
              <w:t xml:space="preserve"> 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m modeli ve idari yapı (yasal düzenlemeler çerçevesinde kurumsal yaklaşım, gelenekler, tercihler); karar verme mekanizmaları, kontrol ve denge unsurları; kurulların çok sesliliği ve bağımsız hareket kabiliyeti, paydaşların temsil edilmesi; öngörülen 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 xml:space="preserve">m modeli ile gerçekleşmenin karşılaştırılması, modelin kurumsallığı ve sürekliliği yerleşmiş ve benimsenmiştir. Organizasyon şeması ve bağlı olma/rapor verme ilişkileri; görev tanımları, iş akış süreçleri vardır ve gerçeği yansıtmaktadır; ayrıca bunlar yayımlanmış ve işleyişin paydaşlarca bilinirliği sağlanmıştır.  </w:t>
            </w:r>
          </w:p>
          <w:p w14:paraId="0CA7A27F" w14:textId="77777777" w:rsidR="00C31984" w:rsidRPr="004B6531" w:rsidRDefault="00C31984" w:rsidP="00430DF3">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84" w:type="pct"/>
            <w:tcBorders>
              <w:top w:val="single" w:sz="4" w:space="0" w:color="000000"/>
              <w:left w:val="single" w:sz="4" w:space="0" w:color="auto"/>
              <w:bottom w:val="single" w:sz="4" w:space="0" w:color="000000"/>
              <w:right w:val="single" w:sz="4" w:space="0" w:color="000000"/>
            </w:tcBorders>
            <w:shd w:val="clear" w:color="auto" w:fill="FEE8EF"/>
          </w:tcPr>
          <w:p w14:paraId="1611A221" w14:textId="320FCF26" w:rsidR="00C31984" w:rsidRPr="004B6531" w:rsidRDefault="004F50E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FC322F" w:rsidRPr="004B6531">
              <w:rPr>
                <w:rFonts w:ascii="Times New Roman" w:hAnsi="Times New Roman" w:cs="Times New Roman"/>
                <w:sz w:val="21"/>
                <w:szCs w:val="21"/>
              </w:rPr>
              <w:t>/Programın</w:t>
            </w:r>
            <w:r w:rsidR="00C31984" w:rsidRPr="004B6531">
              <w:rPr>
                <w:rFonts w:ascii="Times New Roman" w:hAnsi="Times New Roman" w:cs="Times New Roman"/>
                <w:sz w:val="21"/>
                <w:szCs w:val="21"/>
              </w:rPr>
              <w:t xml:space="preserve"> misyonuyla uyumlu ve stratejik hedeflerini gerçekleştirmeyi sağlayacak bir 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 xml:space="preserve">m modeli ve organizasyonel yapılanması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3D85841C" w14:textId="51744DC0" w:rsidR="00C31984" w:rsidRPr="004B6531" w:rsidRDefault="004F50E7"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FC322F"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misyon ve stratejik hedeflerine ulaşmasını güvence altına alan ve süreçleriyle uyumlu 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 xml:space="preserve">m modeli ve idari yapılanması belirlenmiştir. </w:t>
            </w:r>
          </w:p>
        </w:tc>
        <w:tc>
          <w:tcPr>
            <w:tcW w:w="627" w:type="pct"/>
            <w:tcBorders>
              <w:top w:val="single" w:sz="4" w:space="0" w:color="000000"/>
              <w:left w:val="single" w:sz="4" w:space="0" w:color="000000"/>
              <w:bottom w:val="single" w:sz="4" w:space="0" w:color="000000"/>
              <w:right w:val="single" w:sz="4" w:space="0" w:color="000000"/>
            </w:tcBorders>
            <w:shd w:val="clear" w:color="auto" w:fill="E7A3B8"/>
          </w:tcPr>
          <w:p w14:paraId="462A01E2" w14:textId="3C115ECD" w:rsidR="00C31984" w:rsidRPr="004B6531" w:rsidRDefault="004F50E7" w:rsidP="00FA5EAB">
            <w:pPr>
              <w:spacing w:line="259" w:lineRule="auto"/>
              <w:ind w:left="2" w:right="1"/>
              <w:rPr>
                <w:rFonts w:ascii="Times New Roman" w:hAnsi="Times New Roman" w:cs="Times New Roman"/>
                <w:sz w:val="21"/>
                <w:szCs w:val="21"/>
              </w:rPr>
            </w:pPr>
            <w:r w:rsidRPr="004B6531">
              <w:rPr>
                <w:rFonts w:ascii="Times New Roman" w:hAnsi="Times New Roman" w:cs="Times New Roman"/>
                <w:sz w:val="21"/>
                <w:szCs w:val="21"/>
              </w:rPr>
              <w:t>Bölümün</w:t>
            </w:r>
            <w:r w:rsidR="00FC322F"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 xml:space="preserve">m modeli ve organizasyonel yapılanması birim ve alanların genelini kapsayacak şekilde faaliyet göstermektedir. </w:t>
            </w:r>
          </w:p>
        </w:tc>
        <w:tc>
          <w:tcPr>
            <w:tcW w:w="613" w:type="pct"/>
            <w:tcBorders>
              <w:top w:val="single" w:sz="4" w:space="0" w:color="000000"/>
              <w:left w:val="single" w:sz="4" w:space="0" w:color="000000"/>
              <w:bottom w:val="single" w:sz="4" w:space="0" w:color="000000"/>
              <w:right w:val="single" w:sz="4" w:space="0" w:color="000000"/>
            </w:tcBorders>
            <w:shd w:val="clear" w:color="auto" w:fill="DE829E"/>
          </w:tcPr>
          <w:p w14:paraId="54972187" w14:textId="14E58703" w:rsidR="00C31984" w:rsidRPr="004B6531" w:rsidRDefault="004F50E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FC322F"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yöneti</w:t>
            </w:r>
            <w:r w:rsidR="004B67F6" w:rsidRPr="004B6531">
              <w:rPr>
                <w:rFonts w:ascii="Times New Roman" w:hAnsi="Times New Roman" w:cs="Times New Roman"/>
                <w:sz w:val="21"/>
                <w:szCs w:val="21"/>
              </w:rPr>
              <w:t>şi</w:t>
            </w:r>
            <w:r w:rsidR="00C31984" w:rsidRPr="004B6531">
              <w:rPr>
                <w:rFonts w:ascii="Times New Roman" w:hAnsi="Times New Roman" w:cs="Times New Roman"/>
                <w:sz w:val="21"/>
                <w:szCs w:val="21"/>
              </w:rPr>
              <w:t xml:space="preserve">m ve organizasyonel yapılanmasına ilişkin uygulamaları izlenmekte ve iyileştirilmektedir. </w:t>
            </w:r>
          </w:p>
        </w:tc>
        <w:tc>
          <w:tcPr>
            <w:tcW w:w="611" w:type="pct"/>
            <w:tcBorders>
              <w:top w:val="single" w:sz="4" w:space="0" w:color="000000"/>
              <w:left w:val="single" w:sz="4" w:space="0" w:color="000000"/>
              <w:bottom w:val="single" w:sz="4" w:space="0" w:color="000000"/>
              <w:right w:val="single" w:sz="4" w:space="0" w:color="000000"/>
            </w:tcBorders>
            <w:shd w:val="clear" w:color="auto" w:fill="D87292"/>
          </w:tcPr>
          <w:p w14:paraId="44EE1D7F"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3D540586" w14:textId="77777777" w:rsidTr="00794833">
        <w:trPr>
          <w:trHeight w:val="2552"/>
        </w:trPr>
        <w:tc>
          <w:tcPr>
            <w:tcW w:w="1857" w:type="pct"/>
            <w:vMerge/>
            <w:tcBorders>
              <w:top w:val="single" w:sz="4" w:space="0" w:color="auto"/>
              <w:left w:val="single" w:sz="4" w:space="0" w:color="auto"/>
              <w:bottom w:val="single" w:sz="4" w:space="0" w:color="auto"/>
              <w:right w:val="single" w:sz="4" w:space="0" w:color="auto"/>
            </w:tcBorders>
          </w:tcPr>
          <w:p w14:paraId="3E348E5F" w14:textId="77777777" w:rsidR="00C31984" w:rsidRPr="004B6531" w:rsidRDefault="00C31984" w:rsidP="00FA5EAB">
            <w:pPr>
              <w:spacing w:after="160" w:line="259" w:lineRule="auto"/>
              <w:rPr>
                <w:rFonts w:ascii="Times New Roman" w:hAnsi="Times New Roman" w:cs="Times New Roman"/>
                <w:sz w:val="21"/>
                <w:szCs w:val="21"/>
              </w:rPr>
            </w:pPr>
          </w:p>
        </w:tc>
        <w:tc>
          <w:tcPr>
            <w:tcW w:w="3143" w:type="pct"/>
            <w:gridSpan w:val="5"/>
            <w:tcBorders>
              <w:top w:val="single" w:sz="4" w:space="0" w:color="000000"/>
              <w:left w:val="single" w:sz="4" w:space="0" w:color="auto"/>
              <w:bottom w:val="single" w:sz="4" w:space="0" w:color="000000"/>
              <w:right w:val="single" w:sz="4" w:space="0" w:color="000000"/>
            </w:tcBorders>
            <w:shd w:val="clear" w:color="auto" w:fill="E5AEC0"/>
          </w:tcPr>
          <w:p w14:paraId="0146B472" w14:textId="77777777" w:rsidR="00C31984" w:rsidRPr="004B6531" w:rsidRDefault="00C31984"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b/>
                <w:i/>
                <w:sz w:val="21"/>
                <w:szCs w:val="21"/>
              </w:rPr>
              <w:t xml:space="preserve"> </w:t>
            </w:r>
          </w:p>
          <w:p w14:paraId="10853C67" w14:textId="77777777" w:rsidR="00C31984" w:rsidRPr="004B6531" w:rsidRDefault="00C31984" w:rsidP="00430DF3">
            <w:pPr>
              <w:spacing w:after="43" w:line="259" w:lineRule="auto"/>
              <w:ind w:left="119"/>
              <w:jc w:val="both"/>
              <w:rPr>
                <w:rFonts w:ascii="Times New Roman" w:hAnsi="Times New Roman" w:cs="Times New Roman"/>
                <w:b/>
                <w:sz w:val="21"/>
                <w:szCs w:val="21"/>
              </w:rPr>
            </w:pPr>
            <w:r w:rsidRPr="004B6531">
              <w:rPr>
                <w:rFonts w:ascii="Times New Roman" w:hAnsi="Times New Roman" w:cs="Times New Roman"/>
                <w:b/>
                <w:i/>
                <w:sz w:val="21"/>
                <w:szCs w:val="21"/>
              </w:rPr>
              <w:t xml:space="preserve">Örnek Kanıtlar </w:t>
            </w:r>
          </w:p>
          <w:p w14:paraId="626AFDBB" w14:textId="77777777" w:rsidR="00C31984" w:rsidRPr="004B6531" w:rsidRDefault="00C31984" w:rsidP="00E16283">
            <w:pPr>
              <w:numPr>
                <w:ilvl w:val="0"/>
                <w:numId w:val="5"/>
              </w:numPr>
              <w:spacing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Yönetişim modeli ve organizasyon şeması </w:t>
            </w:r>
          </w:p>
          <w:p w14:paraId="3D94CAC2" w14:textId="1578D3DF" w:rsidR="00C31984" w:rsidRPr="004B6531" w:rsidRDefault="002517DF" w:rsidP="00E16283">
            <w:pPr>
              <w:numPr>
                <w:ilvl w:val="0"/>
                <w:numId w:val="5"/>
              </w:numPr>
              <w:spacing w:after="27"/>
              <w:ind w:hanging="360"/>
              <w:jc w:val="both"/>
              <w:rPr>
                <w:rFonts w:ascii="Times New Roman" w:hAnsi="Times New Roman" w:cs="Times New Roman"/>
                <w:i/>
                <w:sz w:val="21"/>
                <w:szCs w:val="21"/>
              </w:rPr>
            </w:pPr>
            <w:r w:rsidRPr="004B6531">
              <w:rPr>
                <w:rFonts w:ascii="Times New Roman" w:hAnsi="Times New Roman" w:cs="Times New Roman"/>
                <w:i/>
                <w:sz w:val="21"/>
                <w:szCs w:val="21"/>
              </w:rPr>
              <w:t>Bölümün</w:t>
            </w:r>
            <w:r w:rsidR="00FC322F" w:rsidRPr="004B6531">
              <w:rPr>
                <w:rFonts w:ascii="Times New Roman" w:hAnsi="Times New Roman" w:cs="Times New Roman"/>
                <w:i/>
                <w:sz w:val="21"/>
                <w:szCs w:val="21"/>
              </w:rPr>
              <w:t>/Programın</w:t>
            </w:r>
            <w:r w:rsidR="00C31984" w:rsidRPr="004B6531">
              <w:rPr>
                <w:rFonts w:ascii="Times New Roman" w:hAnsi="Times New Roman" w:cs="Times New Roman"/>
                <w:i/>
                <w:sz w:val="21"/>
                <w:szCs w:val="21"/>
              </w:rPr>
              <w:t xml:space="preserve"> yöneti</w:t>
            </w:r>
            <w:r w:rsidR="004B67F6" w:rsidRPr="004B6531">
              <w:rPr>
                <w:rFonts w:ascii="Times New Roman" w:hAnsi="Times New Roman" w:cs="Times New Roman"/>
                <w:i/>
                <w:sz w:val="21"/>
                <w:szCs w:val="21"/>
              </w:rPr>
              <w:t>şi</w:t>
            </w:r>
            <w:r w:rsidR="00C31984" w:rsidRPr="004B6531">
              <w:rPr>
                <w:rFonts w:ascii="Times New Roman" w:hAnsi="Times New Roman" w:cs="Times New Roman"/>
                <w:i/>
                <w:sz w:val="21"/>
                <w:szCs w:val="21"/>
              </w:rPr>
              <w:t xml:space="preserve">m ve idari alanlarla ilgili politikasını ve stratejik amaçlarını uyguladığına dair uygulamalar/kanıtlar </w:t>
            </w:r>
          </w:p>
          <w:p w14:paraId="10335224" w14:textId="2C8CB806" w:rsidR="00C31984" w:rsidRPr="004B6531" w:rsidRDefault="00C31984" w:rsidP="00E16283">
            <w:pPr>
              <w:numPr>
                <w:ilvl w:val="0"/>
                <w:numId w:val="5"/>
              </w:numPr>
              <w:spacing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Yöneti</w:t>
            </w:r>
            <w:r w:rsidR="004B67F6" w:rsidRPr="004B6531">
              <w:rPr>
                <w:rFonts w:ascii="Times New Roman" w:hAnsi="Times New Roman" w:cs="Times New Roman"/>
                <w:i/>
                <w:sz w:val="21"/>
                <w:szCs w:val="21"/>
              </w:rPr>
              <w:t>şi</w:t>
            </w:r>
            <w:r w:rsidRPr="004B6531">
              <w:rPr>
                <w:rFonts w:ascii="Times New Roman" w:hAnsi="Times New Roman" w:cs="Times New Roman"/>
                <w:i/>
                <w:sz w:val="21"/>
                <w:szCs w:val="21"/>
              </w:rPr>
              <w:t xml:space="preserve">m ve organizasyonel yapılanma uygulamalarına ilişkin izleme ve iyileştirme kanıtları  </w:t>
            </w:r>
          </w:p>
          <w:p w14:paraId="1BE2E481" w14:textId="0D2EBE41" w:rsidR="00C31984" w:rsidRPr="004B6531" w:rsidRDefault="00C31984" w:rsidP="00E16283">
            <w:pPr>
              <w:numPr>
                <w:ilvl w:val="0"/>
                <w:numId w:val="5"/>
              </w:numPr>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Standart uygulamalar ve mevzuatın yanı sıra; </w:t>
            </w:r>
            <w:r w:rsidR="002517DF" w:rsidRPr="004B6531">
              <w:rPr>
                <w:rFonts w:ascii="Times New Roman" w:hAnsi="Times New Roman" w:cs="Times New Roman"/>
                <w:i/>
                <w:sz w:val="21"/>
                <w:szCs w:val="21"/>
              </w:rPr>
              <w:t>bölümün</w:t>
            </w:r>
            <w:r w:rsidRPr="004B6531">
              <w:rPr>
                <w:rFonts w:ascii="Times New Roman" w:hAnsi="Times New Roman" w:cs="Times New Roman"/>
                <w:i/>
                <w:sz w:val="21"/>
                <w:szCs w:val="21"/>
              </w:rPr>
              <w:t xml:space="preserve"> ihtiyaçları doğrultusunda geliştirdiği özgün yaklaşım ve uygulamalarına ilişkin kanıtlar </w:t>
            </w:r>
          </w:p>
          <w:p w14:paraId="6A64EFE5" w14:textId="77777777" w:rsidR="00C31984" w:rsidRPr="004B6531" w:rsidRDefault="00C31984" w:rsidP="00430DF3">
            <w:pPr>
              <w:spacing w:line="259" w:lineRule="auto"/>
              <w:ind w:left="928"/>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794833" w:rsidRPr="004B6531" w14:paraId="200DF41B" w14:textId="77777777" w:rsidTr="004A4BE5">
        <w:trPr>
          <w:trHeight w:val="283"/>
        </w:trPr>
        <w:tc>
          <w:tcPr>
            <w:tcW w:w="1857" w:type="pct"/>
            <w:tcBorders>
              <w:top w:val="single" w:sz="4" w:space="0" w:color="auto"/>
              <w:left w:val="single" w:sz="4" w:space="0" w:color="auto"/>
              <w:bottom w:val="single" w:sz="4" w:space="0" w:color="auto"/>
              <w:right w:val="single" w:sz="4" w:space="0" w:color="auto"/>
            </w:tcBorders>
            <w:vAlign w:val="center"/>
          </w:tcPr>
          <w:p w14:paraId="0059C1BE" w14:textId="57788641" w:rsidR="00794833" w:rsidRPr="004B6531" w:rsidRDefault="00794833" w:rsidP="00794833">
            <w:pPr>
              <w:jc w:val="center"/>
              <w:rPr>
                <w:rFonts w:ascii="Times New Roman" w:hAnsi="Times New Roman" w:cs="Times New Roman"/>
                <w:b/>
                <w:bCs/>
                <w:sz w:val="21"/>
                <w:szCs w:val="21"/>
              </w:rPr>
            </w:pPr>
            <w:r w:rsidRPr="004B6531">
              <w:rPr>
                <w:rFonts w:ascii="Times New Roman" w:hAnsi="Times New Roman" w:cs="Times New Roman"/>
                <w:b/>
                <w:bCs/>
                <w:sz w:val="21"/>
                <w:szCs w:val="21"/>
              </w:rPr>
              <w:t>Sorumlu Birim/Birimler</w:t>
            </w:r>
          </w:p>
        </w:tc>
        <w:tc>
          <w:tcPr>
            <w:tcW w:w="3143"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0E6A5365" w14:textId="01B00658" w:rsidR="00794833" w:rsidRPr="004B6531" w:rsidRDefault="006C2404" w:rsidP="00A63D36">
            <w:pPr>
              <w:spacing w:after="19"/>
              <w:rPr>
                <w:rFonts w:ascii="Times New Roman" w:hAnsi="Times New Roman" w:cs="Times New Roman"/>
                <w:b/>
                <w:i/>
                <w:sz w:val="21"/>
                <w:szCs w:val="21"/>
              </w:rPr>
            </w:pPr>
            <w:r w:rsidRPr="004B6531">
              <w:rPr>
                <w:rFonts w:ascii="Times New Roman" w:hAnsi="Times New Roman" w:cs="Times New Roman"/>
                <w:iCs/>
                <w:sz w:val="21"/>
                <w:szCs w:val="21"/>
              </w:rPr>
              <w:t xml:space="preserve">Tüm </w:t>
            </w:r>
            <w:r w:rsidR="00102FE6" w:rsidRPr="004B6531">
              <w:rPr>
                <w:rFonts w:ascii="Times New Roman" w:hAnsi="Times New Roman" w:cs="Times New Roman"/>
                <w:iCs/>
                <w:sz w:val="21"/>
                <w:szCs w:val="21"/>
              </w:rPr>
              <w:t>Bölümler/Programlar</w:t>
            </w:r>
          </w:p>
        </w:tc>
      </w:tr>
    </w:tbl>
    <w:p w14:paraId="5B64BDA5"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264"/>
        <w:gridCol w:w="1954"/>
        <w:gridCol w:w="1954"/>
        <w:gridCol w:w="1954"/>
        <w:gridCol w:w="2248"/>
        <w:gridCol w:w="1752"/>
      </w:tblGrid>
      <w:tr w:rsidR="00C31984" w:rsidRPr="004B6531" w14:paraId="4C0E250E" w14:textId="77777777" w:rsidTr="00B61235">
        <w:trPr>
          <w:trHeight w:val="433"/>
        </w:trPr>
        <w:tc>
          <w:tcPr>
            <w:tcW w:w="1740" w:type="pct"/>
            <w:tcBorders>
              <w:top w:val="single" w:sz="4" w:space="0" w:color="000000"/>
              <w:left w:val="single" w:sz="4" w:space="0" w:color="000000"/>
              <w:bottom w:val="single" w:sz="4" w:space="0" w:color="000000"/>
              <w:right w:val="nil"/>
            </w:tcBorders>
            <w:shd w:val="clear" w:color="auto" w:fill="FFCADE"/>
            <w:vAlign w:val="center"/>
          </w:tcPr>
          <w:p w14:paraId="31AEC609" w14:textId="77777777" w:rsidR="00C31984" w:rsidRPr="004B6531" w:rsidRDefault="00C31984" w:rsidP="00FA5EAB">
            <w:pPr>
              <w:spacing w:line="259" w:lineRule="auto"/>
              <w:ind w:left="209"/>
              <w:rPr>
                <w:rFonts w:ascii="Times New Roman" w:hAnsi="Times New Roman" w:cs="Times New Roman"/>
                <w:sz w:val="21"/>
                <w:szCs w:val="21"/>
              </w:rPr>
            </w:pPr>
            <w:bookmarkStart w:id="53" w:name="_Hlk95691136"/>
            <w:r w:rsidRPr="004B6531">
              <w:rPr>
                <w:rFonts w:ascii="Times New Roman" w:hAnsi="Times New Roman" w:cs="Times New Roman"/>
                <w:sz w:val="21"/>
                <w:szCs w:val="21"/>
              </w:rPr>
              <w:lastRenderedPageBreak/>
              <w:t xml:space="preserve"> </w:t>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260" w:type="pct"/>
            <w:gridSpan w:val="5"/>
            <w:tcBorders>
              <w:top w:val="single" w:sz="4" w:space="0" w:color="000000"/>
              <w:left w:val="nil"/>
              <w:bottom w:val="single" w:sz="4" w:space="0" w:color="000000"/>
              <w:right w:val="single" w:sz="4" w:space="0" w:color="000000"/>
            </w:tcBorders>
            <w:shd w:val="clear" w:color="auto" w:fill="FFCADE"/>
            <w:vAlign w:val="center"/>
          </w:tcPr>
          <w:p w14:paraId="18F00C22" w14:textId="5EB85930" w:rsidR="00C31984" w:rsidRPr="004B6531" w:rsidRDefault="00C31984" w:rsidP="00FA5EAB">
            <w:pPr>
              <w:tabs>
                <w:tab w:val="center" w:pos="3952"/>
                <w:tab w:val="right" w:pos="1021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4B67F6"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2B460B3D" w14:textId="77777777" w:rsidTr="00B61235">
        <w:trPr>
          <w:trHeight w:val="629"/>
        </w:trPr>
        <w:tc>
          <w:tcPr>
            <w:tcW w:w="1740" w:type="pct"/>
            <w:tcBorders>
              <w:top w:val="single" w:sz="4" w:space="0" w:color="000000"/>
              <w:left w:val="single" w:sz="4" w:space="0" w:color="000000"/>
              <w:bottom w:val="single" w:sz="4" w:space="0" w:color="000000"/>
              <w:right w:val="nil"/>
            </w:tcBorders>
            <w:shd w:val="clear" w:color="auto" w:fill="FFCADE"/>
            <w:vAlign w:val="center"/>
          </w:tcPr>
          <w:p w14:paraId="55B06679"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A.1. Liderlik ve Kalite </w:t>
            </w:r>
          </w:p>
        </w:tc>
        <w:tc>
          <w:tcPr>
            <w:tcW w:w="3260" w:type="pct"/>
            <w:gridSpan w:val="5"/>
            <w:tcBorders>
              <w:top w:val="single" w:sz="4" w:space="0" w:color="000000"/>
              <w:left w:val="nil"/>
              <w:bottom w:val="single" w:sz="4" w:space="0" w:color="000000"/>
              <w:right w:val="single" w:sz="4" w:space="0" w:color="000000"/>
            </w:tcBorders>
            <w:shd w:val="clear" w:color="auto" w:fill="FFCADE"/>
            <w:vAlign w:val="center"/>
          </w:tcPr>
          <w:p w14:paraId="6B58085F" w14:textId="77777777" w:rsidR="00C31984" w:rsidRPr="004B6531" w:rsidRDefault="00C31984" w:rsidP="00FA5EAB">
            <w:pPr>
              <w:spacing w:line="259" w:lineRule="auto"/>
              <w:ind w:left="3952"/>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C31984" w:rsidRPr="004B6531" w14:paraId="00CB9F97" w14:textId="77777777" w:rsidTr="00886A68">
        <w:trPr>
          <w:trHeight w:val="318"/>
        </w:trPr>
        <w:tc>
          <w:tcPr>
            <w:tcW w:w="174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929FE33" w14:textId="77777777" w:rsidR="00C31984" w:rsidRPr="004B6531" w:rsidRDefault="00C31984" w:rsidP="00FA5EAB">
            <w:pPr>
              <w:spacing w:line="259" w:lineRule="auto"/>
              <w:ind w:left="209"/>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b/>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09B89B"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EFBD01F"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D6C2FD7"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74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A74519A"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7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6B5C96"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0ACD779D" w14:textId="77777777" w:rsidTr="00886A68">
        <w:trPr>
          <w:trHeight w:val="3822"/>
        </w:trPr>
        <w:tc>
          <w:tcPr>
            <w:tcW w:w="1740" w:type="pct"/>
            <w:vMerge w:val="restart"/>
            <w:tcBorders>
              <w:top w:val="single" w:sz="4" w:space="0" w:color="000000"/>
              <w:left w:val="single" w:sz="4" w:space="0" w:color="000000"/>
              <w:bottom w:val="single" w:sz="4" w:space="0" w:color="000000"/>
              <w:right w:val="single" w:sz="4" w:space="0" w:color="000000"/>
            </w:tcBorders>
          </w:tcPr>
          <w:p w14:paraId="2829F8EA" w14:textId="23B799DA" w:rsidR="002E51F1" w:rsidRPr="004B6531" w:rsidRDefault="00C31984" w:rsidP="002E51F1">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D058E65" w14:textId="77777777" w:rsidR="00C31984" w:rsidRPr="004B6531" w:rsidRDefault="00C31984" w:rsidP="002E51F1">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A.1.2. Liderlik</w:t>
            </w:r>
            <w:r w:rsidRPr="004B6531">
              <w:rPr>
                <w:rFonts w:ascii="Times New Roman" w:hAnsi="Times New Roman" w:cs="Times New Roman"/>
                <w:b/>
                <w:sz w:val="21"/>
                <w:szCs w:val="21"/>
              </w:rPr>
              <w:t xml:space="preserve"> </w:t>
            </w:r>
          </w:p>
          <w:p w14:paraId="69348827" w14:textId="77777777" w:rsidR="00C31984" w:rsidRPr="004B6531" w:rsidRDefault="00C31984" w:rsidP="002E51F1">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1F581F08" w14:textId="77777777" w:rsidR="00C31984" w:rsidRPr="004B6531" w:rsidRDefault="00C31984" w:rsidP="002E51F1">
            <w:pPr>
              <w:spacing w:after="1" w:line="275"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Birimde rektörün ve süreç liderlerinin yükseköğretim ekosistemindeki değişim, belirsizlik ve karmaşıklığı dikkate alan bir kalite güvencesi sistemi ve kültürü oluşturma konusunda sahipliği ve motivasyonu yüksektir. Bu süreçler çevik bir liderlik yaklaşımıyla yönetilmektedir.  </w:t>
            </w:r>
          </w:p>
          <w:p w14:paraId="12AB27BD" w14:textId="77777777" w:rsidR="00C31984" w:rsidRPr="004B6531" w:rsidRDefault="00C31984" w:rsidP="002E51F1">
            <w:pPr>
              <w:spacing w:after="1" w:line="275"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Birimlerde liderlik anlayışı ve koordinasyon kültürü yerleşmiştir. Liderler birimin değerleri ve hedefleri doğrultusunda stratejilerinin yanı sıra; yetki paylaşımını, ilişkileri, zamanı, kurumsal motivasyon ve stresi de etkin ve dengeli biçimde yönetmektedir. </w:t>
            </w:r>
          </w:p>
          <w:p w14:paraId="4B20291E" w14:textId="77777777" w:rsidR="00C31984" w:rsidRPr="004B6531" w:rsidRDefault="00C31984" w:rsidP="002E51F1">
            <w:pPr>
              <w:spacing w:line="276"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Akademik ve idari birimler ile yönetim arasında etkin bir iletişim ağı oluşturulmuştur.  </w:t>
            </w:r>
          </w:p>
          <w:p w14:paraId="2BD64B3A" w14:textId="77777777" w:rsidR="00C31984" w:rsidRPr="004B6531" w:rsidRDefault="00C31984" w:rsidP="002E51F1">
            <w:pPr>
              <w:spacing w:line="276"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Liderlik süreçleri ve kalite güvencesi kültürünün içselleştirilmesi sürekli değerlendirilmektedir.  </w:t>
            </w:r>
          </w:p>
          <w:p w14:paraId="5710B60D" w14:textId="77777777" w:rsidR="00C31984" w:rsidRPr="004B6531" w:rsidRDefault="00C31984" w:rsidP="002E51F1">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7250397" w14:textId="77777777" w:rsidR="00C31984" w:rsidRPr="004B6531" w:rsidRDefault="00C31984" w:rsidP="002E51F1">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DDFE8"/>
          </w:tcPr>
          <w:p w14:paraId="22077CCB" w14:textId="62124F41" w:rsidR="00C31984" w:rsidRPr="004B6531" w:rsidRDefault="004F50E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kalite güvencesi sisteminin yönetilmesi ve kalite kültürünün içselleştirilmesini destekleyen etkin bir liderlik yaklaşımı bulunmamaktadır.  </w:t>
            </w:r>
          </w:p>
          <w:p w14:paraId="144B2F6C"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ECEDD"/>
          </w:tcPr>
          <w:p w14:paraId="2366F424" w14:textId="5FB58E30" w:rsidR="00C31984" w:rsidRPr="004B6531" w:rsidRDefault="004F50E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liderlerin kalite güvencesi sisteminin yönetimi ve kültürünün içselleştirilmesi konusunda sahipliği ve motivasyonu bulunmaktadır.  </w:t>
            </w:r>
          </w:p>
        </w:tc>
        <w:tc>
          <w:tcPr>
            <w:tcW w:w="646" w:type="pct"/>
            <w:tcBorders>
              <w:top w:val="single" w:sz="4" w:space="0" w:color="000000"/>
              <w:left w:val="single" w:sz="4" w:space="0" w:color="000000"/>
              <w:bottom w:val="single" w:sz="4" w:space="0" w:color="000000"/>
              <w:right w:val="single" w:sz="4" w:space="0" w:color="000000"/>
            </w:tcBorders>
            <w:shd w:val="clear" w:color="auto" w:fill="E59BB2"/>
          </w:tcPr>
          <w:p w14:paraId="3FB0BB81" w14:textId="6E54FF6A" w:rsidR="00C31984" w:rsidRPr="004B6531" w:rsidRDefault="004F50E7" w:rsidP="00FA5EAB">
            <w:pPr>
              <w:spacing w:line="275"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geneline yayılmış, kalite güvencesi sistemi ve kültürünün gelişimini destekleyen etkin liderlik uygulamaları bulunmaktadır. </w:t>
            </w:r>
          </w:p>
        </w:tc>
        <w:tc>
          <w:tcPr>
            <w:tcW w:w="743" w:type="pct"/>
            <w:tcBorders>
              <w:top w:val="single" w:sz="4" w:space="0" w:color="000000"/>
              <w:left w:val="single" w:sz="4" w:space="0" w:color="000000"/>
              <w:bottom w:val="single" w:sz="4" w:space="0" w:color="000000"/>
              <w:right w:val="single" w:sz="4" w:space="0" w:color="000000"/>
            </w:tcBorders>
            <w:shd w:val="clear" w:color="auto" w:fill="DE829E"/>
          </w:tcPr>
          <w:p w14:paraId="7A162711"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Liderlik uygulamaları ve bu uygulamaların kalite güvencesi sistemi ve kültürünün gelişimine katkısı izlenmekte ve bağlı iyileştirmeler gerçekleştirilmektedir. </w:t>
            </w:r>
          </w:p>
        </w:tc>
        <w:tc>
          <w:tcPr>
            <w:tcW w:w="579" w:type="pct"/>
            <w:tcBorders>
              <w:top w:val="single" w:sz="4" w:space="0" w:color="000000"/>
              <w:left w:val="single" w:sz="4" w:space="0" w:color="000000"/>
              <w:bottom w:val="single" w:sz="4" w:space="0" w:color="000000"/>
              <w:right w:val="single" w:sz="4" w:space="0" w:color="000000"/>
            </w:tcBorders>
            <w:shd w:val="clear" w:color="auto" w:fill="D87292"/>
          </w:tcPr>
          <w:p w14:paraId="3EE5A3E6"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239FB80" w14:textId="77777777" w:rsidTr="00886A68">
        <w:trPr>
          <w:trHeight w:val="3145"/>
        </w:trPr>
        <w:tc>
          <w:tcPr>
            <w:tcW w:w="1740" w:type="pct"/>
            <w:vMerge/>
            <w:tcBorders>
              <w:top w:val="nil"/>
              <w:left w:val="single" w:sz="4" w:space="0" w:color="000000"/>
              <w:bottom w:val="single" w:sz="4" w:space="0" w:color="auto"/>
              <w:right w:val="single" w:sz="4" w:space="0" w:color="000000"/>
            </w:tcBorders>
          </w:tcPr>
          <w:p w14:paraId="07727956" w14:textId="77777777" w:rsidR="00C31984" w:rsidRPr="004B6531" w:rsidRDefault="00C31984" w:rsidP="00FA5EAB">
            <w:pPr>
              <w:spacing w:after="160" w:line="259" w:lineRule="auto"/>
              <w:rPr>
                <w:rFonts w:ascii="Times New Roman" w:hAnsi="Times New Roman" w:cs="Times New Roman"/>
                <w:sz w:val="21"/>
                <w:szCs w:val="21"/>
              </w:rPr>
            </w:pPr>
          </w:p>
        </w:tc>
        <w:tc>
          <w:tcPr>
            <w:tcW w:w="3260" w:type="pct"/>
            <w:gridSpan w:val="5"/>
            <w:tcBorders>
              <w:top w:val="single" w:sz="4" w:space="0" w:color="000000"/>
              <w:left w:val="single" w:sz="4" w:space="0" w:color="000000"/>
              <w:bottom w:val="single" w:sz="4" w:space="0" w:color="000000"/>
              <w:right w:val="single" w:sz="4" w:space="0" w:color="000000"/>
            </w:tcBorders>
            <w:shd w:val="clear" w:color="auto" w:fill="E5AEC0"/>
          </w:tcPr>
          <w:p w14:paraId="4DA58DAA" w14:textId="77777777" w:rsidR="00C31984" w:rsidRPr="004B6531" w:rsidRDefault="00C31984"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6338A027" w14:textId="77777777" w:rsidR="00C31984" w:rsidRPr="004B6531" w:rsidRDefault="00C31984" w:rsidP="00FA5EAB">
            <w:pPr>
              <w:spacing w:after="45" w:line="259" w:lineRule="auto"/>
              <w:ind w:left="119"/>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0E64D981" w14:textId="77777777" w:rsidR="00C31984" w:rsidRPr="004B6531" w:rsidRDefault="00C31984" w:rsidP="00E16283">
            <w:pPr>
              <w:numPr>
                <w:ilvl w:val="0"/>
                <w:numId w:val="6"/>
              </w:numPr>
              <w:spacing w:after="2"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Kalite güvencesi kültürünü geliştirmek üzere yapılan planlamalar ve uygulamalar </w:t>
            </w:r>
          </w:p>
          <w:p w14:paraId="4DF8DB77" w14:textId="68E4618D" w:rsidR="00C31984" w:rsidRPr="004B6531" w:rsidRDefault="004F50E7" w:rsidP="00E16283">
            <w:pPr>
              <w:numPr>
                <w:ilvl w:val="0"/>
                <w:numId w:val="6"/>
              </w:numPr>
              <w:spacing w:after="12" w:line="276" w:lineRule="auto"/>
              <w:ind w:hanging="360"/>
              <w:jc w:val="both"/>
              <w:rPr>
                <w:rFonts w:ascii="Times New Roman" w:hAnsi="Times New Roman" w:cs="Times New Roman"/>
                <w:i/>
                <w:sz w:val="21"/>
                <w:szCs w:val="21"/>
              </w:rPr>
            </w:pPr>
            <w:r w:rsidRPr="004B6531">
              <w:rPr>
                <w:rFonts w:ascii="Times New Roman" w:hAnsi="Times New Roman" w:cs="Times New Roman"/>
                <w:sz w:val="21"/>
                <w:szCs w:val="21"/>
              </w:rPr>
              <w:t>Bölümün</w:t>
            </w:r>
            <w:r w:rsidR="00523810"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i/>
                <w:sz w:val="21"/>
                <w:szCs w:val="21"/>
              </w:rPr>
              <w:t xml:space="preserve">yöneticilerinin liderlik özelliklerini ve yetkinliklerini ölçmek ve izlemek için kullanılan yöntemler, elde edilen izleme sonuçları ve bağlı iyileştirmeler  </w:t>
            </w:r>
          </w:p>
          <w:p w14:paraId="5F084782" w14:textId="62766553" w:rsidR="00C31984" w:rsidRPr="004B6531" w:rsidRDefault="004F50E7" w:rsidP="00E16283">
            <w:pPr>
              <w:numPr>
                <w:ilvl w:val="0"/>
                <w:numId w:val="6"/>
              </w:numPr>
              <w:spacing w:after="14" w:line="274" w:lineRule="auto"/>
              <w:ind w:hanging="360"/>
              <w:jc w:val="both"/>
              <w:rPr>
                <w:rFonts w:ascii="Times New Roman" w:hAnsi="Times New Roman" w:cs="Times New Roman"/>
                <w:i/>
                <w:sz w:val="21"/>
                <w:szCs w:val="21"/>
              </w:rPr>
            </w:pPr>
            <w:r w:rsidRPr="004B6531">
              <w:rPr>
                <w:rFonts w:ascii="Times New Roman" w:hAnsi="Times New Roman" w:cs="Times New Roman"/>
                <w:sz w:val="21"/>
                <w:szCs w:val="21"/>
              </w:rPr>
              <w:t>Bölümdeki</w:t>
            </w:r>
            <w:r w:rsidR="00523810" w:rsidRPr="004B6531">
              <w:rPr>
                <w:rFonts w:ascii="Times New Roman" w:hAnsi="Times New Roman" w:cs="Times New Roman"/>
                <w:sz w:val="21"/>
                <w:szCs w:val="21"/>
              </w:rPr>
              <w:t>/Programdaki</w:t>
            </w:r>
            <w:r w:rsidRPr="004B6531">
              <w:rPr>
                <w:rFonts w:ascii="Times New Roman" w:hAnsi="Times New Roman" w:cs="Times New Roman"/>
                <w:sz w:val="21"/>
                <w:szCs w:val="21"/>
              </w:rPr>
              <w:t xml:space="preserve"> </w:t>
            </w:r>
            <w:r w:rsidR="00C31984" w:rsidRPr="004B6531">
              <w:rPr>
                <w:rFonts w:ascii="Times New Roman" w:hAnsi="Times New Roman" w:cs="Times New Roman"/>
                <w:i/>
                <w:sz w:val="21"/>
                <w:szCs w:val="21"/>
              </w:rPr>
              <w:t xml:space="preserve">kalite kültürünün gelişimini ölçmek ve izlemek için kullanılan yöntemler, elde edilen izleme sonuçları ve bağlı iyileştirmeler  </w:t>
            </w:r>
          </w:p>
          <w:p w14:paraId="5BAC39EA" w14:textId="1880B31C" w:rsidR="00C31984" w:rsidRPr="004B6531" w:rsidRDefault="00C31984" w:rsidP="00E16283">
            <w:pPr>
              <w:numPr>
                <w:ilvl w:val="0"/>
                <w:numId w:val="6"/>
              </w:numPr>
              <w:spacing w:after="2" w:line="274"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Standart uygulamalar ve mevzuatın yanı sıra; </w:t>
            </w:r>
            <w:r w:rsidR="004F50E7" w:rsidRPr="004B6531">
              <w:rPr>
                <w:rFonts w:ascii="Times New Roman" w:hAnsi="Times New Roman" w:cs="Times New Roman"/>
                <w:i/>
                <w:sz w:val="21"/>
                <w:szCs w:val="21"/>
              </w:rPr>
              <w:t>bölümün</w:t>
            </w:r>
            <w:r w:rsidRPr="004B6531">
              <w:rPr>
                <w:rFonts w:ascii="Times New Roman" w:hAnsi="Times New Roman" w:cs="Times New Roman"/>
                <w:i/>
                <w:sz w:val="21"/>
                <w:szCs w:val="21"/>
              </w:rPr>
              <w:t xml:space="preserve"> ihtiyaçları doğrultusunda geliştirdiği özgün yaklaşım ve uygulamalarına ilişkin kanıtlar </w:t>
            </w:r>
          </w:p>
          <w:p w14:paraId="7936B13A" w14:textId="77777777" w:rsidR="00C31984" w:rsidRPr="004B6531" w:rsidRDefault="00C31984" w:rsidP="00FA5EAB">
            <w:pPr>
              <w:spacing w:line="259" w:lineRule="auto"/>
              <w:ind w:left="839"/>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B61235" w:rsidRPr="004B6531" w14:paraId="751C82E4" w14:textId="77777777" w:rsidTr="00886A68">
        <w:trPr>
          <w:trHeight w:val="283"/>
        </w:trPr>
        <w:tc>
          <w:tcPr>
            <w:tcW w:w="1740" w:type="pct"/>
            <w:tcBorders>
              <w:top w:val="single" w:sz="4" w:space="0" w:color="auto"/>
              <w:left w:val="single" w:sz="4" w:space="0" w:color="auto"/>
              <w:bottom w:val="single" w:sz="4" w:space="0" w:color="auto"/>
              <w:right w:val="single" w:sz="4" w:space="0" w:color="auto"/>
            </w:tcBorders>
            <w:vAlign w:val="center"/>
          </w:tcPr>
          <w:p w14:paraId="04E050F6" w14:textId="61D65452" w:rsidR="00B61235" w:rsidRPr="004B6531" w:rsidRDefault="00B61235" w:rsidP="00794833">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60"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2C8E95FB" w14:textId="47DCCA17" w:rsidR="00B61235"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bookmarkEnd w:id="53"/>
    </w:tbl>
    <w:p w14:paraId="6C771868" w14:textId="77777777" w:rsidR="004F50E7" w:rsidRPr="004B6531" w:rsidRDefault="004F50E7" w:rsidP="00C31984">
      <w:pPr>
        <w:rPr>
          <w:rFonts w:ascii="Times New Roman" w:hAnsi="Times New Roman" w:cs="Times New Roman"/>
          <w:sz w:val="21"/>
          <w:szCs w:val="21"/>
        </w:rPr>
      </w:pPr>
    </w:p>
    <w:p w14:paraId="45723A09" w14:textId="61DCBE22"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E2D1F3F" w14:textId="08E2BF19"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bookmarkEnd w:id="52"/>
    </w:p>
    <w:tbl>
      <w:tblPr>
        <w:tblStyle w:val="TableGrid"/>
        <w:tblW w:w="5000" w:type="pct"/>
        <w:tblInd w:w="0" w:type="dxa"/>
        <w:tblCellMar>
          <w:left w:w="107" w:type="dxa"/>
          <w:right w:w="41" w:type="dxa"/>
        </w:tblCellMar>
        <w:tblLook w:val="04A0" w:firstRow="1" w:lastRow="0" w:firstColumn="1" w:lastColumn="0" w:noHBand="0" w:noVBand="1"/>
      </w:tblPr>
      <w:tblGrid>
        <w:gridCol w:w="5515"/>
        <w:gridCol w:w="2006"/>
        <w:gridCol w:w="1815"/>
        <w:gridCol w:w="1867"/>
        <w:gridCol w:w="2099"/>
        <w:gridCol w:w="1824"/>
      </w:tblGrid>
      <w:tr w:rsidR="00C31984" w:rsidRPr="004B6531" w14:paraId="240F2574" w14:textId="77777777" w:rsidTr="00FA5EAB">
        <w:trPr>
          <w:trHeight w:val="448"/>
        </w:trPr>
        <w:tc>
          <w:tcPr>
            <w:tcW w:w="1823" w:type="pct"/>
            <w:tcBorders>
              <w:top w:val="single" w:sz="4" w:space="0" w:color="000000"/>
              <w:left w:val="single" w:sz="4" w:space="0" w:color="000000"/>
              <w:bottom w:val="single" w:sz="4" w:space="0" w:color="000000"/>
              <w:right w:val="nil"/>
            </w:tcBorders>
            <w:shd w:val="clear" w:color="auto" w:fill="FFCADE"/>
            <w:vAlign w:val="center"/>
          </w:tcPr>
          <w:p w14:paraId="73D5C702" w14:textId="77777777" w:rsidR="00C31984" w:rsidRPr="004B6531" w:rsidRDefault="00C31984" w:rsidP="00FA5EAB">
            <w:pPr>
              <w:spacing w:line="259" w:lineRule="auto"/>
              <w:ind w:left="73"/>
              <w:rPr>
                <w:rFonts w:ascii="Times New Roman" w:hAnsi="Times New Roman" w:cs="Times New Roman"/>
                <w:sz w:val="21"/>
                <w:szCs w:val="21"/>
              </w:rPr>
            </w:pPr>
            <w:bookmarkStart w:id="54" w:name="_Hlk95691156"/>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77" w:type="pct"/>
            <w:gridSpan w:val="5"/>
            <w:tcBorders>
              <w:top w:val="single" w:sz="4" w:space="0" w:color="000000"/>
              <w:left w:val="nil"/>
              <w:bottom w:val="single" w:sz="4" w:space="0" w:color="000000"/>
              <w:right w:val="single" w:sz="4" w:space="0" w:color="000000"/>
            </w:tcBorders>
            <w:shd w:val="clear" w:color="auto" w:fill="FFCADE"/>
            <w:vAlign w:val="center"/>
          </w:tcPr>
          <w:p w14:paraId="6B407D2D" w14:textId="15908B2F" w:rsidR="00C31984" w:rsidRPr="004B6531" w:rsidRDefault="00C31984" w:rsidP="00FA5EAB">
            <w:pPr>
              <w:tabs>
                <w:tab w:val="center" w:pos="3716"/>
                <w:tab w:val="right" w:pos="9864"/>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4B67F6"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2883CDB8" w14:textId="77777777" w:rsidTr="00FA5EAB">
        <w:trPr>
          <w:trHeight w:val="629"/>
        </w:trPr>
        <w:tc>
          <w:tcPr>
            <w:tcW w:w="1823" w:type="pct"/>
            <w:tcBorders>
              <w:top w:val="single" w:sz="4" w:space="0" w:color="000000"/>
              <w:left w:val="single" w:sz="4" w:space="0" w:color="000000"/>
              <w:bottom w:val="single" w:sz="4" w:space="0" w:color="000000"/>
              <w:right w:val="nil"/>
            </w:tcBorders>
            <w:shd w:val="clear" w:color="auto" w:fill="FFCADE"/>
            <w:vAlign w:val="center"/>
          </w:tcPr>
          <w:p w14:paraId="741CA196" w14:textId="77777777" w:rsidR="00C31984" w:rsidRPr="004B6531" w:rsidRDefault="00C31984"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A.1. Liderlik ve Kalite </w:t>
            </w:r>
            <w:r w:rsidRPr="004B6531">
              <w:rPr>
                <w:rFonts w:ascii="Times New Roman" w:hAnsi="Times New Roman" w:cs="Times New Roman"/>
                <w:sz w:val="21"/>
                <w:szCs w:val="21"/>
              </w:rPr>
              <w:t xml:space="preserve"> </w:t>
            </w:r>
          </w:p>
        </w:tc>
        <w:tc>
          <w:tcPr>
            <w:tcW w:w="3177" w:type="pct"/>
            <w:gridSpan w:val="5"/>
            <w:tcBorders>
              <w:top w:val="single" w:sz="4" w:space="0" w:color="000000"/>
              <w:left w:val="nil"/>
              <w:bottom w:val="single" w:sz="4" w:space="0" w:color="000000"/>
              <w:right w:val="single" w:sz="4" w:space="0" w:color="000000"/>
            </w:tcBorders>
            <w:shd w:val="clear" w:color="auto" w:fill="FFCADE"/>
            <w:vAlign w:val="center"/>
          </w:tcPr>
          <w:p w14:paraId="096FFE84"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407AC4D2" w14:textId="77777777" w:rsidTr="00EF497F">
        <w:trPr>
          <w:trHeight w:val="319"/>
        </w:trPr>
        <w:tc>
          <w:tcPr>
            <w:tcW w:w="1823" w:type="pct"/>
            <w:tcBorders>
              <w:top w:val="single" w:sz="4" w:space="0" w:color="000000"/>
              <w:left w:val="single" w:sz="4" w:space="0" w:color="000000"/>
              <w:bottom w:val="single" w:sz="4" w:space="0" w:color="auto"/>
              <w:right w:val="single" w:sz="4" w:space="0" w:color="000000"/>
            </w:tcBorders>
            <w:shd w:val="clear" w:color="auto" w:fill="FFCADE"/>
            <w:vAlign w:val="center"/>
          </w:tcPr>
          <w:p w14:paraId="6377D56C"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7437850" w14:textId="77777777" w:rsidR="00C31984" w:rsidRPr="004B6531" w:rsidRDefault="00C31984"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26B5401" w14:textId="77777777" w:rsidR="00C31984" w:rsidRPr="004B6531" w:rsidRDefault="00C31984"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1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A827405" w14:textId="77777777" w:rsidR="00C31984" w:rsidRPr="004B6531" w:rsidRDefault="00C31984" w:rsidP="00FA5EAB">
            <w:pPr>
              <w:spacing w:line="259" w:lineRule="auto"/>
              <w:ind w:right="68"/>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9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9A9AC7F" w14:textId="77777777" w:rsidR="00C31984" w:rsidRPr="004B6531" w:rsidRDefault="00C31984"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0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D4B6552" w14:textId="77777777" w:rsidR="00C31984" w:rsidRPr="004B6531" w:rsidRDefault="00C31984"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42513A49" w14:textId="77777777" w:rsidTr="00EF497F">
        <w:trPr>
          <w:trHeight w:val="3377"/>
        </w:trPr>
        <w:tc>
          <w:tcPr>
            <w:tcW w:w="1823" w:type="pct"/>
            <w:vMerge w:val="restart"/>
            <w:tcBorders>
              <w:top w:val="single" w:sz="4" w:space="0" w:color="auto"/>
              <w:left w:val="single" w:sz="4" w:space="0" w:color="auto"/>
              <w:bottom w:val="single" w:sz="4" w:space="0" w:color="auto"/>
              <w:right w:val="single" w:sz="4" w:space="0" w:color="auto"/>
            </w:tcBorders>
          </w:tcPr>
          <w:p w14:paraId="0A56155C" w14:textId="5DFF3C42" w:rsidR="00C31984" w:rsidRPr="004B6531" w:rsidRDefault="00C31984" w:rsidP="006D1816">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237E0FF7" w14:textId="77777777" w:rsidR="00C31984" w:rsidRPr="004B6531" w:rsidRDefault="00C31984" w:rsidP="00430DF3">
            <w:pPr>
              <w:spacing w:after="19" w:line="259" w:lineRule="auto"/>
              <w:ind w:left="1"/>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A.1.3. Kurumsal dönüşüm kapasitesi</w:t>
            </w:r>
            <w:r w:rsidRPr="004B6531">
              <w:rPr>
                <w:rFonts w:ascii="Times New Roman" w:hAnsi="Times New Roman" w:cs="Times New Roman"/>
                <w:b/>
                <w:sz w:val="21"/>
                <w:szCs w:val="21"/>
              </w:rPr>
              <w:t xml:space="preserve"> </w:t>
            </w:r>
          </w:p>
          <w:p w14:paraId="36372A48" w14:textId="77777777" w:rsidR="00C31984" w:rsidRPr="004B6531" w:rsidRDefault="00C31984" w:rsidP="00430DF3">
            <w:pPr>
              <w:spacing w:after="19"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D5DE4CB" w14:textId="77777777" w:rsidR="00C31984" w:rsidRPr="004B6531" w:rsidRDefault="00C31984" w:rsidP="00430DF3">
            <w:pPr>
              <w:spacing w:line="259" w:lineRule="auto"/>
              <w:ind w:left="1" w:right="63"/>
              <w:jc w:val="both"/>
              <w:rPr>
                <w:rFonts w:ascii="Times New Roman" w:hAnsi="Times New Roman" w:cs="Times New Roman"/>
                <w:sz w:val="21"/>
                <w:szCs w:val="21"/>
              </w:rPr>
            </w:pPr>
            <w:r w:rsidRPr="004B6531">
              <w:rPr>
                <w:rFonts w:ascii="Times New Roman" w:hAnsi="Times New Roman" w:cs="Times New Roman"/>
                <w:sz w:val="21"/>
                <w:szCs w:val="21"/>
              </w:rPr>
              <w:t xml:space="preserve">Yükseköğretim ekosistemi içerisindeki değişimleri, küresel eğilimleri, ulusal hedefleri ve paydaş beklentilerini dikkate alarak birimin geleceğe hazır olmasını sağlayan çevik yönetim yetkinliği vardır. Geleceğe uyum için amaç, misyon ve hedefler doğrultusunda birimi dönüştürmek üzere değişim yönetimi, kıyaslama, yenilik yönetimi gibi yaklaşımları kullanır ve kurumsal özgünlüğü güçlendirir. </w:t>
            </w:r>
          </w:p>
        </w:tc>
        <w:tc>
          <w:tcPr>
            <w:tcW w:w="663" w:type="pct"/>
            <w:tcBorders>
              <w:top w:val="single" w:sz="4" w:space="0" w:color="000000"/>
              <w:left w:val="single" w:sz="4" w:space="0" w:color="auto"/>
              <w:bottom w:val="single" w:sz="4" w:space="0" w:color="000000"/>
              <w:right w:val="single" w:sz="4" w:space="0" w:color="000000"/>
            </w:tcBorders>
            <w:shd w:val="clear" w:color="auto" w:fill="FDDFE8"/>
          </w:tcPr>
          <w:p w14:paraId="161F3B61" w14:textId="30B07C70" w:rsidR="00C31984" w:rsidRPr="004B6531" w:rsidRDefault="00763DA3"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değişim yönetimi bulunmamaktadır.  </w:t>
            </w:r>
          </w:p>
        </w:tc>
        <w:tc>
          <w:tcPr>
            <w:tcW w:w="600" w:type="pct"/>
            <w:tcBorders>
              <w:top w:val="single" w:sz="4" w:space="0" w:color="000000"/>
              <w:left w:val="single" w:sz="4" w:space="0" w:color="000000"/>
              <w:bottom w:val="single" w:sz="4" w:space="0" w:color="000000"/>
              <w:right w:val="single" w:sz="4" w:space="0" w:color="000000"/>
            </w:tcBorders>
            <w:shd w:val="clear" w:color="auto" w:fill="FECEDD"/>
          </w:tcPr>
          <w:p w14:paraId="4735C6FD" w14:textId="32790C5C" w:rsidR="00C31984" w:rsidRPr="004B6531" w:rsidRDefault="00763DA3"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 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değişim ihtiyacı belirlenmiştir.  </w:t>
            </w:r>
          </w:p>
        </w:tc>
        <w:tc>
          <w:tcPr>
            <w:tcW w:w="617" w:type="pct"/>
            <w:tcBorders>
              <w:top w:val="single" w:sz="4" w:space="0" w:color="000000"/>
              <w:left w:val="single" w:sz="4" w:space="0" w:color="000000"/>
              <w:bottom w:val="single" w:sz="4" w:space="0" w:color="000000"/>
              <w:right w:val="single" w:sz="4" w:space="0" w:color="000000"/>
            </w:tcBorders>
            <w:shd w:val="clear" w:color="auto" w:fill="E59BB2"/>
          </w:tcPr>
          <w:p w14:paraId="751FAE13" w14:textId="3ADE80FD" w:rsidR="00C31984" w:rsidRPr="004B6531" w:rsidRDefault="00763DA3"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Bölümde</w:t>
            </w:r>
            <w:r w:rsidR="00523810" w:rsidRPr="004B6531">
              <w:rPr>
                <w:rFonts w:ascii="Times New Roman" w:hAnsi="Times New Roman" w:cs="Times New Roman"/>
                <w:sz w:val="21"/>
                <w:szCs w:val="21"/>
              </w:rPr>
              <w:t>/ 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değişim yönetimi yaklaşımı birimin geneline yayılmış ve bütüncül olarak yürütülmektedir.  </w:t>
            </w:r>
          </w:p>
        </w:tc>
        <w:tc>
          <w:tcPr>
            <w:tcW w:w="694" w:type="pct"/>
            <w:tcBorders>
              <w:top w:val="single" w:sz="4" w:space="0" w:color="000000"/>
              <w:left w:val="single" w:sz="4" w:space="0" w:color="000000"/>
              <w:bottom w:val="single" w:sz="4" w:space="0" w:color="000000"/>
              <w:right w:val="single" w:sz="4" w:space="0" w:color="000000"/>
            </w:tcBorders>
            <w:shd w:val="clear" w:color="auto" w:fill="DE829E"/>
          </w:tcPr>
          <w:p w14:paraId="5B660AC2"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Amaç, misyon ve hedefler doğrultusunda gerçekleştirilen değişim yönetimi uygulamaları izlenmekte ve önlemler alınmaktadır. </w:t>
            </w:r>
          </w:p>
        </w:tc>
        <w:tc>
          <w:tcPr>
            <w:tcW w:w="603" w:type="pct"/>
            <w:tcBorders>
              <w:top w:val="single" w:sz="4" w:space="0" w:color="000000"/>
              <w:left w:val="single" w:sz="4" w:space="0" w:color="000000"/>
              <w:bottom w:val="single" w:sz="4" w:space="0" w:color="000000"/>
              <w:right w:val="single" w:sz="4" w:space="0" w:color="000000"/>
            </w:tcBorders>
            <w:shd w:val="clear" w:color="auto" w:fill="D87292"/>
          </w:tcPr>
          <w:p w14:paraId="74B7980E" w14:textId="77777777" w:rsidR="00C31984" w:rsidRPr="004B6531" w:rsidRDefault="00C31984"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7D399C29" w14:textId="77777777" w:rsidTr="00EF497F">
        <w:trPr>
          <w:trHeight w:val="3605"/>
        </w:trPr>
        <w:tc>
          <w:tcPr>
            <w:tcW w:w="1823" w:type="pct"/>
            <w:vMerge/>
            <w:tcBorders>
              <w:top w:val="single" w:sz="4" w:space="0" w:color="auto"/>
              <w:left w:val="single" w:sz="4" w:space="0" w:color="auto"/>
              <w:bottom w:val="single" w:sz="4" w:space="0" w:color="auto"/>
              <w:right w:val="single" w:sz="4" w:space="0" w:color="auto"/>
            </w:tcBorders>
          </w:tcPr>
          <w:p w14:paraId="4135DD42" w14:textId="77777777" w:rsidR="00C31984" w:rsidRPr="004B6531" w:rsidRDefault="00C31984" w:rsidP="00FA5EAB">
            <w:pPr>
              <w:spacing w:after="160" w:line="259" w:lineRule="auto"/>
              <w:rPr>
                <w:rFonts w:ascii="Times New Roman" w:hAnsi="Times New Roman" w:cs="Times New Roman"/>
                <w:sz w:val="21"/>
                <w:szCs w:val="21"/>
              </w:rPr>
            </w:pPr>
          </w:p>
        </w:tc>
        <w:tc>
          <w:tcPr>
            <w:tcW w:w="3177" w:type="pct"/>
            <w:gridSpan w:val="5"/>
            <w:tcBorders>
              <w:top w:val="single" w:sz="4" w:space="0" w:color="000000"/>
              <w:left w:val="single" w:sz="4" w:space="0" w:color="auto"/>
              <w:bottom w:val="single" w:sz="4" w:space="0" w:color="auto"/>
              <w:right w:val="single" w:sz="4" w:space="0" w:color="000000"/>
            </w:tcBorders>
            <w:shd w:val="clear" w:color="auto" w:fill="E5AEC0"/>
          </w:tcPr>
          <w:p w14:paraId="4A76058B" w14:textId="77777777" w:rsidR="00C31984" w:rsidRPr="004B6531" w:rsidRDefault="00C31984"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2CBF73CC" w14:textId="77777777" w:rsidR="00C31984" w:rsidRPr="004B6531" w:rsidRDefault="00C31984" w:rsidP="00430DF3">
            <w:pPr>
              <w:spacing w:after="2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47CA2BD4" w14:textId="77777777" w:rsidR="00C31984" w:rsidRPr="004B6531" w:rsidRDefault="00C31984" w:rsidP="00E16283">
            <w:pPr>
              <w:numPr>
                <w:ilvl w:val="0"/>
                <w:numId w:val="7"/>
              </w:numPr>
              <w:spacing w:after="21"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Değişim yönetim modeli </w:t>
            </w:r>
          </w:p>
          <w:p w14:paraId="3200523C" w14:textId="77777777" w:rsidR="00C31984" w:rsidRPr="004B6531" w:rsidRDefault="00C31984" w:rsidP="00E16283">
            <w:pPr>
              <w:numPr>
                <w:ilvl w:val="0"/>
                <w:numId w:val="7"/>
              </w:numPr>
              <w:spacing w:after="19"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Değişim planları, yol haritaları </w:t>
            </w:r>
          </w:p>
          <w:p w14:paraId="515FA90E" w14:textId="318FE87B" w:rsidR="00C31984" w:rsidRPr="004B6531" w:rsidRDefault="009F6974" w:rsidP="00E16283">
            <w:pPr>
              <w:numPr>
                <w:ilvl w:val="0"/>
                <w:numId w:val="7"/>
              </w:numPr>
              <w:spacing w:after="21"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Yükseköğretim ekosisteminde ve temel fonksiyonları çevresinde meydana gelen değişime yönelik analiz raporları</w:t>
            </w:r>
            <w:r w:rsidR="00C31984" w:rsidRPr="004B6531">
              <w:rPr>
                <w:rFonts w:ascii="Times New Roman" w:hAnsi="Times New Roman" w:cs="Times New Roman"/>
                <w:i/>
                <w:sz w:val="21"/>
                <w:szCs w:val="21"/>
              </w:rPr>
              <w:t xml:space="preserve"> </w:t>
            </w:r>
          </w:p>
          <w:p w14:paraId="5DE54F15" w14:textId="77777777" w:rsidR="00C31984" w:rsidRPr="004B6531" w:rsidRDefault="00C31984" w:rsidP="00E16283">
            <w:pPr>
              <w:numPr>
                <w:ilvl w:val="0"/>
                <w:numId w:val="7"/>
              </w:numPr>
              <w:spacing w:after="19"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Gelecek senaryoları </w:t>
            </w:r>
          </w:p>
          <w:p w14:paraId="4117C008" w14:textId="77777777" w:rsidR="00C31984" w:rsidRPr="004B6531" w:rsidRDefault="00C31984" w:rsidP="00E16283">
            <w:pPr>
              <w:numPr>
                <w:ilvl w:val="0"/>
                <w:numId w:val="7"/>
              </w:numPr>
              <w:spacing w:after="21"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Kıyaslama raporları </w:t>
            </w:r>
          </w:p>
          <w:p w14:paraId="472EBFDC" w14:textId="77777777" w:rsidR="00C31984" w:rsidRPr="004B6531" w:rsidRDefault="00C31984" w:rsidP="00E16283">
            <w:pPr>
              <w:numPr>
                <w:ilvl w:val="0"/>
                <w:numId w:val="7"/>
              </w:numPr>
              <w:spacing w:after="19"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Yenilik yönetim sistemi </w:t>
            </w:r>
          </w:p>
          <w:p w14:paraId="6783234D" w14:textId="77777777" w:rsidR="00C31984" w:rsidRPr="004B6531" w:rsidRDefault="00C31984" w:rsidP="00E16283">
            <w:pPr>
              <w:numPr>
                <w:ilvl w:val="0"/>
                <w:numId w:val="7"/>
              </w:numPr>
              <w:spacing w:after="24"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Değişim ekipleri belgeleri </w:t>
            </w:r>
          </w:p>
          <w:p w14:paraId="2CEE2CA5" w14:textId="77777777" w:rsidR="00C31984" w:rsidRPr="004B6531" w:rsidRDefault="00C31984" w:rsidP="00E16283">
            <w:pPr>
              <w:numPr>
                <w:ilvl w:val="0"/>
                <w:numId w:val="7"/>
              </w:numPr>
              <w:spacing w:line="276"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48339074" w14:textId="77777777" w:rsidR="00C31984" w:rsidRPr="004B6531" w:rsidRDefault="00C31984" w:rsidP="00FA5EAB">
            <w:pPr>
              <w:spacing w:line="259" w:lineRule="auto"/>
              <w:ind w:left="839"/>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B61235" w:rsidRPr="004B6531" w14:paraId="61F1E90E" w14:textId="77777777" w:rsidTr="00EF497F">
        <w:trPr>
          <w:trHeight w:val="283"/>
        </w:trPr>
        <w:tc>
          <w:tcPr>
            <w:tcW w:w="1823" w:type="pct"/>
            <w:tcBorders>
              <w:top w:val="single" w:sz="4" w:space="0" w:color="auto"/>
              <w:left w:val="single" w:sz="4" w:space="0" w:color="auto"/>
              <w:bottom w:val="single" w:sz="4" w:space="0" w:color="auto"/>
              <w:right w:val="single" w:sz="4" w:space="0" w:color="auto"/>
            </w:tcBorders>
            <w:vAlign w:val="center"/>
          </w:tcPr>
          <w:p w14:paraId="046997B1" w14:textId="1886A3FE" w:rsidR="00B61235" w:rsidRPr="004B6531" w:rsidRDefault="00B61235" w:rsidP="00B2513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77"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61ED26AF" w14:textId="00E0ED87" w:rsidR="00B61235"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bookmarkEnd w:id="54"/>
    </w:tbl>
    <w:p w14:paraId="2628D1EC" w14:textId="77777777" w:rsidR="00C31984" w:rsidRPr="004B6531" w:rsidRDefault="00C31984" w:rsidP="00706AF4">
      <w:pPr>
        <w:pBdr>
          <w:bottom w:val="single" w:sz="4" w:space="1" w:color="auto"/>
        </w:pBd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top w:w="16" w:type="dxa"/>
          <w:left w:w="107" w:type="dxa"/>
          <w:right w:w="55" w:type="dxa"/>
        </w:tblCellMar>
        <w:tblLook w:val="04A0" w:firstRow="1" w:lastRow="0" w:firstColumn="1" w:lastColumn="0" w:noHBand="0" w:noVBand="1"/>
      </w:tblPr>
      <w:tblGrid>
        <w:gridCol w:w="5656"/>
        <w:gridCol w:w="1990"/>
        <w:gridCol w:w="1889"/>
        <w:gridCol w:w="1890"/>
        <w:gridCol w:w="1866"/>
        <w:gridCol w:w="1835"/>
      </w:tblGrid>
      <w:tr w:rsidR="00C31984" w:rsidRPr="004B6531" w14:paraId="7CC41F19" w14:textId="77777777" w:rsidTr="00430DF3">
        <w:trPr>
          <w:trHeight w:val="402"/>
        </w:trPr>
        <w:tc>
          <w:tcPr>
            <w:tcW w:w="1873" w:type="pct"/>
            <w:tcBorders>
              <w:top w:val="single" w:sz="4" w:space="0" w:color="000000"/>
              <w:left w:val="single" w:sz="4" w:space="0" w:color="000000"/>
              <w:bottom w:val="single" w:sz="4" w:space="0" w:color="000000"/>
              <w:right w:val="nil"/>
            </w:tcBorders>
            <w:shd w:val="clear" w:color="auto" w:fill="FFCADE"/>
            <w:vAlign w:val="center"/>
          </w:tcPr>
          <w:p w14:paraId="070A1C7C" w14:textId="77777777" w:rsidR="00C31984" w:rsidRPr="004B6531" w:rsidRDefault="00C31984" w:rsidP="00FA5EAB">
            <w:pPr>
              <w:spacing w:after="160"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br w:type="page"/>
              <w:t xml:space="preserve">  </w:t>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r w:rsidRPr="004B6531">
              <w:rPr>
                <w:rFonts w:ascii="Times New Roman" w:hAnsi="Times New Roman" w:cs="Times New Roman"/>
                <w:color w:val="4472C4"/>
                <w:sz w:val="21"/>
                <w:szCs w:val="21"/>
              </w:rPr>
              <w:tab/>
            </w:r>
            <w:r w:rsidRPr="004B6531">
              <w:rPr>
                <w:rFonts w:ascii="Times New Roman" w:hAnsi="Times New Roman" w:cs="Times New Roman"/>
                <w:sz w:val="21"/>
                <w:szCs w:val="21"/>
              </w:rPr>
              <w:t xml:space="preserve"> </w:t>
            </w:r>
          </w:p>
        </w:tc>
        <w:tc>
          <w:tcPr>
            <w:tcW w:w="3127" w:type="pct"/>
            <w:gridSpan w:val="5"/>
            <w:tcBorders>
              <w:top w:val="single" w:sz="4" w:space="0" w:color="000000"/>
              <w:left w:val="nil"/>
              <w:bottom w:val="single" w:sz="4" w:space="0" w:color="000000"/>
              <w:right w:val="single" w:sz="4" w:space="0" w:color="000000"/>
            </w:tcBorders>
            <w:shd w:val="clear" w:color="auto" w:fill="FFCADE"/>
            <w:vAlign w:val="center"/>
          </w:tcPr>
          <w:p w14:paraId="29F37B0B" w14:textId="0D6BA115" w:rsidR="00C31984" w:rsidRPr="004B6531" w:rsidRDefault="00C31984" w:rsidP="00FA5EAB">
            <w:pPr>
              <w:tabs>
                <w:tab w:val="center" w:pos="3676"/>
                <w:tab w:val="right" w:pos="9978"/>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F30DB3"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78618B32" w14:textId="77777777" w:rsidTr="00430DF3">
        <w:trPr>
          <w:trHeight w:val="628"/>
        </w:trPr>
        <w:tc>
          <w:tcPr>
            <w:tcW w:w="1873" w:type="pct"/>
            <w:tcBorders>
              <w:top w:val="single" w:sz="4" w:space="0" w:color="000000"/>
              <w:left w:val="single" w:sz="4" w:space="0" w:color="000000"/>
              <w:bottom w:val="single" w:sz="4" w:space="0" w:color="000000"/>
              <w:right w:val="nil"/>
            </w:tcBorders>
            <w:shd w:val="clear" w:color="auto" w:fill="FFCADE"/>
            <w:vAlign w:val="center"/>
          </w:tcPr>
          <w:p w14:paraId="0AE9F493" w14:textId="77777777" w:rsidR="00C31984" w:rsidRPr="004B6531" w:rsidRDefault="00C31984" w:rsidP="00FA5EAB">
            <w:pPr>
              <w:spacing w:after="28"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A.1. Liderlik ve Kalite </w:t>
            </w:r>
          </w:p>
        </w:tc>
        <w:tc>
          <w:tcPr>
            <w:tcW w:w="3127" w:type="pct"/>
            <w:gridSpan w:val="5"/>
            <w:tcBorders>
              <w:top w:val="single" w:sz="4" w:space="0" w:color="000000"/>
              <w:left w:val="nil"/>
              <w:bottom w:val="single" w:sz="4" w:space="0" w:color="000000"/>
              <w:right w:val="single" w:sz="4" w:space="0" w:color="000000"/>
            </w:tcBorders>
            <w:shd w:val="clear" w:color="auto" w:fill="FFCADE"/>
            <w:vAlign w:val="center"/>
          </w:tcPr>
          <w:p w14:paraId="4C5873DC"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2AE6E23A" w14:textId="77777777" w:rsidTr="00430DF3">
        <w:trPr>
          <w:trHeight w:val="318"/>
        </w:trPr>
        <w:tc>
          <w:tcPr>
            <w:tcW w:w="187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125F9EB"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8F196D8"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734BA95" w14:textId="77777777" w:rsidR="00C31984" w:rsidRPr="004B6531" w:rsidRDefault="00C31984" w:rsidP="00FA5EAB">
            <w:pPr>
              <w:spacing w:line="259" w:lineRule="auto"/>
              <w:ind w:right="57"/>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CE69F00"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2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66E97AC" w14:textId="77777777" w:rsidR="00C31984" w:rsidRPr="004B6531" w:rsidRDefault="00C31984" w:rsidP="00FA5EAB">
            <w:pPr>
              <w:spacing w:line="259" w:lineRule="auto"/>
              <w:ind w:right="56"/>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BBD5EB3" w14:textId="77777777" w:rsidR="00C31984" w:rsidRPr="004B6531" w:rsidRDefault="00C31984"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16C524D7" w14:textId="77777777" w:rsidTr="00430DF3">
        <w:trPr>
          <w:trHeight w:val="3509"/>
        </w:trPr>
        <w:tc>
          <w:tcPr>
            <w:tcW w:w="1873" w:type="pct"/>
            <w:vMerge w:val="restart"/>
            <w:tcBorders>
              <w:top w:val="single" w:sz="4" w:space="0" w:color="000000"/>
              <w:left w:val="single" w:sz="4" w:space="0" w:color="000000"/>
              <w:bottom w:val="single" w:sz="4" w:space="0" w:color="000000"/>
              <w:right w:val="single" w:sz="4" w:space="0" w:color="000000"/>
            </w:tcBorders>
          </w:tcPr>
          <w:p w14:paraId="2E57681F" w14:textId="77777777" w:rsidR="00430DF3" w:rsidRPr="004B6531" w:rsidRDefault="00430DF3" w:rsidP="006D1816">
            <w:pPr>
              <w:spacing w:after="19" w:line="259" w:lineRule="auto"/>
              <w:jc w:val="both"/>
              <w:rPr>
                <w:rFonts w:ascii="Times New Roman" w:hAnsi="Times New Roman" w:cs="Times New Roman"/>
                <w:sz w:val="21"/>
                <w:szCs w:val="21"/>
              </w:rPr>
            </w:pPr>
          </w:p>
          <w:p w14:paraId="66C2CEC3" w14:textId="77777777" w:rsidR="00C31984" w:rsidRPr="004B6531" w:rsidRDefault="00C31984" w:rsidP="00430DF3">
            <w:pPr>
              <w:spacing w:after="19" w:line="259" w:lineRule="auto"/>
              <w:ind w:left="1"/>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A.1.4. İç kalite güvencesi mekanizmaları</w:t>
            </w:r>
            <w:r w:rsidRPr="004B6531">
              <w:rPr>
                <w:rFonts w:ascii="Times New Roman" w:hAnsi="Times New Roman" w:cs="Times New Roman"/>
                <w:b/>
                <w:sz w:val="21"/>
                <w:szCs w:val="21"/>
              </w:rPr>
              <w:t xml:space="preserve"> </w:t>
            </w:r>
          </w:p>
          <w:p w14:paraId="5A8303A7" w14:textId="77777777" w:rsidR="00C31984" w:rsidRPr="004B6531" w:rsidRDefault="00C31984" w:rsidP="00430DF3">
            <w:pPr>
              <w:spacing w:after="16" w:line="259" w:lineRule="auto"/>
              <w:ind w:left="1"/>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6F2FFE53" w14:textId="77777777" w:rsidR="00C31984" w:rsidRPr="004B6531" w:rsidRDefault="00C31984" w:rsidP="00430DF3">
            <w:pPr>
              <w:spacing w:line="276" w:lineRule="auto"/>
              <w:ind w:left="1" w:right="48"/>
              <w:jc w:val="both"/>
              <w:rPr>
                <w:rFonts w:ascii="Times New Roman" w:hAnsi="Times New Roman" w:cs="Times New Roman"/>
                <w:sz w:val="21"/>
                <w:szCs w:val="21"/>
              </w:rPr>
            </w:pPr>
            <w:r w:rsidRPr="004B6531">
              <w:rPr>
                <w:rFonts w:ascii="Times New Roman" w:hAnsi="Times New Roman" w:cs="Times New Roman"/>
                <w:sz w:val="21"/>
                <w:szCs w:val="21"/>
              </w:rPr>
              <w:t xml:space="preserve">PUKÖ çevrimleri itibarı ile takvim yılı temelinde hangi işlem, süreç, mekanizmaların devreye gireceği planlanmış, akış şemaları belirlidir. Sorumluluklar ve yetkiler tanımlanmıştır. Gerçekleşen uygulamalar değerlendirilmektedir.  </w:t>
            </w:r>
          </w:p>
          <w:p w14:paraId="1F3C9C22" w14:textId="77777777" w:rsidR="00C31984" w:rsidRPr="004B6531" w:rsidRDefault="00C31984" w:rsidP="00430DF3">
            <w:pPr>
              <w:spacing w:line="276" w:lineRule="auto"/>
              <w:ind w:left="1" w:right="48"/>
              <w:jc w:val="both"/>
              <w:rPr>
                <w:rFonts w:ascii="Times New Roman" w:hAnsi="Times New Roman" w:cs="Times New Roman"/>
                <w:sz w:val="21"/>
                <w:szCs w:val="21"/>
              </w:rPr>
            </w:pPr>
            <w:r w:rsidRPr="004B6531">
              <w:rPr>
                <w:rFonts w:ascii="Times New Roman" w:hAnsi="Times New Roman" w:cs="Times New Roman"/>
                <w:sz w:val="21"/>
                <w:szCs w:val="21"/>
              </w:rPr>
              <w:t xml:space="preserve">Takvim yılı temelinde tasarlanmayan diğer kalite döngülerinin ise tüm katmanları içerdiği kanıtları ile belirtilmiştir, gerçekleşen uygulamalar değerlendirilmektedir.  </w:t>
            </w:r>
          </w:p>
          <w:p w14:paraId="733E8011" w14:textId="38A93A56" w:rsidR="00C31984" w:rsidRPr="004B6531" w:rsidRDefault="00C31984" w:rsidP="00430DF3">
            <w:pPr>
              <w:spacing w:line="276"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Birime ait kalite güvencesi rehberi gibi, politika ayrıntılarının yer aldığı erişilebilen ve güncellenen bir doküman bulunmaktadır. </w:t>
            </w:r>
            <w:r w:rsidR="00F30DB3" w:rsidRPr="004B6531">
              <w:rPr>
                <w:rFonts w:ascii="Times New Roman" w:hAnsi="Times New Roman" w:cs="Times New Roman"/>
                <w:sz w:val="21"/>
                <w:szCs w:val="21"/>
              </w:rPr>
              <w:t>Birimin Kalite Komisyonunun süreç ve uygulamaları tanımlıdır, kurum çalışanlarınca bilinir. Komisyon iç kalite güvencesi sisteminin oluşturulması ve geliştirilmesinde etkin rol alır, program akreditasyonu süreçlerine destek verir. Komisyon gerçekleştirilen etkinliklerin sonuçlarını değerlendirir. Bu değerlendirmeler karar alma mekanizmalarını etkiler.</w:t>
            </w:r>
            <w:r w:rsidRPr="004B6531">
              <w:rPr>
                <w:rFonts w:ascii="Times New Roman" w:hAnsi="Times New Roman" w:cs="Times New Roman"/>
                <w:sz w:val="21"/>
                <w:szCs w:val="21"/>
              </w:rPr>
              <w:t xml:space="preserve"> </w:t>
            </w:r>
          </w:p>
          <w:p w14:paraId="3FC40376" w14:textId="77777777" w:rsidR="00C31984" w:rsidRPr="004B6531" w:rsidRDefault="00C31984" w:rsidP="00430DF3">
            <w:pPr>
              <w:spacing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FDDFE8"/>
          </w:tcPr>
          <w:p w14:paraId="5DC5A64C" w14:textId="1E302D94" w:rsidR="00C31984" w:rsidRPr="004B6531" w:rsidRDefault="00523810"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Bölümün/Programın</w:t>
            </w:r>
            <w:r w:rsidR="00C31984" w:rsidRPr="004B6531">
              <w:rPr>
                <w:rFonts w:ascii="Times New Roman" w:hAnsi="Times New Roman" w:cs="Times New Roman"/>
                <w:sz w:val="21"/>
                <w:szCs w:val="21"/>
              </w:rPr>
              <w:t xml:space="preserve"> tanımlanmış bir iç kalite güvencesi sistemi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0289A90D" w14:textId="5BF697F3" w:rsidR="00C31984" w:rsidRPr="004B6531" w:rsidRDefault="00523810" w:rsidP="00FA5EAB">
            <w:pPr>
              <w:spacing w:after="1" w:line="275" w:lineRule="auto"/>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iç kalite güvencesi süreç ve mekanizmaları tanımlanmıştır.  </w:t>
            </w:r>
          </w:p>
          <w:p w14:paraId="7626F95D"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503953FB" w14:textId="0EE756B8"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 kalite güvencesi sistemi </w:t>
            </w:r>
            <w:r w:rsidR="00523810" w:rsidRPr="004B6531">
              <w:rPr>
                <w:rFonts w:ascii="Times New Roman" w:hAnsi="Times New Roman" w:cs="Times New Roman"/>
                <w:sz w:val="21"/>
                <w:szCs w:val="21"/>
              </w:rPr>
              <w:t xml:space="preserve">Bölümün/Programın </w:t>
            </w:r>
            <w:r w:rsidRPr="004B6531">
              <w:rPr>
                <w:rFonts w:ascii="Times New Roman" w:hAnsi="Times New Roman" w:cs="Times New Roman"/>
                <w:sz w:val="21"/>
                <w:szCs w:val="21"/>
              </w:rPr>
              <w:t xml:space="preserve">geneline yayılmış, şeffaf ve bütüncül olarak yürütülmektedir. </w:t>
            </w:r>
          </w:p>
        </w:tc>
        <w:tc>
          <w:tcPr>
            <w:tcW w:w="622" w:type="pct"/>
            <w:tcBorders>
              <w:top w:val="single" w:sz="4" w:space="0" w:color="000000"/>
              <w:left w:val="single" w:sz="4" w:space="0" w:color="000000"/>
              <w:bottom w:val="single" w:sz="4" w:space="0" w:color="000000"/>
              <w:right w:val="single" w:sz="4" w:space="0" w:color="000000"/>
            </w:tcBorders>
            <w:shd w:val="clear" w:color="auto" w:fill="DE829E"/>
          </w:tcPr>
          <w:p w14:paraId="4257A404"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 kalite güvencesi sistemi mekanizmaları izlenmekte ve ilgili paydaşlarla birlikte iyileştirilmektedir.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373C1382"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93A7128" w14:textId="77777777" w:rsidTr="00794833">
        <w:trPr>
          <w:trHeight w:val="3488"/>
        </w:trPr>
        <w:tc>
          <w:tcPr>
            <w:tcW w:w="1873" w:type="pct"/>
            <w:vMerge/>
            <w:tcBorders>
              <w:top w:val="nil"/>
              <w:left w:val="single" w:sz="4" w:space="0" w:color="000000"/>
              <w:bottom w:val="single" w:sz="4" w:space="0" w:color="auto"/>
              <w:right w:val="single" w:sz="4" w:space="0" w:color="000000"/>
            </w:tcBorders>
          </w:tcPr>
          <w:p w14:paraId="242311F1" w14:textId="77777777" w:rsidR="00C31984" w:rsidRPr="004B6531" w:rsidRDefault="00C31984" w:rsidP="00FA5EAB">
            <w:pPr>
              <w:spacing w:after="160" w:line="259" w:lineRule="auto"/>
              <w:rPr>
                <w:rFonts w:ascii="Times New Roman" w:hAnsi="Times New Roman" w:cs="Times New Roman"/>
                <w:sz w:val="21"/>
                <w:szCs w:val="21"/>
              </w:rPr>
            </w:pPr>
          </w:p>
        </w:tc>
        <w:tc>
          <w:tcPr>
            <w:tcW w:w="3127" w:type="pct"/>
            <w:gridSpan w:val="5"/>
            <w:tcBorders>
              <w:top w:val="single" w:sz="4" w:space="0" w:color="000000"/>
              <w:left w:val="single" w:sz="4" w:space="0" w:color="000000"/>
              <w:bottom w:val="single" w:sz="4" w:space="0" w:color="auto"/>
              <w:right w:val="single" w:sz="4" w:space="0" w:color="000000"/>
            </w:tcBorders>
            <w:shd w:val="clear" w:color="auto" w:fill="E5AEC0"/>
          </w:tcPr>
          <w:p w14:paraId="7074091D" w14:textId="77777777" w:rsidR="00C31984" w:rsidRPr="004B6531" w:rsidRDefault="00C31984"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2E8E9113" w14:textId="77777777" w:rsidR="00C31984" w:rsidRPr="004B6531" w:rsidRDefault="00C31984" w:rsidP="00430DF3">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2E606357" w14:textId="501D2543" w:rsidR="00C31984" w:rsidRPr="004B6531" w:rsidRDefault="00C31984" w:rsidP="00E16283">
            <w:pPr>
              <w:numPr>
                <w:ilvl w:val="0"/>
                <w:numId w:val="8"/>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Kalite güvencesi rehberi gibi tanımlı süreç belgeleri</w:t>
            </w:r>
            <w:r w:rsidR="009A48B3" w:rsidRPr="004B6531">
              <w:rPr>
                <w:rFonts w:ascii="Times New Roman" w:hAnsi="Times New Roman" w:cs="Times New Roman"/>
                <w:i/>
                <w:sz w:val="21"/>
                <w:szCs w:val="21"/>
              </w:rPr>
              <w:t>,</w:t>
            </w:r>
            <w:r w:rsidR="009A48B3" w:rsidRPr="004B6531">
              <w:rPr>
                <w:rFonts w:ascii="Times New Roman" w:hAnsi="Times New Roman" w:cs="Times New Roman"/>
                <w:i/>
              </w:rPr>
              <w:t xml:space="preserve"> Birim </w:t>
            </w:r>
            <w:r w:rsidR="009A48B3" w:rsidRPr="004B6531">
              <w:rPr>
                <w:rFonts w:ascii="Times New Roman" w:hAnsi="Times New Roman" w:cs="Times New Roman"/>
                <w:i/>
                <w:sz w:val="21"/>
                <w:szCs w:val="21"/>
              </w:rPr>
              <w:t>Kalite Komisyonu çalışma usul ve esasları</w:t>
            </w:r>
          </w:p>
          <w:p w14:paraId="42CFC77D" w14:textId="77777777" w:rsidR="00C31984" w:rsidRPr="004B6531" w:rsidRDefault="00C31984" w:rsidP="00E16283">
            <w:pPr>
              <w:numPr>
                <w:ilvl w:val="0"/>
                <w:numId w:val="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İş akış şemaları, takvim, görev ve sorumluluklar ve paydaşların rollerini gösteren kanıtlar </w:t>
            </w:r>
          </w:p>
          <w:p w14:paraId="3824D9CE" w14:textId="77777777" w:rsidR="00C31984" w:rsidRPr="004B6531" w:rsidRDefault="00C31984" w:rsidP="00E16283">
            <w:pPr>
              <w:numPr>
                <w:ilvl w:val="0"/>
                <w:numId w:val="8"/>
              </w:numPr>
              <w:spacing w:after="21"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Bilgi Yönetim Sistemi </w:t>
            </w:r>
          </w:p>
          <w:p w14:paraId="78C4940A" w14:textId="77777777" w:rsidR="00C31984" w:rsidRPr="004B6531" w:rsidRDefault="00C31984" w:rsidP="00E16283">
            <w:pPr>
              <w:numPr>
                <w:ilvl w:val="0"/>
                <w:numId w:val="8"/>
              </w:numPr>
              <w:spacing w:after="18"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Geri bildirim yöntemleri </w:t>
            </w:r>
          </w:p>
          <w:p w14:paraId="36D63B2B" w14:textId="77777777" w:rsidR="00763DA3" w:rsidRPr="004B6531" w:rsidRDefault="00C31984" w:rsidP="00763DA3">
            <w:pPr>
              <w:numPr>
                <w:ilvl w:val="0"/>
                <w:numId w:val="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katılımına ilişkin belgeler </w:t>
            </w:r>
          </w:p>
          <w:p w14:paraId="3611F82F" w14:textId="24DA35AA" w:rsidR="00763DA3" w:rsidRPr="004B6531" w:rsidRDefault="00763DA3" w:rsidP="00763DA3">
            <w:pPr>
              <w:numPr>
                <w:ilvl w:val="0"/>
                <w:numId w:val="8"/>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PUKÖ çevrimlerine ilişkin dokümanlar</w:t>
            </w:r>
          </w:p>
          <w:p w14:paraId="7413AE94" w14:textId="03D9FC1F" w:rsidR="00763DA3" w:rsidRPr="004B6531" w:rsidRDefault="00763DA3" w:rsidP="00FA5EAB">
            <w:pPr>
              <w:numPr>
                <w:ilvl w:val="0"/>
                <w:numId w:val="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iCs/>
                <w:sz w:val="21"/>
                <w:szCs w:val="21"/>
              </w:rPr>
              <w:t>Akademik Kurul/ Bölüm Kurulu kararları</w:t>
            </w:r>
          </w:p>
          <w:p w14:paraId="7734AB7C" w14:textId="77777777" w:rsidR="00C31984" w:rsidRPr="004B6531" w:rsidRDefault="00C31984" w:rsidP="00E16283">
            <w:pPr>
              <w:numPr>
                <w:ilvl w:val="0"/>
                <w:numId w:val="8"/>
              </w:numPr>
              <w:spacing w:after="3"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Yıllık izleme ve iyileştirme raporları </w:t>
            </w:r>
          </w:p>
          <w:p w14:paraId="3AA3A916" w14:textId="77777777" w:rsidR="00C31984" w:rsidRPr="004B6531" w:rsidRDefault="00C31984" w:rsidP="00E16283">
            <w:pPr>
              <w:numPr>
                <w:ilvl w:val="0"/>
                <w:numId w:val="8"/>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339A8058" w14:textId="77777777" w:rsidR="00C31984" w:rsidRPr="004B6531" w:rsidRDefault="00C31984" w:rsidP="00430DF3">
            <w:pPr>
              <w:spacing w:line="259" w:lineRule="auto"/>
              <w:ind w:left="83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6C2404" w:rsidRPr="004B6531" w14:paraId="6416A285" w14:textId="77777777" w:rsidTr="00B25137">
        <w:trPr>
          <w:trHeight w:val="283"/>
        </w:trPr>
        <w:tc>
          <w:tcPr>
            <w:tcW w:w="1873" w:type="pct"/>
            <w:tcBorders>
              <w:top w:val="single" w:sz="4" w:space="0" w:color="auto"/>
              <w:left w:val="single" w:sz="4" w:space="0" w:color="auto"/>
              <w:bottom w:val="single" w:sz="4" w:space="0" w:color="auto"/>
              <w:right w:val="single" w:sz="4" w:space="0" w:color="auto"/>
            </w:tcBorders>
            <w:vAlign w:val="center"/>
          </w:tcPr>
          <w:p w14:paraId="5ED4CBE0" w14:textId="5365B244" w:rsidR="006C2404" w:rsidRPr="004B6531" w:rsidRDefault="006C2404"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27"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249E32FC" w14:textId="6AD35870" w:rsidR="006C2404"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608875E1" w14:textId="77777777" w:rsidR="00A63D36" w:rsidRPr="004B6531" w:rsidRDefault="00A63D36" w:rsidP="00C31984">
      <w:pPr>
        <w:rPr>
          <w:rFonts w:ascii="Times New Roman" w:hAnsi="Times New Roman" w:cs="Times New Roman"/>
          <w:sz w:val="21"/>
          <w:szCs w:val="21"/>
        </w:rPr>
      </w:pPr>
    </w:p>
    <w:p w14:paraId="6213E66B" w14:textId="2B39B95A"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7B3C514B" w14:textId="30E2AD1B"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00" w:type="pct"/>
        <w:tblInd w:w="0" w:type="dxa"/>
        <w:tblCellMar>
          <w:top w:w="16" w:type="dxa"/>
          <w:left w:w="107" w:type="dxa"/>
          <w:right w:w="8" w:type="dxa"/>
        </w:tblCellMar>
        <w:tblLook w:val="04A0" w:firstRow="1" w:lastRow="0" w:firstColumn="1" w:lastColumn="0" w:noHBand="0" w:noVBand="1"/>
      </w:tblPr>
      <w:tblGrid>
        <w:gridCol w:w="5590"/>
        <w:gridCol w:w="2062"/>
        <w:gridCol w:w="1873"/>
        <w:gridCol w:w="1887"/>
        <w:gridCol w:w="1875"/>
        <w:gridCol w:w="1839"/>
      </w:tblGrid>
      <w:tr w:rsidR="00C31984" w:rsidRPr="004B6531" w14:paraId="03A2008F" w14:textId="77777777" w:rsidTr="00FA5EAB">
        <w:trPr>
          <w:trHeight w:val="402"/>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5407916C" w14:textId="77777777" w:rsidR="00C31984" w:rsidRPr="004B6531" w:rsidRDefault="00C31984" w:rsidP="00FA5EAB">
            <w:pPr>
              <w:spacing w:after="160" w:line="259" w:lineRule="auto"/>
              <w:rPr>
                <w:rFonts w:ascii="Times New Roman" w:hAnsi="Times New Roman" w:cs="Times New Roman"/>
                <w:sz w:val="21"/>
                <w:szCs w:val="21"/>
              </w:rPr>
            </w:pP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4162BAB8" w14:textId="20A4C33C" w:rsidR="00C31984" w:rsidRPr="004B6531" w:rsidRDefault="00C31984" w:rsidP="00FA5EAB">
            <w:pPr>
              <w:tabs>
                <w:tab w:val="center" w:pos="3676"/>
                <w:tab w:val="right" w:pos="10024"/>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0E7350"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6800C23C" w14:textId="77777777" w:rsidTr="00FA5EAB">
        <w:trPr>
          <w:trHeight w:val="628"/>
        </w:trPr>
        <w:tc>
          <w:tcPr>
            <w:tcW w:w="1850" w:type="pct"/>
            <w:tcBorders>
              <w:top w:val="single" w:sz="4" w:space="0" w:color="000000"/>
              <w:left w:val="single" w:sz="4" w:space="0" w:color="000000"/>
              <w:bottom w:val="single" w:sz="4" w:space="0" w:color="000000"/>
              <w:right w:val="nil"/>
            </w:tcBorders>
            <w:shd w:val="clear" w:color="auto" w:fill="FFCADE"/>
            <w:vAlign w:val="center"/>
          </w:tcPr>
          <w:p w14:paraId="78FC2E02" w14:textId="77777777" w:rsidR="00C31984" w:rsidRPr="004B6531" w:rsidRDefault="00C31984" w:rsidP="00FA5EAB">
            <w:pPr>
              <w:spacing w:after="28"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A.1. Liderlik ve Kalite </w:t>
            </w:r>
          </w:p>
        </w:tc>
        <w:tc>
          <w:tcPr>
            <w:tcW w:w="3150" w:type="pct"/>
            <w:gridSpan w:val="5"/>
            <w:tcBorders>
              <w:top w:val="single" w:sz="4" w:space="0" w:color="000000"/>
              <w:left w:val="nil"/>
              <w:bottom w:val="single" w:sz="4" w:space="0" w:color="000000"/>
              <w:right w:val="single" w:sz="4" w:space="0" w:color="000000"/>
            </w:tcBorders>
            <w:shd w:val="clear" w:color="auto" w:fill="FFCADE"/>
            <w:vAlign w:val="center"/>
          </w:tcPr>
          <w:p w14:paraId="7D7E0E8A"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4E30CFB3" w14:textId="77777777" w:rsidTr="00FA5EAB">
        <w:trPr>
          <w:trHeight w:val="318"/>
        </w:trPr>
        <w:tc>
          <w:tcPr>
            <w:tcW w:w="185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0286C9D"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9DB7D55" w14:textId="77777777" w:rsidR="00C31984" w:rsidRPr="004B6531" w:rsidRDefault="00C31984" w:rsidP="00FA5EAB">
            <w:pPr>
              <w:spacing w:line="259" w:lineRule="auto"/>
              <w:ind w:right="99"/>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463E57E" w14:textId="77777777" w:rsidR="00C31984" w:rsidRPr="004B6531" w:rsidRDefault="00C31984" w:rsidP="00FA5EAB">
            <w:pPr>
              <w:spacing w:line="259" w:lineRule="auto"/>
              <w:ind w:right="104"/>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768032A" w14:textId="77777777" w:rsidR="00C31984" w:rsidRPr="004B6531" w:rsidRDefault="00C31984" w:rsidP="00FA5EAB">
            <w:pPr>
              <w:spacing w:line="259" w:lineRule="auto"/>
              <w:ind w:right="98"/>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2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C4E4DC8" w14:textId="77777777" w:rsidR="00C31984" w:rsidRPr="004B6531" w:rsidRDefault="00C31984" w:rsidP="00FA5EAB">
            <w:pPr>
              <w:spacing w:line="259" w:lineRule="auto"/>
              <w:ind w:right="102"/>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30ABE3D" w14:textId="77777777" w:rsidR="00C31984" w:rsidRPr="004B6531" w:rsidRDefault="00C31984" w:rsidP="00FA5EAB">
            <w:pPr>
              <w:spacing w:line="259" w:lineRule="auto"/>
              <w:ind w:right="94"/>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4D9416A4" w14:textId="77777777" w:rsidTr="00FA5EAB">
        <w:trPr>
          <w:trHeight w:val="3509"/>
        </w:trPr>
        <w:tc>
          <w:tcPr>
            <w:tcW w:w="1850" w:type="pct"/>
            <w:vMerge w:val="restart"/>
            <w:tcBorders>
              <w:top w:val="single" w:sz="4" w:space="0" w:color="000000"/>
              <w:left w:val="single" w:sz="4" w:space="0" w:color="000000"/>
              <w:bottom w:val="single" w:sz="4" w:space="0" w:color="000000"/>
              <w:right w:val="single" w:sz="4" w:space="0" w:color="000000"/>
            </w:tcBorders>
          </w:tcPr>
          <w:p w14:paraId="3DC82577" w14:textId="407F9622" w:rsidR="00430DF3" w:rsidRPr="004B6531" w:rsidRDefault="00C31984" w:rsidP="006D1816">
            <w:pPr>
              <w:spacing w:after="19"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A481032" w14:textId="77777777" w:rsidR="00C31984" w:rsidRPr="004B6531" w:rsidRDefault="00C31984" w:rsidP="006D1816">
            <w:pPr>
              <w:spacing w:after="19" w:line="259" w:lineRule="auto"/>
              <w:ind w:left="1"/>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A.1.5. Kamuoyunu bilgilendirme ve hesap verebilirlik</w:t>
            </w:r>
            <w:r w:rsidRPr="004B6531">
              <w:rPr>
                <w:rFonts w:ascii="Times New Roman" w:hAnsi="Times New Roman" w:cs="Times New Roman"/>
                <w:b/>
                <w:sz w:val="21"/>
                <w:szCs w:val="21"/>
              </w:rPr>
              <w:t xml:space="preserve"> </w:t>
            </w:r>
          </w:p>
          <w:p w14:paraId="79A21A5D" w14:textId="77777777" w:rsidR="00C31984" w:rsidRPr="004B6531" w:rsidRDefault="00C31984" w:rsidP="006D1816">
            <w:pPr>
              <w:spacing w:after="16" w:line="259" w:lineRule="auto"/>
              <w:ind w:left="1"/>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5ADA5792" w14:textId="77777777" w:rsidR="00C31984" w:rsidRPr="004B6531" w:rsidRDefault="00C31984" w:rsidP="006D1816">
            <w:pPr>
              <w:spacing w:line="275" w:lineRule="auto"/>
              <w:ind w:left="1" w:right="95"/>
              <w:jc w:val="both"/>
              <w:rPr>
                <w:rFonts w:ascii="Times New Roman" w:hAnsi="Times New Roman" w:cs="Times New Roman"/>
                <w:sz w:val="21"/>
                <w:szCs w:val="21"/>
              </w:rPr>
            </w:pPr>
            <w:r w:rsidRPr="004B6531">
              <w:rPr>
                <w:rFonts w:ascii="Times New Roman" w:hAnsi="Times New Roman" w:cs="Times New Roman"/>
                <w:sz w:val="21"/>
                <w:szCs w:val="21"/>
              </w:rPr>
              <w:t xml:space="preserve">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  </w:t>
            </w:r>
          </w:p>
          <w:p w14:paraId="055E6A90" w14:textId="77777777" w:rsidR="00C31984" w:rsidRPr="004B6531" w:rsidRDefault="00C31984" w:rsidP="006D1816">
            <w:pPr>
              <w:spacing w:after="1" w:line="275" w:lineRule="auto"/>
              <w:ind w:left="1" w:right="94"/>
              <w:jc w:val="both"/>
              <w:rPr>
                <w:rFonts w:ascii="Times New Roman" w:hAnsi="Times New Roman" w:cs="Times New Roman"/>
                <w:sz w:val="21"/>
                <w:szCs w:val="21"/>
              </w:rPr>
            </w:pPr>
            <w:r w:rsidRPr="004B6531">
              <w:rPr>
                <w:rFonts w:ascii="Times New Roman" w:hAnsi="Times New Roman" w:cs="Times New Roman"/>
                <w:sz w:val="21"/>
                <w:szCs w:val="21"/>
              </w:rPr>
              <w:t xml:space="preserve">İçe ve dışa hesap verme yöntemleri kurgulanmıştır ve uygulanmaktadır. Sistematiktir, ilan edilen takvim çerçevesinde gerçekleştirilir, sorumluları nettir. Alınan geri beslemeler ile etkinliği değerlendirilmektedir. Birimin bölgesindeki dış paydaşları, ilişkili olduğu yerel yönetimler, diğer üniversiteler, kamu kurumu kuruluşları, sivil toplum kuruluşları, sanayi ve yerel halk ile ilişkileri değerlendirilmektedir. </w:t>
            </w:r>
          </w:p>
          <w:p w14:paraId="122AC6B8" w14:textId="77777777" w:rsidR="00C31984" w:rsidRPr="004B6531" w:rsidRDefault="00C31984" w:rsidP="00430DF3">
            <w:pPr>
              <w:spacing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84" w:type="pct"/>
            <w:tcBorders>
              <w:top w:val="single" w:sz="4" w:space="0" w:color="000000"/>
              <w:left w:val="single" w:sz="4" w:space="0" w:color="000000"/>
              <w:bottom w:val="single" w:sz="4" w:space="0" w:color="000000"/>
              <w:right w:val="single" w:sz="4" w:space="0" w:color="000000"/>
            </w:tcBorders>
            <w:shd w:val="clear" w:color="auto" w:fill="FDDFE8"/>
          </w:tcPr>
          <w:p w14:paraId="0E16415C" w14:textId="611D2197" w:rsidR="00C31984" w:rsidRPr="004B6531" w:rsidRDefault="00D72CF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Bölümde/Programda</w:t>
            </w:r>
            <w:r w:rsidR="00C31984" w:rsidRPr="004B6531">
              <w:rPr>
                <w:rFonts w:ascii="Times New Roman" w:hAnsi="Times New Roman" w:cs="Times New Roman"/>
                <w:sz w:val="21"/>
                <w:szCs w:val="21"/>
              </w:rPr>
              <w:t xml:space="preserve"> kamuoyunu bilgilendirmek ve hesap verebilirliği gerçekleştirmek üzere mekanizmalar bulunmamaktadır.  </w:t>
            </w:r>
          </w:p>
        </w:tc>
        <w:tc>
          <w:tcPr>
            <w:tcW w:w="608" w:type="pct"/>
            <w:tcBorders>
              <w:top w:val="single" w:sz="4" w:space="0" w:color="000000"/>
              <w:left w:val="single" w:sz="4" w:space="0" w:color="000000"/>
              <w:bottom w:val="single" w:sz="4" w:space="0" w:color="000000"/>
              <w:right w:val="single" w:sz="4" w:space="0" w:color="000000"/>
            </w:tcBorders>
            <w:shd w:val="clear" w:color="auto" w:fill="FECEDD"/>
          </w:tcPr>
          <w:p w14:paraId="06D628F6" w14:textId="543B138D" w:rsidR="00C31984" w:rsidRPr="004B6531" w:rsidRDefault="00D72CF7" w:rsidP="00FA5EAB">
            <w:pPr>
              <w:spacing w:line="276" w:lineRule="auto"/>
              <w:ind w:right="8"/>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şeffaflık ve hesap verebilirlik ilkeleri doğrultusunda kamuoyunu bilgilendirmek üzere tanımlı süreçler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E59BB2"/>
          </w:tcPr>
          <w:p w14:paraId="60EE243B" w14:textId="22147064" w:rsidR="00C31984" w:rsidRPr="004B6531" w:rsidRDefault="00D72CF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Bölüm/Program </w:t>
            </w:r>
            <w:r w:rsidR="00C31984" w:rsidRPr="004B6531">
              <w:rPr>
                <w:rFonts w:ascii="Times New Roman" w:hAnsi="Times New Roman" w:cs="Times New Roman"/>
                <w:sz w:val="21"/>
                <w:szCs w:val="21"/>
              </w:rPr>
              <w:t xml:space="preserve">tanımlı süreçleri doğrultusunda kamuoyunu bilgilendirme ve hesap verebilirlik mekanizmalarını işletmektedir.  </w:t>
            </w:r>
          </w:p>
        </w:tc>
        <w:tc>
          <w:tcPr>
            <w:tcW w:w="622" w:type="pct"/>
            <w:tcBorders>
              <w:top w:val="single" w:sz="4" w:space="0" w:color="000000"/>
              <w:left w:val="single" w:sz="4" w:space="0" w:color="000000"/>
              <w:bottom w:val="single" w:sz="4" w:space="0" w:color="000000"/>
              <w:right w:val="single" w:sz="4" w:space="0" w:color="000000"/>
            </w:tcBorders>
            <w:shd w:val="clear" w:color="auto" w:fill="DE829E"/>
          </w:tcPr>
          <w:p w14:paraId="2AF0D47C" w14:textId="1D3E5FD7" w:rsidR="00C31984" w:rsidRPr="004B6531" w:rsidRDefault="00D72CF7" w:rsidP="00FA5EAB">
            <w:pPr>
              <w:spacing w:line="276" w:lineRule="auto"/>
              <w:ind w:left="1"/>
              <w:rPr>
                <w:rFonts w:ascii="Times New Roman" w:hAnsi="Times New Roman" w:cs="Times New Roman"/>
                <w:sz w:val="21"/>
                <w:szCs w:val="21"/>
              </w:rPr>
            </w:pPr>
            <w:r w:rsidRPr="004B6531">
              <w:rPr>
                <w:rFonts w:ascii="Times New Roman" w:hAnsi="Times New Roman" w:cs="Times New Roman"/>
                <w:sz w:val="21"/>
                <w:szCs w:val="21"/>
              </w:rPr>
              <w:t>Bölümün/Programın</w:t>
            </w:r>
            <w:r w:rsidR="00C31984" w:rsidRPr="004B6531">
              <w:rPr>
                <w:rFonts w:ascii="Times New Roman" w:hAnsi="Times New Roman" w:cs="Times New Roman"/>
                <w:sz w:val="21"/>
                <w:szCs w:val="21"/>
              </w:rPr>
              <w:t xml:space="preserve"> kamuoyunu bilgilendirme ve hesap verebilirlik mekanizmaları izlenmekte ve paydaş görüşleri doğrultusunda iyileştirilmektedir.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741465D8"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274BBBD9" w14:textId="77777777" w:rsidTr="00794833">
        <w:trPr>
          <w:trHeight w:val="2874"/>
        </w:trPr>
        <w:tc>
          <w:tcPr>
            <w:tcW w:w="1850" w:type="pct"/>
            <w:vMerge/>
            <w:tcBorders>
              <w:top w:val="nil"/>
              <w:left w:val="single" w:sz="4" w:space="0" w:color="000000"/>
              <w:bottom w:val="single" w:sz="4" w:space="0" w:color="auto"/>
              <w:right w:val="single" w:sz="4" w:space="0" w:color="000000"/>
            </w:tcBorders>
          </w:tcPr>
          <w:p w14:paraId="45355F21" w14:textId="77777777" w:rsidR="00C31984" w:rsidRPr="004B6531" w:rsidRDefault="00C31984" w:rsidP="00FA5EAB">
            <w:pPr>
              <w:spacing w:after="160" w:line="259" w:lineRule="auto"/>
              <w:rPr>
                <w:rFonts w:ascii="Times New Roman" w:hAnsi="Times New Roman" w:cs="Times New Roman"/>
                <w:sz w:val="21"/>
                <w:szCs w:val="21"/>
              </w:rPr>
            </w:pPr>
          </w:p>
        </w:tc>
        <w:tc>
          <w:tcPr>
            <w:tcW w:w="3150" w:type="pct"/>
            <w:gridSpan w:val="5"/>
            <w:tcBorders>
              <w:top w:val="single" w:sz="4" w:space="0" w:color="000000"/>
              <w:left w:val="single" w:sz="4" w:space="0" w:color="000000"/>
              <w:bottom w:val="single" w:sz="4" w:space="0" w:color="auto"/>
              <w:right w:val="single" w:sz="4" w:space="0" w:color="000000"/>
            </w:tcBorders>
            <w:shd w:val="clear" w:color="auto" w:fill="E5AEC0"/>
          </w:tcPr>
          <w:p w14:paraId="2B8F4EC1" w14:textId="77777777" w:rsidR="00C31984" w:rsidRPr="004B6531" w:rsidRDefault="00C31984"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33CD0CD1" w14:textId="77777777" w:rsidR="00C31984" w:rsidRPr="004B6531" w:rsidRDefault="00C31984" w:rsidP="00430DF3">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5C718B6F" w14:textId="77777777" w:rsidR="00C31984" w:rsidRPr="004B6531" w:rsidRDefault="00C31984" w:rsidP="00E16283">
            <w:pPr>
              <w:numPr>
                <w:ilvl w:val="0"/>
                <w:numId w:val="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Kamuoyunu bilgilendirme ve hesap verebilirlik ile ilişkili olarak benimsenen ilke, kural ve yöntemler  </w:t>
            </w:r>
          </w:p>
          <w:p w14:paraId="0AFF158B" w14:textId="77777777" w:rsidR="00C31984" w:rsidRPr="004B6531" w:rsidRDefault="00C31984" w:rsidP="00E16283">
            <w:pPr>
              <w:numPr>
                <w:ilvl w:val="0"/>
                <w:numId w:val="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Kamuoyunu bilgilendirme ve hesap verebilirliğe ilişkin uygulama örnekleri </w:t>
            </w:r>
          </w:p>
          <w:p w14:paraId="76EA1E67" w14:textId="77777777" w:rsidR="00C31984" w:rsidRPr="004B6531" w:rsidRDefault="00C31984" w:rsidP="00E16283">
            <w:pPr>
              <w:numPr>
                <w:ilvl w:val="0"/>
                <w:numId w:val="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İç ve dış paydaşların kamuoyunu bilgilendirme ve hesap verebilirlikle ilgili memnuniyeti ve geri bildirimleri </w:t>
            </w:r>
          </w:p>
          <w:p w14:paraId="0E9D5C5E" w14:textId="77777777" w:rsidR="00C31984" w:rsidRPr="004B6531" w:rsidRDefault="00C31984" w:rsidP="00E16283">
            <w:pPr>
              <w:numPr>
                <w:ilvl w:val="0"/>
                <w:numId w:val="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Kamuoyunu bilgilendirme ve hesap verebilirlik mekanizmalarına ilişkin izleme ve iyileştirme kanıtları </w:t>
            </w:r>
          </w:p>
          <w:p w14:paraId="45ED3ADE" w14:textId="77777777" w:rsidR="00C31984" w:rsidRPr="004B6531" w:rsidRDefault="00C31984" w:rsidP="00E16283">
            <w:pPr>
              <w:numPr>
                <w:ilvl w:val="0"/>
                <w:numId w:val="9"/>
              </w:numPr>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38F843BF" w14:textId="77777777" w:rsidR="00C31984" w:rsidRPr="004B6531" w:rsidRDefault="00C31984" w:rsidP="00FA5EAB">
            <w:pPr>
              <w:spacing w:line="259" w:lineRule="auto"/>
              <w:ind w:left="839"/>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6C2404" w:rsidRPr="004B6531" w14:paraId="629AA4EB" w14:textId="77777777" w:rsidTr="00B25137">
        <w:trPr>
          <w:trHeight w:val="283"/>
        </w:trPr>
        <w:tc>
          <w:tcPr>
            <w:tcW w:w="1850" w:type="pct"/>
            <w:tcBorders>
              <w:top w:val="single" w:sz="4" w:space="0" w:color="auto"/>
              <w:left w:val="single" w:sz="4" w:space="0" w:color="auto"/>
              <w:bottom w:val="single" w:sz="4" w:space="0" w:color="auto"/>
              <w:right w:val="single" w:sz="4" w:space="0" w:color="auto"/>
            </w:tcBorders>
            <w:vAlign w:val="center"/>
          </w:tcPr>
          <w:p w14:paraId="29E801FA" w14:textId="61B5BF5C" w:rsidR="006C2404" w:rsidRPr="004B6531" w:rsidRDefault="006C2404"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0"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44A0A9B0" w14:textId="6D7C8078" w:rsidR="006C2404"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1F7235EC"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7B8B5A26"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C0E6595"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top w:w="48" w:type="dxa"/>
          <w:left w:w="107" w:type="dxa"/>
          <w:right w:w="56" w:type="dxa"/>
        </w:tblCellMar>
        <w:tblLook w:val="04A0" w:firstRow="1" w:lastRow="0" w:firstColumn="1" w:lastColumn="0" w:noHBand="0" w:noVBand="1"/>
      </w:tblPr>
      <w:tblGrid>
        <w:gridCol w:w="5515"/>
        <w:gridCol w:w="1914"/>
        <w:gridCol w:w="1891"/>
        <w:gridCol w:w="1903"/>
        <w:gridCol w:w="2082"/>
        <w:gridCol w:w="1821"/>
      </w:tblGrid>
      <w:tr w:rsidR="00C31984" w:rsidRPr="004B6531" w14:paraId="403B3C26" w14:textId="77777777" w:rsidTr="00E77C11">
        <w:trPr>
          <w:trHeight w:val="42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3F5BCFAF" w14:textId="6C4ADA55" w:rsidR="00C31984" w:rsidRPr="004B6531" w:rsidRDefault="00C31984" w:rsidP="00E77C11">
            <w:pPr>
              <w:tabs>
                <w:tab w:val="center" w:pos="199"/>
                <w:tab w:val="center" w:pos="4896"/>
                <w:tab w:val="center" w:pos="9588"/>
                <w:tab w:val="right" w:pos="15849"/>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w:t>
            </w:r>
            <w:r w:rsidR="000E7350"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r w:rsidRPr="004B6531">
              <w:rPr>
                <w:rFonts w:ascii="Times New Roman" w:hAnsi="Times New Roman" w:cs="Times New Roman"/>
                <w:sz w:val="21"/>
                <w:szCs w:val="21"/>
              </w:rPr>
              <w:t xml:space="preserve"> </w:t>
            </w:r>
          </w:p>
        </w:tc>
      </w:tr>
      <w:tr w:rsidR="00C31984" w:rsidRPr="004B6531" w14:paraId="23DF7FE5"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3B7F53E6" w14:textId="2E33C27E"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A.2.</w:t>
            </w:r>
            <w:r w:rsidRPr="004B6531">
              <w:rPr>
                <w:rFonts w:ascii="Times New Roman" w:hAnsi="Times New Roman" w:cs="Times New Roman"/>
                <w:sz w:val="21"/>
                <w:szCs w:val="21"/>
              </w:rPr>
              <w:t xml:space="preserve"> </w:t>
            </w:r>
            <w:r w:rsidRPr="004B6531">
              <w:rPr>
                <w:rFonts w:ascii="Times New Roman" w:hAnsi="Times New Roman" w:cs="Times New Roman"/>
                <w:b/>
                <w:sz w:val="21"/>
                <w:szCs w:val="21"/>
              </w:rPr>
              <w:t xml:space="preserve">Misyon ve Stratejik Amaçlar </w:t>
            </w:r>
          </w:p>
          <w:p w14:paraId="1EC26D15" w14:textId="512BC8E9" w:rsidR="00C31984" w:rsidRPr="004B6531" w:rsidRDefault="0022321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Bölüm/Program</w:t>
            </w:r>
            <w:r w:rsidR="00C31984" w:rsidRPr="004B6531">
              <w:rPr>
                <w:rFonts w:ascii="Times New Roman" w:hAnsi="Times New Roman" w:cs="Times New Roman"/>
                <w:sz w:val="21"/>
                <w:szCs w:val="21"/>
              </w:rPr>
              <w:t>; misyon, vizyon ve amacını gerçekleştirmek üzere kurumun politikaları doğrultusunda oluşturduğu stratejik amaçlarını ve hedeflerini planlayarak uygulamalı, performans yönetimi kapsamında sonuçlarını izleyerek değerlendirmeli ve kamuoyuyla paylaşmalıdır.</w:t>
            </w:r>
          </w:p>
        </w:tc>
      </w:tr>
      <w:tr w:rsidR="00C31984" w:rsidRPr="004B6531" w14:paraId="1344E837" w14:textId="77777777" w:rsidTr="006C2404">
        <w:trPr>
          <w:trHeight w:val="319"/>
        </w:trPr>
        <w:tc>
          <w:tcPr>
            <w:tcW w:w="1831" w:type="pct"/>
            <w:tcBorders>
              <w:top w:val="single" w:sz="4" w:space="0" w:color="000000"/>
              <w:left w:val="single" w:sz="4" w:space="0" w:color="000000"/>
              <w:bottom w:val="single" w:sz="4" w:space="0" w:color="000000"/>
              <w:right w:val="single" w:sz="4" w:space="0" w:color="000000"/>
            </w:tcBorders>
            <w:shd w:val="clear" w:color="auto" w:fill="FFCADE"/>
          </w:tcPr>
          <w:p w14:paraId="503A2FAF"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FFCADE"/>
          </w:tcPr>
          <w:p w14:paraId="63442EF4"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25" w:type="pct"/>
            <w:tcBorders>
              <w:top w:val="single" w:sz="4" w:space="0" w:color="000000"/>
              <w:left w:val="single" w:sz="4" w:space="0" w:color="000000"/>
              <w:bottom w:val="single" w:sz="4" w:space="0" w:color="000000"/>
              <w:right w:val="single" w:sz="4" w:space="0" w:color="000000"/>
            </w:tcBorders>
            <w:shd w:val="clear" w:color="auto" w:fill="FFCADE"/>
          </w:tcPr>
          <w:p w14:paraId="49CA3370"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37" w:type="pct"/>
            <w:tcBorders>
              <w:top w:val="single" w:sz="4" w:space="0" w:color="000000"/>
              <w:left w:val="single" w:sz="4" w:space="0" w:color="000000"/>
              <w:bottom w:val="single" w:sz="4" w:space="0" w:color="000000"/>
              <w:right w:val="single" w:sz="4" w:space="0" w:color="000000"/>
            </w:tcBorders>
            <w:shd w:val="clear" w:color="auto" w:fill="FFCADE"/>
          </w:tcPr>
          <w:p w14:paraId="6D241FA2"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96" w:type="pct"/>
            <w:tcBorders>
              <w:top w:val="single" w:sz="4" w:space="0" w:color="000000"/>
              <w:left w:val="single" w:sz="4" w:space="0" w:color="000000"/>
              <w:bottom w:val="single" w:sz="4" w:space="0" w:color="000000"/>
              <w:right w:val="single" w:sz="4" w:space="0" w:color="000000"/>
            </w:tcBorders>
            <w:shd w:val="clear" w:color="auto" w:fill="FFCADE"/>
          </w:tcPr>
          <w:p w14:paraId="1DDE82CA"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FFCADE"/>
          </w:tcPr>
          <w:p w14:paraId="7C4C3973"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1527282E" w14:textId="77777777" w:rsidTr="006C2404">
        <w:trPr>
          <w:trHeight w:val="3486"/>
        </w:trPr>
        <w:tc>
          <w:tcPr>
            <w:tcW w:w="1831" w:type="pct"/>
            <w:vMerge w:val="restart"/>
            <w:tcBorders>
              <w:top w:val="single" w:sz="4" w:space="0" w:color="000000"/>
              <w:left w:val="single" w:sz="4" w:space="0" w:color="000000"/>
              <w:bottom w:val="single" w:sz="4" w:space="0" w:color="000000"/>
              <w:right w:val="single" w:sz="4" w:space="0" w:color="000000"/>
            </w:tcBorders>
          </w:tcPr>
          <w:p w14:paraId="558D4E23"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28FB6B7C"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A.2.1. Misyon, vizyon ve politikalar</w:t>
            </w:r>
            <w:r w:rsidRPr="004B6531">
              <w:rPr>
                <w:rFonts w:ascii="Times New Roman" w:hAnsi="Times New Roman" w:cs="Times New Roman"/>
                <w:b/>
                <w:sz w:val="21"/>
                <w:szCs w:val="21"/>
              </w:rPr>
              <w:t xml:space="preserve">  </w:t>
            </w:r>
          </w:p>
          <w:p w14:paraId="5057348F"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C883AD9" w14:textId="77777777" w:rsidR="00C31984" w:rsidRPr="004B6531" w:rsidRDefault="00C31984" w:rsidP="006D1816">
            <w:pPr>
              <w:spacing w:after="1"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Misyon ve vizyon ifadesi tanımlanmıştır, birim çalışanlarınca bilinir ve paylaşılır. Birime özeldir, sürdürülebilir bir gelecek yaratmak için yol göstericidir.  </w:t>
            </w:r>
          </w:p>
          <w:p w14:paraId="51467C0F"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8123480" w14:textId="77777777" w:rsidR="00C31984" w:rsidRPr="004B6531" w:rsidRDefault="00C31984" w:rsidP="006D1816">
            <w:pPr>
              <w:spacing w:after="1"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Kalite güvencesi politikası vardır, paydaşların görüşü alınarak hazırlanmıştır. Politika birim çalışanlarınca bilinir ve paylaşılır. Politika belgesi yalın, somut, gerçekçidir. Sürdürülebilir kalite güvencesi sistemini ana hatlarıyla tarif etmektedir. Kalite güvencesinin yönetim şekli, yapılanması, temel mekanizmaları, merkezi kurgu ve birimlere erişimi açıklanmıştır.  </w:t>
            </w:r>
          </w:p>
          <w:p w14:paraId="0D74DF4E" w14:textId="33519FD8" w:rsidR="00C31984" w:rsidRPr="004B6531" w:rsidRDefault="00C31984" w:rsidP="006D1816">
            <w:pPr>
              <w:spacing w:after="1"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Aynı şekilde eğitim ve öğretim (uzaktan eğitimi de kapsayacak şekilde), araştırma ve geliştirme, toplumsal katkı, yöneti</w:t>
            </w:r>
            <w:r w:rsidR="000E7350" w:rsidRPr="004B6531">
              <w:rPr>
                <w:rFonts w:ascii="Times New Roman" w:hAnsi="Times New Roman" w:cs="Times New Roman"/>
                <w:sz w:val="21"/>
                <w:szCs w:val="21"/>
              </w:rPr>
              <w:t>şi</w:t>
            </w:r>
            <w:r w:rsidRPr="004B6531">
              <w:rPr>
                <w:rFonts w:ascii="Times New Roman" w:hAnsi="Times New Roman" w:cs="Times New Roman"/>
                <w:sz w:val="21"/>
                <w:szCs w:val="21"/>
              </w:rPr>
              <w:t xml:space="preserve">m sistemi ve uluslararasılaşma politikaları vardır ve kalite güvencesi politikası için sayılan özellikleri taşır. Bu politika ifadelerinin somut sonuçları, uygulamalara yansıyan etkileri vardır; örnekleri sunulabilir.  </w:t>
            </w:r>
          </w:p>
          <w:p w14:paraId="57A76DC7"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D2B5F35" w14:textId="77777777" w:rsidR="00C31984" w:rsidRPr="004B6531" w:rsidRDefault="00C31984" w:rsidP="00FA5EAB">
            <w:pPr>
              <w:spacing w:after="16"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13F04E05"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01" w:type="pct"/>
            <w:tcBorders>
              <w:top w:val="single" w:sz="4" w:space="0" w:color="000000"/>
              <w:left w:val="single" w:sz="4" w:space="0" w:color="000000"/>
              <w:bottom w:val="single" w:sz="4" w:space="0" w:color="000000"/>
              <w:right w:val="single" w:sz="4" w:space="0" w:color="000000"/>
            </w:tcBorders>
            <w:shd w:val="clear" w:color="auto" w:fill="FEE8EF"/>
          </w:tcPr>
          <w:p w14:paraId="04EDE086" w14:textId="60E4C878" w:rsidR="00C31984" w:rsidRPr="004B6531" w:rsidRDefault="0022321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724E81" w:rsidRPr="004B6531">
              <w:rPr>
                <w:rFonts w:ascii="Times New Roman" w:hAnsi="Times New Roman" w:cs="Times New Roman"/>
                <w:sz w:val="21"/>
                <w:szCs w:val="21"/>
              </w:rPr>
              <w:t>/Programda</w:t>
            </w:r>
            <w:r w:rsidR="00C31984" w:rsidRPr="004B6531">
              <w:rPr>
                <w:rFonts w:ascii="Times New Roman" w:hAnsi="Times New Roman" w:cs="Times New Roman"/>
                <w:sz w:val="21"/>
                <w:szCs w:val="21"/>
              </w:rPr>
              <w:t xml:space="preserve"> tanımlanmış misyon, vizyon ve politikalar bulunmamaktadır. </w:t>
            </w:r>
          </w:p>
        </w:tc>
        <w:tc>
          <w:tcPr>
            <w:tcW w:w="625" w:type="pct"/>
            <w:tcBorders>
              <w:top w:val="single" w:sz="4" w:space="0" w:color="000000"/>
              <w:left w:val="single" w:sz="4" w:space="0" w:color="000000"/>
              <w:bottom w:val="single" w:sz="4" w:space="0" w:color="000000"/>
              <w:right w:val="single" w:sz="4" w:space="0" w:color="000000"/>
            </w:tcBorders>
            <w:shd w:val="clear" w:color="auto" w:fill="FECEDD"/>
          </w:tcPr>
          <w:p w14:paraId="34CB2BD4" w14:textId="3BFA0486" w:rsidR="00C31984" w:rsidRPr="004B6531" w:rsidRDefault="0022321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/Programın</w:t>
            </w:r>
            <w:r w:rsidR="00C31984" w:rsidRPr="004B6531">
              <w:rPr>
                <w:rFonts w:ascii="Times New Roman" w:hAnsi="Times New Roman" w:cs="Times New Roman"/>
                <w:sz w:val="21"/>
                <w:szCs w:val="21"/>
              </w:rPr>
              <w:t xml:space="preserve"> tanımlanmış ve birime özgü misyon, vizyon ve politikaları bulunmaktadır. </w:t>
            </w:r>
          </w:p>
        </w:tc>
        <w:tc>
          <w:tcPr>
            <w:tcW w:w="637" w:type="pct"/>
            <w:tcBorders>
              <w:top w:val="single" w:sz="4" w:space="0" w:color="000000"/>
              <w:left w:val="single" w:sz="4" w:space="0" w:color="000000"/>
              <w:bottom w:val="single" w:sz="4" w:space="0" w:color="000000"/>
              <w:right w:val="single" w:sz="4" w:space="0" w:color="000000"/>
            </w:tcBorders>
            <w:shd w:val="clear" w:color="auto" w:fill="E7A3B8"/>
          </w:tcPr>
          <w:p w14:paraId="715D31DD" w14:textId="5EB1DB8E" w:rsidR="00C31984" w:rsidRPr="004B6531" w:rsidRDefault="0022321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genelinde misyon, vizyon ve politikalarla uyumlu uygulamalar bulunmaktadır.  </w:t>
            </w:r>
          </w:p>
        </w:tc>
        <w:tc>
          <w:tcPr>
            <w:tcW w:w="696" w:type="pct"/>
            <w:tcBorders>
              <w:top w:val="single" w:sz="4" w:space="0" w:color="000000"/>
              <w:left w:val="single" w:sz="4" w:space="0" w:color="000000"/>
              <w:bottom w:val="single" w:sz="4" w:space="0" w:color="000000"/>
              <w:right w:val="single" w:sz="4" w:space="0" w:color="000000"/>
            </w:tcBorders>
            <w:shd w:val="clear" w:color="auto" w:fill="DE829E"/>
          </w:tcPr>
          <w:p w14:paraId="1F4EE0ED" w14:textId="77777777" w:rsidR="00C31984" w:rsidRPr="004B6531" w:rsidRDefault="00C31984" w:rsidP="00FA5EAB">
            <w:pPr>
              <w:spacing w:line="259" w:lineRule="auto"/>
              <w:ind w:left="1" w:right="26"/>
              <w:rPr>
                <w:rFonts w:ascii="Times New Roman" w:hAnsi="Times New Roman" w:cs="Times New Roman"/>
                <w:sz w:val="21"/>
                <w:szCs w:val="21"/>
              </w:rPr>
            </w:pPr>
            <w:r w:rsidRPr="004B6531">
              <w:rPr>
                <w:rFonts w:ascii="Times New Roman" w:hAnsi="Times New Roman" w:cs="Times New Roman"/>
                <w:sz w:val="21"/>
                <w:szCs w:val="21"/>
              </w:rPr>
              <w:t xml:space="preserve">Misyon, vizyon ve politikalar doğrultusunda gerçekleştirilen uygulamalar izlenmekte ve paydaşlarla birlikte değerlendirilerek önlemler alınmaktadır. </w:t>
            </w:r>
          </w:p>
        </w:tc>
        <w:tc>
          <w:tcPr>
            <w:tcW w:w="610" w:type="pct"/>
            <w:tcBorders>
              <w:top w:val="single" w:sz="4" w:space="0" w:color="000000"/>
              <w:left w:val="single" w:sz="4" w:space="0" w:color="000000"/>
              <w:bottom w:val="single" w:sz="4" w:space="0" w:color="000000"/>
              <w:right w:val="single" w:sz="4" w:space="0" w:color="000000"/>
            </w:tcBorders>
            <w:shd w:val="clear" w:color="auto" w:fill="D87292"/>
          </w:tcPr>
          <w:p w14:paraId="30179E78"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0F80ADDD" w14:textId="77777777" w:rsidTr="00794833">
        <w:trPr>
          <w:trHeight w:val="3317"/>
        </w:trPr>
        <w:tc>
          <w:tcPr>
            <w:tcW w:w="1831" w:type="pct"/>
            <w:vMerge/>
            <w:tcBorders>
              <w:top w:val="nil"/>
              <w:left w:val="single" w:sz="4" w:space="0" w:color="000000"/>
              <w:bottom w:val="single" w:sz="4" w:space="0" w:color="auto"/>
              <w:right w:val="single" w:sz="4" w:space="0" w:color="000000"/>
            </w:tcBorders>
          </w:tcPr>
          <w:p w14:paraId="1A3D243C" w14:textId="77777777" w:rsidR="00C31984" w:rsidRPr="004B6531" w:rsidRDefault="00C31984" w:rsidP="00FA5EAB">
            <w:pPr>
              <w:spacing w:after="160" w:line="259" w:lineRule="auto"/>
              <w:rPr>
                <w:rFonts w:ascii="Times New Roman" w:hAnsi="Times New Roman" w:cs="Times New Roman"/>
                <w:sz w:val="21"/>
                <w:szCs w:val="21"/>
              </w:rPr>
            </w:pPr>
          </w:p>
        </w:tc>
        <w:tc>
          <w:tcPr>
            <w:tcW w:w="3169" w:type="pct"/>
            <w:gridSpan w:val="5"/>
            <w:tcBorders>
              <w:top w:val="single" w:sz="4" w:space="0" w:color="000000"/>
              <w:left w:val="single" w:sz="4" w:space="0" w:color="000000"/>
              <w:bottom w:val="single" w:sz="4" w:space="0" w:color="000000"/>
              <w:right w:val="single" w:sz="4" w:space="0" w:color="000000"/>
            </w:tcBorders>
            <w:shd w:val="clear" w:color="auto" w:fill="E5AEC0"/>
          </w:tcPr>
          <w:p w14:paraId="36A3DC20" w14:textId="77777777" w:rsidR="00C31984" w:rsidRPr="004B6531" w:rsidRDefault="00C31984" w:rsidP="00FA5EAB">
            <w:pPr>
              <w:spacing w:after="16" w:line="259" w:lineRule="auto"/>
              <w:ind w:left="119"/>
              <w:rPr>
                <w:rFonts w:ascii="Times New Roman" w:hAnsi="Times New Roman" w:cs="Times New Roman"/>
                <w:sz w:val="21"/>
                <w:szCs w:val="21"/>
              </w:rPr>
            </w:pPr>
            <w:r w:rsidRPr="004B6531">
              <w:rPr>
                <w:rFonts w:ascii="Times New Roman" w:hAnsi="Times New Roman" w:cs="Times New Roman"/>
                <w:b/>
                <w:i/>
                <w:sz w:val="21"/>
                <w:szCs w:val="21"/>
              </w:rPr>
              <w:t xml:space="preserve"> </w:t>
            </w:r>
          </w:p>
          <w:p w14:paraId="474098A8" w14:textId="77777777" w:rsidR="00C31984" w:rsidRPr="004B6531" w:rsidRDefault="00C31984" w:rsidP="006D1816">
            <w:pPr>
              <w:spacing w:after="46"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142D477D" w14:textId="4244C399" w:rsidR="00C31984" w:rsidRPr="004B6531" w:rsidRDefault="00223214" w:rsidP="00E16283">
            <w:pPr>
              <w:numPr>
                <w:ilvl w:val="0"/>
                <w:numId w:val="10"/>
              </w:numPr>
              <w:spacing w:after="18"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Bölüm/Program </w:t>
            </w:r>
            <w:r w:rsidR="00C31984" w:rsidRPr="004B6531">
              <w:rPr>
                <w:rFonts w:ascii="Times New Roman" w:hAnsi="Times New Roman" w:cs="Times New Roman"/>
                <w:i/>
                <w:sz w:val="21"/>
                <w:szCs w:val="21"/>
              </w:rPr>
              <w:t>Misyon ve vizyon</w:t>
            </w:r>
            <w:r w:rsidRPr="004B6531">
              <w:rPr>
                <w:rFonts w:ascii="Times New Roman" w:hAnsi="Times New Roman" w:cs="Times New Roman"/>
                <w:i/>
                <w:sz w:val="21"/>
                <w:szCs w:val="21"/>
              </w:rPr>
              <w:t>u</w:t>
            </w:r>
            <w:r w:rsidR="00C31984" w:rsidRPr="004B6531">
              <w:rPr>
                <w:rFonts w:ascii="Times New Roman" w:hAnsi="Times New Roman" w:cs="Times New Roman"/>
                <w:i/>
                <w:sz w:val="21"/>
                <w:szCs w:val="21"/>
              </w:rPr>
              <w:t xml:space="preserve"> </w:t>
            </w:r>
          </w:p>
          <w:p w14:paraId="281C53D0" w14:textId="77777777" w:rsidR="00C31984" w:rsidRPr="004B6531" w:rsidRDefault="00C31984" w:rsidP="00E16283">
            <w:pPr>
              <w:numPr>
                <w:ilvl w:val="0"/>
                <w:numId w:val="10"/>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Politika belgeleri (Eğitim ve öğretim politika belgesi uzaktan eğitimi de içermelidir) </w:t>
            </w:r>
          </w:p>
          <w:p w14:paraId="61C81E63" w14:textId="77777777" w:rsidR="00C31984" w:rsidRPr="004B6531" w:rsidRDefault="00C31984" w:rsidP="00E16283">
            <w:pPr>
              <w:numPr>
                <w:ilvl w:val="0"/>
                <w:numId w:val="10"/>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Politika belgelerinin ilgili paydaş katılımıyla hazırlandığını kanıtlayan belgeler </w:t>
            </w:r>
          </w:p>
          <w:p w14:paraId="5542B546" w14:textId="77777777" w:rsidR="00C31984" w:rsidRPr="004B6531" w:rsidRDefault="00C31984" w:rsidP="00E16283">
            <w:pPr>
              <w:numPr>
                <w:ilvl w:val="0"/>
                <w:numId w:val="10"/>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Politika belgelerinde bütüncül ilişkiyi gösteren ifadeler ve uygulama örnekleri (Eğitim programlarında araştırma vurgusu, araştırma süreçlerinde topluma hizmet vurgusu, uzaktan eğitim vurgusu) </w:t>
            </w:r>
          </w:p>
          <w:p w14:paraId="7B311B30" w14:textId="77777777" w:rsidR="00C31984" w:rsidRPr="004B6531" w:rsidRDefault="00C31984" w:rsidP="00E16283">
            <w:pPr>
              <w:numPr>
                <w:ilvl w:val="0"/>
                <w:numId w:val="10"/>
              </w:numPr>
              <w:spacing w:after="3"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Politikaların izlendiğine ve değerlendirildiğine ilişkin kanıtlar </w:t>
            </w:r>
          </w:p>
          <w:p w14:paraId="25ECFBB2" w14:textId="77777777" w:rsidR="00C31984" w:rsidRPr="004B6531" w:rsidRDefault="00C31984" w:rsidP="00E16283">
            <w:pPr>
              <w:numPr>
                <w:ilvl w:val="0"/>
                <w:numId w:val="1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Standart uygulamalar ve mevzuatın yanı sıra; birimin ihtiyaçları doğrultusunda geliştirdiği özgün yaklaşım ve uygulamalarına ilişkin kanıtlar</w:t>
            </w:r>
            <w:r w:rsidRPr="004B6531">
              <w:rPr>
                <w:rFonts w:ascii="Times New Roman" w:hAnsi="Times New Roman" w:cs="Times New Roman"/>
                <w:sz w:val="21"/>
                <w:szCs w:val="21"/>
              </w:rPr>
              <w:t xml:space="preserve"> </w:t>
            </w:r>
          </w:p>
        </w:tc>
      </w:tr>
      <w:tr w:rsidR="006C2404" w:rsidRPr="004B6531" w14:paraId="6BF6C658" w14:textId="77777777" w:rsidTr="00B25137">
        <w:trPr>
          <w:trHeight w:val="283"/>
        </w:trPr>
        <w:tc>
          <w:tcPr>
            <w:tcW w:w="1831" w:type="pct"/>
            <w:tcBorders>
              <w:top w:val="single" w:sz="4" w:space="0" w:color="auto"/>
              <w:left w:val="single" w:sz="4" w:space="0" w:color="auto"/>
              <w:bottom w:val="single" w:sz="4" w:space="0" w:color="auto"/>
              <w:right w:val="single" w:sz="4" w:space="0" w:color="auto"/>
            </w:tcBorders>
            <w:vAlign w:val="center"/>
          </w:tcPr>
          <w:p w14:paraId="5A56FC6B" w14:textId="551E42A5" w:rsidR="006C2404" w:rsidRPr="004B6531" w:rsidRDefault="006C2404"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69"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561E8590" w14:textId="708D2BD1" w:rsidR="006C2404" w:rsidRPr="004B6531" w:rsidRDefault="00102FE6" w:rsidP="00A63D36">
            <w:pPr>
              <w:spacing w:after="16"/>
              <w:rPr>
                <w:rFonts w:ascii="Times New Roman" w:hAnsi="Times New Roman" w:cs="Times New Roman"/>
                <w:b/>
                <w:i/>
                <w:sz w:val="21"/>
                <w:szCs w:val="21"/>
              </w:rPr>
            </w:pPr>
            <w:r w:rsidRPr="004B6531">
              <w:rPr>
                <w:rFonts w:ascii="Times New Roman" w:hAnsi="Times New Roman" w:cs="Times New Roman"/>
                <w:iCs/>
                <w:sz w:val="21"/>
                <w:szCs w:val="21"/>
              </w:rPr>
              <w:t>Tüm Bölümler/Programlar</w:t>
            </w:r>
          </w:p>
        </w:tc>
      </w:tr>
    </w:tbl>
    <w:p w14:paraId="569AB4BA"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06689A71" w14:textId="289C07AF"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00" w:type="pct"/>
        <w:tblInd w:w="0" w:type="dxa"/>
        <w:tblCellMar>
          <w:top w:w="48" w:type="dxa"/>
          <w:left w:w="108" w:type="dxa"/>
          <w:right w:w="56" w:type="dxa"/>
        </w:tblCellMar>
        <w:tblLook w:val="04A0" w:firstRow="1" w:lastRow="0" w:firstColumn="1" w:lastColumn="0" w:noHBand="0" w:noVBand="1"/>
      </w:tblPr>
      <w:tblGrid>
        <w:gridCol w:w="5400"/>
        <w:gridCol w:w="1951"/>
        <w:gridCol w:w="1818"/>
        <w:gridCol w:w="1870"/>
        <w:gridCol w:w="2263"/>
        <w:gridCol w:w="1824"/>
      </w:tblGrid>
      <w:tr w:rsidR="00C31984" w:rsidRPr="004B6531" w14:paraId="02BE10FA" w14:textId="77777777" w:rsidTr="00FA5EAB">
        <w:trPr>
          <w:trHeight w:val="421"/>
        </w:trPr>
        <w:tc>
          <w:tcPr>
            <w:tcW w:w="5000" w:type="pct"/>
            <w:gridSpan w:val="6"/>
            <w:tcBorders>
              <w:top w:val="single" w:sz="4" w:space="0" w:color="auto"/>
              <w:left w:val="single" w:sz="4" w:space="0" w:color="auto"/>
              <w:bottom w:val="single" w:sz="4" w:space="0" w:color="auto"/>
              <w:right w:val="single" w:sz="4" w:space="0" w:color="auto"/>
            </w:tcBorders>
            <w:shd w:val="clear" w:color="auto" w:fill="FFCADE"/>
            <w:vAlign w:val="center"/>
          </w:tcPr>
          <w:p w14:paraId="75F99460" w14:textId="5F51B73D" w:rsidR="00C31984" w:rsidRPr="004B6531" w:rsidRDefault="00C31984" w:rsidP="00FA5EAB">
            <w:pPr>
              <w:tabs>
                <w:tab w:val="center" w:pos="3876"/>
                <w:tab w:val="right" w:pos="10131"/>
              </w:tabs>
              <w:spacing w:line="259" w:lineRule="auto"/>
              <w:jc w:val="right"/>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sz w:val="21"/>
                <w:szCs w:val="21"/>
                <w:vertAlign w:val="subscript"/>
              </w:rPr>
              <w:t xml:space="preserve"> </w:t>
            </w:r>
            <w:r w:rsidRPr="004B6531">
              <w:rPr>
                <w:rFonts w:ascii="Times New Roman" w:hAnsi="Times New Roman" w:cs="Times New Roman"/>
                <w:sz w:val="21"/>
                <w:szCs w:val="21"/>
                <w:vertAlign w:val="subscript"/>
              </w:rPr>
              <w:tab/>
            </w:r>
            <w:r w:rsidRPr="004B6531">
              <w:rPr>
                <w:rFonts w:ascii="Times New Roman" w:hAnsi="Times New Roman" w:cs="Times New Roman"/>
                <w:b/>
                <w:color w:val="7B0B4E"/>
                <w:sz w:val="21"/>
                <w:szCs w:val="21"/>
              </w:rPr>
              <w:t>A. LİDERLİK, YÖNETİ</w:t>
            </w:r>
            <w:r w:rsidR="000E7350"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58C2F9D5" w14:textId="77777777" w:rsidTr="00FA5EAB">
        <w:trPr>
          <w:trHeight w:val="626"/>
        </w:trPr>
        <w:tc>
          <w:tcPr>
            <w:tcW w:w="5000" w:type="pct"/>
            <w:gridSpan w:val="6"/>
            <w:tcBorders>
              <w:top w:val="single" w:sz="4" w:space="0" w:color="auto"/>
              <w:left w:val="single" w:sz="4" w:space="0" w:color="auto"/>
              <w:bottom w:val="single" w:sz="4" w:space="0" w:color="auto"/>
              <w:right w:val="single" w:sz="4" w:space="0" w:color="auto"/>
            </w:tcBorders>
            <w:shd w:val="clear" w:color="auto" w:fill="FFCADE"/>
            <w:vAlign w:val="center"/>
          </w:tcPr>
          <w:p w14:paraId="509E0217" w14:textId="64567035"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A.2.</w:t>
            </w:r>
            <w:r w:rsidRPr="004B6531">
              <w:rPr>
                <w:rFonts w:ascii="Times New Roman" w:hAnsi="Times New Roman" w:cs="Times New Roman"/>
                <w:sz w:val="21"/>
                <w:szCs w:val="21"/>
              </w:rPr>
              <w:t xml:space="preserve"> </w:t>
            </w:r>
            <w:r w:rsidRPr="004B6531">
              <w:rPr>
                <w:rFonts w:ascii="Times New Roman" w:hAnsi="Times New Roman" w:cs="Times New Roman"/>
                <w:b/>
                <w:sz w:val="21"/>
                <w:szCs w:val="21"/>
              </w:rPr>
              <w:t>Misyon ve Stratejik Amaçlar</w:t>
            </w:r>
          </w:p>
        </w:tc>
      </w:tr>
      <w:tr w:rsidR="00C31984" w:rsidRPr="004B6531" w14:paraId="26C8FFDC" w14:textId="77777777" w:rsidTr="00EF497F">
        <w:trPr>
          <w:trHeight w:val="319"/>
        </w:trPr>
        <w:tc>
          <w:tcPr>
            <w:tcW w:w="1785" w:type="pct"/>
            <w:tcBorders>
              <w:top w:val="single" w:sz="4" w:space="0" w:color="auto"/>
              <w:left w:val="single" w:sz="4" w:space="0" w:color="auto"/>
              <w:bottom w:val="single" w:sz="4" w:space="0" w:color="auto"/>
              <w:right w:val="single" w:sz="4" w:space="0" w:color="auto"/>
            </w:tcBorders>
            <w:shd w:val="clear" w:color="auto" w:fill="FFCADE"/>
            <w:vAlign w:val="center"/>
          </w:tcPr>
          <w:p w14:paraId="4AF74A2D"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5" w:type="pct"/>
            <w:tcBorders>
              <w:top w:val="single" w:sz="4" w:space="0" w:color="auto"/>
              <w:left w:val="single" w:sz="4" w:space="0" w:color="auto"/>
              <w:bottom w:val="single" w:sz="4" w:space="0" w:color="auto"/>
              <w:right w:val="single" w:sz="4" w:space="0" w:color="auto"/>
            </w:tcBorders>
            <w:shd w:val="clear" w:color="auto" w:fill="FFCADE"/>
            <w:vAlign w:val="center"/>
          </w:tcPr>
          <w:p w14:paraId="0BE58C79"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1" w:type="pct"/>
            <w:tcBorders>
              <w:top w:val="single" w:sz="4" w:space="0" w:color="auto"/>
              <w:left w:val="single" w:sz="4" w:space="0" w:color="auto"/>
              <w:bottom w:val="single" w:sz="4" w:space="0" w:color="auto"/>
              <w:right w:val="single" w:sz="4" w:space="0" w:color="auto"/>
            </w:tcBorders>
            <w:shd w:val="clear" w:color="auto" w:fill="FFCADE"/>
            <w:vAlign w:val="center"/>
          </w:tcPr>
          <w:p w14:paraId="004AB58F"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18" w:type="pct"/>
            <w:tcBorders>
              <w:top w:val="single" w:sz="4" w:space="0" w:color="auto"/>
              <w:left w:val="single" w:sz="4" w:space="0" w:color="auto"/>
              <w:bottom w:val="single" w:sz="4" w:space="0" w:color="auto"/>
              <w:right w:val="single" w:sz="4" w:space="0" w:color="auto"/>
            </w:tcBorders>
            <w:shd w:val="clear" w:color="auto" w:fill="FFCADE"/>
            <w:vAlign w:val="center"/>
          </w:tcPr>
          <w:p w14:paraId="4D23D9E2" w14:textId="77777777" w:rsidR="00C31984" w:rsidRPr="004B6531" w:rsidRDefault="00C31984"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748" w:type="pct"/>
            <w:tcBorders>
              <w:top w:val="single" w:sz="4" w:space="0" w:color="auto"/>
              <w:left w:val="single" w:sz="4" w:space="0" w:color="auto"/>
              <w:bottom w:val="single" w:sz="4" w:space="0" w:color="auto"/>
              <w:right w:val="single" w:sz="4" w:space="0" w:color="auto"/>
            </w:tcBorders>
            <w:shd w:val="clear" w:color="auto" w:fill="FFCADE"/>
            <w:vAlign w:val="center"/>
          </w:tcPr>
          <w:p w14:paraId="736A9003" w14:textId="77777777" w:rsidR="00C31984" w:rsidRPr="004B6531" w:rsidRDefault="00C31984" w:rsidP="00FA5EAB">
            <w:pPr>
              <w:spacing w:line="259" w:lineRule="auto"/>
              <w:ind w:right="55"/>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03" w:type="pct"/>
            <w:tcBorders>
              <w:top w:val="single" w:sz="4" w:space="0" w:color="auto"/>
              <w:left w:val="single" w:sz="4" w:space="0" w:color="auto"/>
              <w:bottom w:val="single" w:sz="4" w:space="0" w:color="auto"/>
              <w:right w:val="single" w:sz="4" w:space="0" w:color="auto"/>
            </w:tcBorders>
            <w:shd w:val="clear" w:color="auto" w:fill="FFCADE"/>
            <w:vAlign w:val="center"/>
          </w:tcPr>
          <w:p w14:paraId="5A23B44E"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7B0A8360" w14:textId="77777777" w:rsidTr="00EF497F">
        <w:trPr>
          <w:trHeight w:val="3127"/>
        </w:trPr>
        <w:tc>
          <w:tcPr>
            <w:tcW w:w="1785" w:type="pct"/>
            <w:vMerge w:val="restart"/>
            <w:tcBorders>
              <w:top w:val="single" w:sz="4" w:space="0" w:color="auto"/>
              <w:left w:val="single" w:sz="4" w:space="0" w:color="auto"/>
              <w:bottom w:val="single" w:sz="4" w:space="0" w:color="auto"/>
              <w:right w:val="single" w:sz="4" w:space="0" w:color="auto"/>
            </w:tcBorders>
          </w:tcPr>
          <w:p w14:paraId="5EEB6567" w14:textId="12B92894"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79DFA56"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A.2.2. Stratejik amaç ve hedefler</w:t>
            </w:r>
            <w:r w:rsidRPr="004B6531">
              <w:rPr>
                <w:rFonts w:ascii="Times New Roman" w:hAnsi="Times New Roman" w:cs="Times New Roman"/>
                <w:b/>
                <w:sz w:val="21"/>
                <w:szCs w:val="21"/>
              </w:rPr>
              <w:t xml:space="preserve"> </w:t>
            </w:r>
          </w:p>
          <w:p w14:paraId="52996785"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62252E95" w14:textId="77777777" w:rsidR="00C31984" w:rsidRPr="004B6531" w:rsidRDefault="00C31984" w:rsidP="006D1816">
            <w:pPr>
              <w:spacing w:after="1" w:line="275" w:lineRule="auto"/>
              <w:ind w:right="49"/>
              <w:jc w:val="both"/>
              <w:rPr>
                <w:rFonts w:ascii="Times New Roman" w:hAnsi="Times New Roman" w:cs="Times New Roman"/>
                <w:sz w:val="21"/>
                <w:szCs w:val="21"/>
              </w:rPr>
            </w:pPr>
            <w:r w:rsidRPr="004B6531">
              <w:rPr>
                <w:rFonts w:ascii="Times New Roman" w:hAnsi="Times New Roman" w:cs="Times New Roman"/>
                <w:sz w:val="21"/>
                <w:szCs w:val="21"/>
              </w:rPr>
              <w:t>Stratejik Plan kültürü ve geleneği vardır, mevcut dönemi kapsayan, kısa/orta uzun vadeli amaçlar, hedefler, alt hedefler, eylemler ve bunların zamanlaması, önceliklendirilmesi, sorumluları, mali kaynakları bulunmaktadır, tüm paydaşların görüşü alınarak (özellikle stratejik paydaşlar) hazırlanmıştır. Mevcut stratejik plan hazırlanırken bir öncekinin ayrıntılı değerlendirilmesi yapılmış ve kullanılmıştır; yıllık gerçekleşme takip edilerek ilgili kurullarda tartışılmakta ve gerekli önlemler alınmaktadır.</w:t>
            </w:r>
            <w:r w:rsidRPr="004B6531">
              <w:rPr>
                <w:rFonts w:ascii="Times New Roman" w:hAnsi="Times New Roman" w:cs="Times New Roman"/>
                <w:b/>
                <w:sz w:val="21"/>
                <w:szCs w:val="21"/>
              </w:rPr>
              <w:t xml:space="preserve"> </w:t>
            </w:r>
          </w:p>
          <w:p w14:paraId="4778FF18"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5" w:type="pct"/>
            <w:tcBorders>
              <w:top w:val="single" w:sz="4" w:space="0" w:color="auto"/>
              <w:left w:val="single" w:sz="4" w:space="0" w:color="auto"/>
              <w:bottom w:val="single" w:sz="4" w:space="0" w:color="000000"/>
              <w:right w:val="single" w:sz="4" w:space="0" w:color="000000"/>
            </w:tcBorders>
            <w:shd w:val="clear" w:color="auto" w:fill="FDDFE8"/>
          </w:tcPr>
          <w:p w14:paraId="07DF03F4" w14:textId="225B760C" w:rsidR="00C31984" w:rsidRPr="004B6531" w:rsidRDefault="00D72CF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stratejik planı bulunmamaktadır. </w:t>
            </w:r>
          </w:p>
        </w:tc>
        <w:tc>
          <w:tcPr>
            <w:tcW w:w="601" w:type="pct"/>
            <w:tcBorders>
              <w:top w:val="single" w:sz="4" w:space="0" w:color="auto"/>
              <w:left w:val="single" w:sz="4" w:space="0" w:color="000000"/>
              <w:bottom w:val="single" w:sz="4" w:space="0" w:color="000000"/>
              <w:right w:val="single" w:sz="4" w:space="0" w:color="000000"/>
            </w:tcBorders>
            <w:shd w:val="clear" w:color="auto" w:fill="FECEDD"/>
          </w:tcPr>
          <w:p w14:paraId="11A75F04" w14:textId="58789C72" w:rsidR="00C31984" w:rsidRPr="004B6531" w:rsidRDefault="00D72CF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 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ilan edilmiş bir stratejik planı bulunmaktadır. </w:t>
            </w:r>
          </w:p>
        </w:tc>
        <w:tc>
          <w:tcPr>
            <w:tcW w:w="618" w:type="pct"/>
            <w:tcBorders>
              <w:top w:val="single" w:sz="4" w:space="0" w:color="auto"/>
              <w:left w:val="single" w:sz="4" w:space="0" w:color="000000"/>
              <w:bottom w:val="single" w:sz="4" w:space="0" w:color="000000"/>
              <w:right w:val="single" w:sz="4" w:space="0" w:color="000000"/>
            </w:tcBorders>
            <w:shd w:val="clear" w:color="auto" w:fill="E59BB2"/>
          </w:tcPr>
          <w:p w14:paraId="5CF4D8D8" w14:textId="690D0BD1" w:rsidR="00C31984" w:rsidRPr="004B6531" w:rsidRDefault="00D72CF7" w:rsidP="00FA5EAB">
            <w:pPr>
              <w:spacing w:line="259" w:lineRule="auto"/>
              <w:ind w:right="28"/>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 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bütünsel, tüm birimleri tarafından benimsenmiş ve paydaşlarınca bilinen stratejik planı ve bu planıyla uyumlu uygulamaları vardır. </w:t>
            </w:r>
          </w:p>
        </w:tc>
        <w:tc>
          <w:tcPr>
            <w:tcW w:w="748" w:type="pct"/>
            <w:tcBorders>
              <w:top w:val="single" w:sz="4" w:space="0" w:color="auto"/>
              <w:left w:val="single" w:sz="4" w:space="0" w:color="000000"/>
              <w:bottom w:val="single" w:sz="4" w:space="0" w:color="000000"/>
              <w:right w:val="single" w:sz="4" w:space="0" w:color="000000"/>
            </w:tcBorders>
            <w:shd w:val="clear" w:color="auto" w:fill="DE829E"/>
          </w:tcPr>
          <w:p w14:paraId="382FBFBE" w14:textId="2F0AC342" w:rsidR="00C31984" w:rsidRPr="004B6531" w:rsidRDefault="00D72CF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Bölümün</w:t>
            </w:r>
            <w:r w:rsidR="00724E81" w:rsidRPr="004B6531">
              <w:rPr>
                <w:rFonts w:ascii="Times New Roman" w:hAnsi="Times New Roman" w:cs="Times New Roman"/>
                <w:sz w:val="21"/>
                <w:szCs w:val="21"/>
              </w:rPr>
              <w:t>/ Programın</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uyguladığı stratejik planı izlemekte ve ilgili paydaşlarla birlikte değerlendirerek gelecek planlarına yansıtılmaktadır. </w:t>
            </w:r>
          </w:p>
        </w:tc>
        <w:tc>
          <w:tcPr>
            <w:tcW w:w="603" w:type="pct"/>
            <w:tcBorders>
              <w:top w:val="single" w:sz="4" w:space="0" w:color="auto"/>
              <w:left w:val="single" w:sz="4" w:space="0" w:color="000000"/>
              <w:bottom w:val="single" w:sz="4" w:space="0" w:color="000000"/>
              <w:right w:val="single" w:sz="4" w:space="0" w:color="000000"/>
            </w:tcBorders>
            <w:shd w:val="clear" w:color="auto" w:fill="D87292"/>
          </w:tcPr>
          <w:p w14:paraId="1ADBBDBC"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3DA21934" w14:textId="77777777" w:rsidTr="00EF497F">
        <w:trPr>
          <w:trHeight w:val="3553"/>
        </w:trPr>
        <w:tc>
          <w:tcPr>
            <w:tcW w:w="1785" w:type="pct"/>
            <w:vMerge/>
            <w:tcBorders>
              <w:top w:val="single" w:sz="4" w:space="0" w:color="auto"/>
              <w:left w:val="single" w:sz="4" w:space="0" w:color="auto"/>
              <w:bottom w:val="single" w:sz="4" w:space="0" w:color="auto"/>
              <w:right w:val="single" w:sz="4" w:space="0" w:color="auto"/>
            </w:tcBorders>
          </w:tcPr>
          <w:p w14:paraId="5D5EEEE9" w14:textId="77777777" w:rsidR="00C31984" w:rsidRPr="004B6531" w:rsidRDefault="00C31984" w:rsidP="00FA5EAB">
            <w:pPr>
              <w:spacing w:after="160" w:line="259" w:lineRule="auto"/>
              <w:rPr>
                <w:rFonts w:ascii="Times New Roman" w:hAnsi="Times New Roman" w:cs="Times New Roman"/>
                <w:sz w:val="21"/>
                <w:szCs w:val="21"/>
              </w:rPr>
            </w:pPr>
          </w:p>
        </w:tc>
        <w:tc>
          <w:tcPr>
            <w:tcW w:w="3215" w:type="pct"/>
            <w:gridSpan w:val="5"/>
            <w:tcBorders>
              <w:top w:val="single" w:sz="4" w:space="0" w:color="000000"/>
              <w:left w:val="single" w:sz="4" w:space="0" w:color="auto"/>
              <w:bottom w:val="single" w:sz="4" w:space="0" w:color="auto"/>
              <w:right w:val="single" w:sz="4" w:space="0" w:color="000000"/>
            </w:tcBorders>
            <w:shd w:val="clear" w:color="auto" w:fill="E5AEC0"/>
          </w:tcPr>
          <w:p w14:paraId="1E00565C" w14:textId="77777777" w:rsidR="00C31984" w:rsidRPr="004B6531" w:rsidRDefault="00C31984" w:rsidP="006D1816">
            <w:pPr>
              <w:spacing w:after="19" w:line="259" w:lineRule="auto"/>
              <w:ind w:left="118"/>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DFDC89D" w14:textId="77777777" w:rsidR="00C31984" w:rsidRPr="004B6531" w:rsidRDefault="00C31984" w:rsidP="006D1816">
            <w:pPr>
              <w:spacing w:after="46" w:line="259" w:lineRule="auto"/>
              <w:ind w:left="118"/>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5C05E38F" w14:textId="77777777" w:rsidR="00C31984" w:rsidRPr="004B6531" w:rsidRDefault="00C31984" w:rsidP="00E16283">
            <w:pPr>
              <w:numPr>
                <w:ilvl w:val="0"/>
                <w:numId w:val="11"/>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Stratejik plan ve geliştirilme süreci </w:t>
            </w:r>
          </w:p>
          <w:p w14:paraId="13FD54E7" w14:textId="77777777" w:rsidR="00223214" w:rsidRPr="004B6531" w:rsidRDefault="00C31984" w:rsidP="00223214">
            <w:pPr>
              <w:numPr>
                <w:ilvl w:val="0"/>
                <w:numId w:val="11"/>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Performans raporları </w:t>
            </w:r>
          </w:p>
          <w:p w14:paraId="53FAF8F5" w14:textId="73D2CD97" w:rsidR="00223214" w:rsidRPr="004B6531" w:rsidRDefault="00223214" w:rsidP="00223214">
            <w:pPr>
              <w:numPr>
                <w:ilvl w:val="0"/>
                <w:numId w:val="11"/>
              </w:numPr>
              <w:spacing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Programın, ISUBÜ stratejik planı ile uyumlu stratejik amaçları ve hedefleri vardır.</w:t>
            </w:r>
          </w:p>
          <w:p w14:paraId="40F57BB6" w14:textId="77777777" w:rsidR="00223214" w:rsidRPr="004B6531" w:rsidRDefault="00223214" w:rsidP="00223214">
            <w:pPr>
              <w:numPr>
                <w:ilvl w:val="0"/>
                <w:numId w:val="11"/>
              </w:numPr>
              <w:spacing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Stratejik hedef ve amaçlar iç paydaş katılımı ile hazırlanmıştır.</w:t>
            </w:r>
          </w:p>
          <w:p w14:paraId="56FFD863" w14:textId="77777777" w:rsidR="00223214" w:rsidRPr="004B6531" w:rsidRDefault="00223214" w:rsidP="00223214">
            <w:pPr>
              <w:numPr>
                <w:ilvl w:val="0"/>
                <w:numId w:val="11"/>
              </w:numPr>
              <w:spacing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Stratejik hedef ve amaçlar dış paydaş katılımı ile hazırlanmıştır.</w:t>
            </w:r>
          </w:p>
          <w:p w14:paraId="771CF586" w14:textId="77777777" w:rsidR="00223214" w:rsidRPr="004B6531" w:rsidRDefault="00223214" w:rsidP="00223214">
            <w:pPr>
              <w:numPr>
                <w:ilvl w:val="0"/>
                <w:numId w:val="11"/>
              </w:numPr>
              <w:spacing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Programa ait stratejik amaçlar ve hedefler uygulanmaktadır.</w:t>
            </w:r>
          </w:p>
          <w:p w14:paraId="5649BA93" w14:textId="12D100EB" w:rsidR="00223214" w:rsidRPr="004B6531" w:rsidRDefault="00223214" w:rsidP="00223214">
            <w:pPr>
              <w:numPr>
                <w:ilvl w:val="0"/>
                <w:numId w:val="11"/>
              </w:numPr>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Programa ait stratejik amaçlar ve hedefler izlenmekte ve değerlendirilmektedir.</w:t>
            </w:r>
          </w:p>
          <w:p w14:paraId="0544E734" w14:textId="7B6EA8C8" w:rsidR="00C31984" w:rsidRPr="004B6531" w:rsidRDefault="00223214" w:rsidP="00E16283">
            <w:pPr>
              <w:numPr>
                <w:ilvl w:val="0"/>
                <w:numId w:val="11"/>
              </w:numPr>
              <w:spacing w:after="12"/>
              <w:ind w:hanging="360"/>
              <w:jc w:val="both"/>
              <w:rPr>
                <w:rFonts w:ascii="Times New Roman" w:hAnsi="Times New Roman" w:cs="Times New Roman"/>
                <w:sz w:val="21"/>
                <w:szCs w:val="21"/>
              </w:rPr>
            </w:pPr>
            <w:r w:rsidRPr="004B6531">
              <w:rPr>
                <w:rFonts w:ascii="Times New Roman" w:hAnsi="Times New Roman" w:cs="Times New Roman"/>
                <w:i/>
                <w:sz w:val="21"/>
                <w:szCs w:val="21"/>
              </w:rPr>
              <w:t>Bölümün</w:t>
            </w:r>
            <w:r w:rsidR="00C31984" w:rsidRPr="004B6531">
              <w:rPr>
                <w:rFonts w:ascii="Times New Roman" w:hAnsi="Times New Roman" w:cs="Times New Roman"/>
                <w:i/>
                <w:sz w:val="21"/>
                <w:szCs w:val="21"/>
              </w:rPr>
              <w:t xml:space="preserve"> stratejik planına planlama, uygulama, kontrol etme ve önlem alma aşamalarında iç ve dış paydaş katılımını gösteren kanıtlar </w:t>
            </w:r>
          </w:p>
          <w:p w14:paraId="3F6662FF" w14:textId="19345030" w:rsidR="00C31984" w:rsidRPr="004B6531" w:rsidRDefault="00C31984" w:rsidP="00E16283">
            <w:pPr>
              <w:numPr>
                <w:ilvl w:val="0"/>
                <w:numId w:val="11"/>
              </w:numPr>
              <w:spacing w:after="10"/>
              <w:ind w:hanging="360"/>
              <w:jc w:val="both"/>
              <w:rPr>
                <w:rFonts w:ascii="Times New Roman" w:hAnsi="Times New Roman" w:cs="Times New Roman"/>
                <w:sz w:val="21"/>
                <w:szCs w:val="21"/>
              </w:rPr>
            </w:pPr>
            <w:r w:rsidRPr="004B6531">
              <w:rPr>
                <w:rFonts w:ascii="Times New Roman" w:hAnsi="Times New Roman" w:cs="Times New Roman"/>
                <w:i/>
                <w:sz w:val="21"/>
                <w:szCs w:val="21"/>
              </w:rPr>
              <w:t>Stratejik plan ve hedeflerin, Birleşmiş Milletler Sürdürülebilir Kalkınma Amaçla</w:t>
            </w:r>
            <w:r w:rsidR="00D962DF" w:rsidRPr="004B6531">
              <w:rPr>
                <w:rFonts w:ascii="Times New Roman" w:hAnsi="Times New Roman" w:cs="Times New Roman"/>
                <w:i/>
                <w:sz w:val="21"/>
                <w:szCs w:val="21"/>
              </w:rPr>
              <w:t>rı</w:t>
            </w:r>
            <w:r w:rsidRPr="004B6531">
              <w:rPr>
                <w:rFonts w:ascii="Times New Roman" w:hAnsi="Times New Roman" w:cs="Times New Roman"/>
                <w:i/>
                <w:sz w:val="21"/>
                <w:szCs w:val="21"/>
              </w:rPr>
              <w:t xml:space="preserve">yla uyumunu gösteren kanıtlar </w:t>
            </w:r>
          </w:p>
          <w:p w14:paraId="55F0B7D0" w14:textId="77777777" w:rsidR="00C31984" w:rsidRPr="004B6531" w:rsidRDefault="00C31984" w:rsidP="00E16283">
            <w:pPr>
              <w:numPr>
                <w:ilvl w:val="0"/>
                <w:numId w:val="11"/>
              </w:numPr>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0EC884FA" w14:textId="77777777" w:rsidR="00C31984" w:rsidRPr="004B6531" w:rsidRDefault="00C31984" w:rsidP="006D1816">
            <w:pPr>
              <w:spacing w:line="259" w:lineRule="auto"/>
              <w:ind w:left="478"/>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B61235" w:rsidRPr="004B6531" w14:paraId="7D7D4442" w14:textId="77777777" w:rsidTr="00EF497F">
        <w:trPr>
          <w:trHeight w:val="189"/>
        </w:trPr>
        <w:tc>
          <w:tcPr>
            <w:tcW w:w="1785" w:type="pct"/>
            <w:tcBorders>
              <w:top w:val="single" w:sz="4" w:space="0" w:color="auto"/>
              <w:left w:val="single" w:sz="4" w:space="0" w:color="auto"/>
              <w:bottom w:val="single" w:sz="4" w:space="0" w:color="auto"/>
              <w:right w:val="single" w:sz="4" w:space="0" w:color="auto"/>
            </w:tcBorders>
            <w:vAlign w:val="center"/>
          </w:tcPr>
          <w:p w14:paraId="265BCF94" w14:textId="49B08FF0" w:rsidR="00B61235" w:rsidRPr="004B6531" w:rsidRDefault="00B61235"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15"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2B37246D" w14:textId="37BA15AB" w:rsidR="00B61235"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0EADA414"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367C51FB"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5A61E54C"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r w:rsidRPr="004B6531">
        <w:rPr>
          <w:rFonts w:ascii="Times New Roman" w:hAnsi="Times New Roman" w:cs="Times New Roman"/>
          <w:sz w:val="21"/>
          <w:szCs w:val="21"/>
        </w:rPr>
        <w:tab/>
        <w:t xml:space="preserve"> </w:t>
      </w:r>
    </w:p>
    <w:tbl>
      <w:tblPr>
        <w:tblStyle w:val="TableGrid"/>
        <w:tblW w:w="5000" w:type="pct"/>
        <w:tblInd w:w="0" w:type="dxa"/>
        <w:tblCellMar>
          <w:left w:w="107" w:type="dxa"/>
          <w:right w:w="56" w:type="dxa"/>
        </w:tblCellMar>
        <w:tblLook w:val="04A0" w:firstRow="1" w:lastRow="0" w:firstColumn="1" w:lastColumn="0" w:noHBand="0" w:noVBand="1"/>
      </w:tblPr>
      <w:tblGrid>
        <w:gridCol w:w="5349"/>
        <w:gridCol w:w="1951"/>
        <w:gridCol w:w="1815"/>
        <w:gridCol w:w="1864"/>
        <w:gridCol w:w="2323"/>
        <w:gridCol w:w="1824"/>
      </w:tblGrid>
      <w:tr w:rsidR="00C31984" w:rsidRPr="004B6531" w14:paraId="5171EE9C" w14:textId="77777777" w:rsidTr="00FA5EAB">
        <w:trPr>
          <w:trHeight w:val="402"/>
        </w:trPr>
        <w:tc>
          <w:tcPr>
            <w:tcW w:w="1768" w:type="pct"/>
            <w:tcBorders>
              <w:top w:val="single" w:sz="4" w:space="0" w:color="000000"/>
              <w:left w:val="single" w:sz="4" w:space="0" w:color="000000"/>
              <w:bottom w:val="single" w:sz="4" w:space="0" w:color="000000"/>
              <w:right w:val="nil"/>
            </w:tcBorders>
            <w:shd w:val="clear" w:color="auto" w:fill="FFCADE"/>
            <w:vAlign w:val="center"/>
          </w:tcPr>
          <w:p w14:paraId="23300BBA" w14:textId="158EBCB0" w:rsidR="00C31984" w:rsidRPr="004B6531" w:rsidRDefault="00C31984"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br w:type="page"/>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232" w:type="pct"/>
            <w:gridSpan w:val="5"/>
            <w:tcBorders>
              <w:top w:val="single" w:sz="4" w:space="0" w:color="000000"/>
              <w:left w:val="nil"/>
              <w:bottom w:val="single" w:sz="4" w:space="0" w:color="000000"/>
              <w:right w:val="single" w:sz="4" w:space="0" w:color="000000"/>
            </w:tcBorders>
            <w:shd w:val="clear" w:color="auto" w:fill="FFCADE"/>
            <w:vAlign w:val="center"/>
          </w:tcPr>
          <w:p w14:paraId="053EB351" w14:textId="6F122C58" w:rsidR="00C31984" w:rsidRPr="004B6531" w:rsidRDefault="00C31984" w:rsidP="00FA5EAB">
            <w:pPr>
              <w:tabs>
                <w:tab w:val="center" w:pos="3928"/>
                <w:tab w:val="right" w:pos="1018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w:t>
            </w:r>
            <w:r w:rsidR="000E7350"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r w:rsidRPr="004B6531">
              <w:rPr>
                <w:rFonts w:ascii="Times New Roman" w:hAnsi="Times New Roman" w:cs="Times New Roman"/>
                <w:sz w:val="21"/>
                <w:szCs w:val="21"/>
              </w:rPr>
              <w:t xml:space="preserve"> </w:t>
            </w:r>
          </w:p>
        </w:tc>
      </w:tr>
      <w:tr w:rsidR="00C31984" w:rsidRPr="004B6531" w14:paraId="0D0E04A7" w14:textId="77777777" w:rsidTr="00FA5EAB">
        <w:trPr>
          <w:trHeight w:val="626"/>
        </w:trPr>
        <w:tc>
          <w:tcPr>
            <w:tcW w:w="1768" w:type="pct"/>
            <w:tcBorders>
              <w:top w:val="single" w:sz="4" w:space="0" w:color="000000"/>
              <w:left w:val="single" w:sz="4" w:space="0" w:color="000000"/>
              <w:bottom w:val="single" w:sz="4" w:space="0" w:color="000000"/>
              <w:right w:val="nil"/>
            </w:tcBorders>
            <w:shd w:val="clear" w:color="auto" w:fill="FFCADE"/>
            <w:vAlign w:val="center"/>
          </w:tcPr>
          <w:p w14:paraId="1ADBBBC1" w14:textId="77777777" w:rsidR="00C31984" w:rsidRPr="004B6531" w:rsidRDefault="00C31984" w:rsidP="00FA5EAB">
            <w:pPr>
              <w:spacing w:after="112"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A.2. Misyon ve Stratejik Amaçlar </w:t>
            </w:r>
          </w:p>
        </w:tc>
        <w:tc>
          <w:tcPr>
            <w:tcW w:w="3232" w:type="pct"/>
            <w:gridSpan w:val="5"/>
            <w:tcBorders>
              <w:top w:val="single" w:sz="4" w:space="0" w:color="000000"/>
              <w:left w:val="nil"/>
              <w:bottom w:val="single" w:sz="4" w:space="0" w:color="000000"/>
              <w:right w:val="single" w:sz="4" w:space="0" w:color="000000"/>
            </w:tcBorders>
            <w:shd w:val="clear" w:color="auto" w:fill="FFCADE"/>
            <w:vAlign w:val="center"/>
          </w:tcPr>
          <w:p w14:paraId="7ABE8FDC" w14:textId="77777777" w:rsidR="00C31984" w:rsidRPr="004B6531" w:rsidRDefault="00C31984" w:rsidP="00FA5EAB">
            <w:pPr>
              <w:spacing w:line="259" w:lineRule="auto"/>
              <w:rPr>
                <w:rFonts w:ascii="Times New Roman" w:hAnsi="Times New Roman" w:cs="Times New Roman"/>
                <w:sz w:val="21"/>
                <w:szCs w:val="21"/>
              </w:rPr>
            </w:pPr>
          </w:p>
          <w:p w14:paraId="7BA1E653" w14:textId="77777777" w:rsidR="00C31984" w:rsidRPr="004B6531" w:rsidRDefault="00C31984" w:rsidP="00FA5EAB">
            <w:pPr>
              <w:spacing w:line="259" w:lineRule="auto"/>
              <w:ind w:left="2238"/>
              <w:rPr>
                <w:rFonts w:ascii="Times New Roman" w:hAnsi="Times New Roman" w:cs="Times New Roman"/>
                <w:sz w:val="21"/>
                <w:szCs w:val="21"/>
              </w:rPr>
            </w:pPr>
            <w:r w:rsidRPr="004B6531">
              <w:rPr>
                <w:rFonts w:ascii="Times New Roman" w:hAnsi="Times New Roman" w:cs="Times New Roman"/>
                <w:b/>
                <w:sz w:val="21"/>
                <w:szCs w:val="21"/>
              </w:rPr>
              <w:t xml:space="preserve"> </w:t>
            </w:r>
          </w:p>
        </w:tc>
      </w:tr>
      <w:tr w:rsidR="00C31984" w:rsidRPr="004B6531" w14:paraId="041C2017" w14:textId="77777777" w:rsidTr="00FA5EAB">
        <w:trPr>
          <w:trHeight w:val="319"/>
        </w:trPr>
        <w:tc>
          <w:tcPr>
            <w:tcW w:w="176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DD52FF1"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69D1003"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27C0673"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1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104EEF"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76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BB0E2B1" w14:textId="77777777" w:rsidR="00C31984" w:rsidRPr="004B6531" w:rsidRDefault="00C31984" w:rsidP="00FA5EAB">
            <w:pPr>
              <w:spacing w:line="259" w:lineRule="auto"/>
              <w:ind w:right="46"/>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0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BF57F29"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493B4C51" w14:textId="77777777" w:rsidTr="00B61235">
        <w:trPr>
          <w:trHeight w:val="2561"/>
        </w:trPr>
        <w:tc>
          <w:tcPr>
            <w:tcW w:w="1768" w:type="pct"/>
            <w:vMerge w:val="restart"/>
            <w:tcBorders>
              <w:top w:val="single" w:sz="4" w:space="0" w:color="000000"/>
              <w:left w:val="single" w:sz="4" w:space="0" w:color="000000"/>
              <w:bottom w:val="single" w:sz="4" w:space="0" w:color="000000"/>
              <w:right w:val="single" w:sz="4" w:space="0" w:color="000000"/>
            </w:tcBorders>
          </w:tcPr>
          <w:p w14:paraId="3209BBE4" w14:textId="34366C63"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A79DFD0"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A.2.3. Performans yönetimi</w:t>
            </w:r>
            <w:r w:rsidRPr="004B6531">
              <w:rPr>
                <w:rFonts w:ascii="Times New Roman" w:hAnsi="Times New Roman" w:cs="Times New Roman"/>
                <w:b/>
                <w:sz w:val="21"/>
                <w:szCs w:val="21"/>
              </w:rPr>
              <w:t xml:space="preserve"> </w:t>
            </w:r>
          </w:p>
          <w:p w14:paraId="708BFB10"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452B801C" w14:textId="79631A57" w:rsidR="00C31984" w:rsidRPr="004B6531" w:rsidRDefault="00D72CF7" w:rsidP="006D1816">
            <w:pPr>
              <w:spacing w:after="1" w:line="275" w:lineRule="auto"/>
              <w:ind w:right="46"/>
              <w:jc w:val="both"/>
              <w:rPr>
                <w:rFonts w:ascii="Times New Roman" w:hAnsi="Times New Roman" w:cs="Times New Roman"/>
                <w:sz w:val="21"/>
                <w:szCs w:val="21"/>
              </w:rPr>
            </w:pPr>
            <w:r w:rsidRPr="004B6531">
              <w:rPr>
                <w:rFonts w:ascii="Times New Roman" w:hAnsi="Times New Roman" w:cs="Times New Roman"/>
                <w:sz w:val="21"/>
                <w:szCs w:val="21"/>
              </w:rPr>
              <w:t>Bölümde/Programda</w:t>
            </w:r>
            <w:r w:rsidR="00C31984" w:rsidRPr="004B6531">
              <w:rPr>
                <w:rFonts w:ascii="Times New Roman" w:hAnsi="Times New Roman" w:cs="Times New Roman"/>
                <w:sz w:val="21"/>
                <w:szCs w:val="21"/>
              </w:rPr>
              <w:t xml:space="preserve"> performans yönetim sistemleri bütünsel bir yaklaşımla ele alınmaktadır. Bu sistemler birimin stratejik amaçları doğrultusunda sürekli iyileşmesine ve geleceğe hazırlanmasına yardımcı olur. Bilişim sistemleriyle desteklenerek performans yönetiminin doğru ve güvenilir olması sağlanmaktadır. Birimin stratejik bakış açısını yansıtan performans yönetimi süreç odaklı ve paydaş katılımıyla sürdürülmektedir. </w:t>
            </w:r>
          </w:p>
          <w:p w14:paraId="30DE9035" w14:textId="77777777" w:rsidR="00C31984" w:rsidRPr="004B6531" w:rsidRDefault="00C31984" w:rsidP="006D1816">
            <w:pPr>
              <w:spacing w:after="1" w:line="275" w:lineRule="auto"/>
              <w:ind w:right="46"/>
              <w:jc w:val="both"/>
              <w:rPr>
                <w:rFonts w:ascii="Times New Roman" w:hAnsi="Times New Roman" w:cs="Times New Roman"/>
                <w:sz w:val="21"/>
                <w:szCs w:val="21"/>
              </w:rPr>
            </w:pPr>
            <w:r w:rsidRPr="004B6531">
              <w:rPr>
                <w:rFonts w:ascii="Times New Roman" w:hAnsi="Times New Roman" w:cs="Times New Roman"/>
                <w:sz w:val="21"/>
                <w:szCs w:val="21"/>
              </w:rPr>
              <w:t xml:space="preserve">Tüm temel etkinlikleri kapsayan kurumsal (genel, anahtar, uzaktan eğitim vb.) performans göstergeleri tanımlanmış ve paylaşılmıştır.  </w:t>
            </w:r>
          </w:p>
          <w:p w14:paraId="654F1984" w14:textId="77777777" w:rsidR="00C31984" w:rsidRPr="004B6531" w:rsidRDefault="00C31984" w:rsidP="006D1816">
            <w:pPr>
              <w:spacing w:after="1" w:line="275" w:lineRule="auto"/>
              <w:ind w:right="47"/>
              <w:jc w:val="both"/>
              <w:rPr>
                <w:rFonts w:ascii="Times New Roman" w:hAnsi="Times New Roman" w:cs="Times New Roman"/>
                <w:sz w:val="21"/>
                <w:szCs w:val="21"/>
              </w:rPr>
            </w:pPr>
            <w:r w:rsidRPr="004B6531">
              <w:rPr>
                <w:rFonts w:ascii="Times New Roman" w:hAnsi="Times New Roman" w:cs="Times New Roman"/>
                <w:sz w:val="21"/>
                <w:szCs w:val="21"/>
              </w:rPr>
              <w:t xml:space="preserve">Performans göstergelerinin iç kalite güvencesi sistemi ile nasıl ilişkilendirildiği tanımlanmış ve yazılıdır. Kararlara yansıma örnekleri mevcuttur.  </w:t>
            </w:r>
          </w:p>
          <w:p w14:paraId="2692DC1C" w14:textId="77777777" w:rsidR="00C31984" w:rsidRPr="004B6531" w:rsidRDefault="00C31984" w:rsidP="006D1816">
            <w:pPr>
              <w:spacing w:after="1" w:line="275"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Yıllar içinde nasıl değiştiği takip edilmektedir, bu izlemenin sonuçları yazılıdır ve gerektiği şekilde kullanıldığına dair kanıtlar mevcuttur.  </w:t>
            </w:r>
          </w:p>
          <w:p w14:paraId="6B12DB03"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FDDFE8"/>
          </w:tcPr>
          <w:p w14:paraId="4D68EECF" w14:textId="21D3428C" w:rsidR="00C31984" w:rsidRPr="004B6531" w:rsidRDefault="00D72CF7" w:rsidP="00FA5EAB">
            <w:pPr>
              <w:spacing w:line="259" w:lineRule="auto"/>
              <w:ind w:left="1" w:right="10"/>
              <w:rPr>
                <w:rFonts w:ascii="Times New Roman" w:hAnsi="Times New Roman" w:cs="Times New Roman"/>
                <w:sz w:val="21"/>
                <w:szCs w:val="21"/>
              </w:rPr>
            </w:pPr>
            <w:r w:rsidRPr="004B6531">
              <w:rPr>
                <w:rFonts w:ascii="Times New Roman" w:hAnsi="Times New Roman" w:cs="Times New Roman"/>
                <w:sz w:val="21"/>
                <w:szCs w:val="21"/>
              </w:rPr>
              <w:t>Bölümde</w:t>
            </w:r>
            <w:r w:rsidR="000211B9" w:rsidRPr="004B6531">
              <w:rPr>
                <w:rFonts w:ascii="Times New Roman" w:hAnsi="Times New Roman" w:cs="Times New Roman"/>
                <w:sz w:val="21"/>
                <w:szCs w:val="21"/>
              </w:rPr>
              <w:t>/ 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performans yönetimi bulunmamaktadır. </w:t>
            </w:r>
          </w:p>
        </w:tc>
        <w:tc>
          <w:tcPr>
            <w:tcW w:w="600" w:type="pct"/>
            <w:tcBorders>
              <w:top w:val="single" w:sz="4" w:space="0" w:color="000000"/>
              <w:left w:val="single" w:sz="4" w:space="0" w:color="000000"/>
              <w:bottom w:val="single" w:sz="4" w:space="0" w:color="000000"/>
              <w:right w:val="single" w:sz="4" w:space="0" w:color="000000"/>
            </w:tcBorders>
            <w:shd w:val="clear" w:color="auto" w:fill="FECEDD"/>
          </w:tcPr>
          <w:p w14:paraId="4D9E6A9E" w14:textId="28A3BB8D" w:rsidR="00C31984" w:rsidRPr="004B6531" w:rsidRDefault="00D72CF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w:t>
            </w:r>
            <w:r w:rsidR="000211B9" w:rsidRPr="004B6531">
              <w:rPr>
                <w:rFonts w:ascii="Times New Roman" w:hAnsi="Times New Roman" w:cs="Times New Roman"/>
                <w:sz w:val="21"/>
                <w:szCs w:val="21"/>
              </w:rPr>
              <w:t>/ 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 xml:space="preserve">performans göstergeleri ve performans yönetimi mekanizmaları tanımlanmıştır. </w:t>
            </w:r>
          </w:p>
        </w:tc>
        <w:tc>
          <w:tcPr>
            <w:tcW w:w="616" w:type="pct"/>
            <w:tcBorders>
              <w:top w:val="single" w:sz="4" w:space="0" w:color="000000"/>
              <w:left w:val="single" w:sz="4" w:space="0" w:color="000000"/>
              <w:bottom w:val="single" w:sz="4" w:space="0" w:color="000000"/>
              <w:right w:val="single" w:sz="4" w:space="0" w:color="000000"/>
            </w:tcBorders>
            <w:shd w:val="clear" w:color="auto" w:fill="E59BB2"/>
          </w:tcPr>
          <w:p w14:paraId="516D0D0F" w14:textId="36422B90" w:rsidR="00C31984" w:rsidRPr="004B6531" w:rsidRDefault="00D72CF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w:t>
            </w:r>
            <w:r w:rsidR="000211B9" w:rsidRPr="004B6531">
              <w:rPr>
                <w:rFonts w:ascii="Times New Roman" w:hAnsi="Times New Roman" w:cs="Times New Roman"/>
                <w:sz w:val="21"/>
                <w:szCs w:val="21"/>
              </w:rPr>
              <w:t>/ Programın</w:t>
            </w:r>
            <w:r w:rsidR="00C31984" w:rsidRPr="004B6531">
              <w:rPr>
                <w:rFonts w:ascii="Times New Roman" w:hAnsi="Times New Roman" w:cs="Times New Roman"/>
                <w:sz w:val="21"/>
                <w:szCs w:val="21"/>
              </w:rPr>
              <w:t xml:space="preserve"> geneline yayılmış performans yönetimi uygulamaları bulunmaktadır. </w:t>
            </w:r>
          </w:p>
        </w:tc>
        <w:tc>
          <w:tcPr>
            <w:tcW w:w="768" w:type="pct"/>
            <w:tcBorders>
              <w:top w:val="single" w:sz="4" w:space="0" w:color="000000"/>
              <w:left w:val="single" w:sz="4" w:space="0" w:color="000000"/>
              <w:bottom w:val="single" w:sz="4" w:space="0" w:color="000000"/>
              <w:right w:val="single" w:sz="4" w:space="0" w:color="000000"/>
            </w:tcBorders>
            <w:shd w:val="clear" w:color="auto" w:fill="DE829E"/>
          </w:tcPr>
          <w:p w14:paraId="51CCEF31" w14:textId="4D83A0AC" w:rsidR="00C31984" w:rsidRPr="004B6531" w:rsidRDefault="00D72CF7" w:rsidP="00B61235">
            <w:pPr>
              <w:spacing w:after="19" w:line="259" w:lineRule="auto"/>
              <w:ind w:left="2"/>
              <w:rPr>
                <w:rFonts w:ascii="Times New Roman" w:hAnsi="Times New Roman" w:cs="Times New Roman"/>
                <w:sz w:val="21"/>
                <w:szCs w:val="21"/>
              </w:rPr>
            </w:pPr>
            <w:r w:rsidRPr="004B6531">
              <w:rPr>
                <w:rFonts w:ascii="Times New Roman" w:hAnsi="Times New Roman" w:cs="Times New Roman"/>
                <w:sz w:val="21"/>
                <w:szCs w:val="21"/>
              </w:rPr>
              <w:t>Bölümde</w:t>
            </w:r>
            <w:r w:rsidR="000211B9" w:rsidRPr="004B6531">
              <w:rPr>
                <w:rFonts w:ascii="Times New Roman" w:hAnsi="Times New Roman" w:cs="Times New Roman"/>
                <w:sz w:val="21"/>
                <w:szCs w:val="21"/>
              </w:rPr>
              <w:t>/ Programda</w:t>
            </w:r>
            <w:r w:rsidRPr="004B6531">
              <w:rPr>
                <w:rFonts w:ascii="Times New Roman" w:hAnsi="Times New Roman" w:cs="Times New Roman"/>
                <w:sz w:val="21"/>
                <w:szCs w:val="21"/>
              </w:rPr>
              <w:t xml:space="preserve"> </w:t>
            </w:r>
            <w:r w:rsidR="00C31984" w:rsidRPr="004B6531">
              <w:rPr>
                <w:rFonts w:ascii="Times New Roman" w:hAnsi="Times New Roman" w:cs="Times New Roman"/>
                <w:sz w:val="21"/>
                <w:szCs w:val="21"/>
              </w:rPr>
              <w:t>performans göstergelerinin işlerliği ve performans yönetimi mekanizmaları izlenmekte ve izlem sonuçlarına göre iyileştirmeler gerçekleştirilmektedir.</w:t>
            </w:r>
          </w:p>
        </w:tc>
        <w:tc>
          <w:tcPr>
            <w:tcW w:w="603" w:type="pct"/>
            <w:tcBorders>
              <w:top w:val="single" w:sz="4" w:space="0" w:color="000000"/>
              <w:left w:val="single" w:sz="4" w:space="0" w:color="000000"/>
              <w:bottom w:val="single" w:sz="4" w:space="0" w:color="000000"/>
              <w:right w:val="single" w:sz="4" w:space="0" w:color="000000"/>
            </w:tcBorders>
            <w:shd w:val="clear" w:color="auto" w:fill="D87292"/>
          </w:tcPr>
          <w:p w14:paraId="3E010C22"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6286DEFE" w14:textId="77777777" w:rsidTr="00EF497F">
        <w:trPr>
          <w:trHeight w:val="3948"/>
        </w:trPr>
        <w:tc>
          <w:tcPr>
            <w:tcW w:w="1768" w:type="pct"/>
            <w:vMerge/>
            <w:tcBorders>
              <w:top w:val="nil"/>
              <w:left w:val="single" w:sz="4" w:space="0" w:color="000000"/>
              <w:bottom w:val="single" w:sz="4" w:space="0" w:color="auto"/>
              <w:right w:val="single" w:sz="4" w:space="0" w:color="000000"/>
            </w:tcBorders>
          </w:tcPr>
          <w:p w14:paraId="02EBA2B6" w14:textId="77777777" w:rsidR="00C31984" w:rsidRPr="004B6531" w:rsidRDefault="00C31984" w:rsidP="00FA5EAB">
            <w:pPr>
              <w:spacing w:after="160" w:line="259" w:lineRule="auto"/>
              <w:rPr>
                <w:rFonts w:ascii="Times New Roman" w:hAnsi="Times New Roman" w:cs="Times New Roman"/>
                <w:sz w:val="21"/>
                <w:szCs w:val="21"/>
              </w:rPr>
            </w:pPr>
          </w:p>
        </w:tc>
        <w:tc>
          <w:tcPr>
            <w:tcW w:w="3232" w:type="pct"/>
            <w:gridSpan w:val="5"/>
            <w:tcBorders>
              <w:top w:val="single" w:sz="4" w:space="0" w:color="000000"/>
              <w:left w:val="single" w:sz="4" w:space="0" w:color="000000"/>
              <w:bottom w:val="single" w:sz="4" w:space="0" w:color="auto"/>
              <w:right w:val="single" w:sz="4" w:space="0" w:color="000000"/>
            </w:tcBorders>
            <w:shd w:val="clear" w:color="auto" w:fill="E5AEC0"/>
          </w:tcPr>
          <w:p w14:paraId="24CDC715" w14:textId="77777777" w:rsidR="00C31984" w:rsidRPr="004B6531" w:rsidRDefault="00C31984" w:rsidP="00FA5EAB">
            <w:pPr>
              <w:spacing w:after="16"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055B357F" w14:textId="77777777" w:rsidR="00C31984" w:rsidRPr="004B6531" w:rsidRDefault="00C31984" w:rsidP="006D1816">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171FEA7C" w14:textId="77777777" w:rsidR="00C31984" w:rsidRPr="004B6531" w:rsidRDefault="00C31984" w:rsidP="00E16283">
            <w:pPr>
              <w:numPr>
                <w:ilvl w:val="0"/>
                <w:numId w:val="12"/>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Performans göstergeleri ve anahtar performans göstergeleri </w:t>
            </w:r>
          </w:p>
          <w:p w14:paraId="3E734401" w14:textId="77777777" w:rsidR="00C31984" w:rsidRPr="004B6531" w:rsidRDefault="00C31984" w:rsidP="00E16283">
            <w:pPr>
              <w:numPr>
                <w:ilvl w:val="0"/>
                <w:numId w:val="12"/>
              </w:numPr>
              <w:spacing w:after="18"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Performans yönetiminde kullanılan mekanizmalar </w:t>
            </w:r>
          </w:p>
          <w:p w14:paraId="13915E20" w14:textId="77777777" w:rsidR="00D72CF7" w:rsidRPr="004B6531" w:rsidRDefault="00C31984" w:rsidP="00D72CF7">
            <w:pPr>
              <w:numPr>
                <w:ilvl w:val="0"/>
                <w:numId w:val="12"/>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Performans programı raporu </w:t>
            </w:r>
          </w:p>
          <w:p w14:paraId="0CC95133" w14:textId="140E5832" w:rsidR="00D72CF7" w:rsidRPr="004B6531" w:rsidRDefault="00D72CF7" w:rsidP="00D72CF7">
            <w:pPr>
              <w:numPr>
                <w:ilvl w:val="0"/>
                <w:numId w:val="12"/>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Stratejik plan ile uyumlu programa ait performans göstergeleri</w:t>
            </w:r>
          </w:p>
          <w:p w14:paraId="22AD7FF1" w14:textId="7DBB4336" w:rsidR="00D72CF7" w:rsidRPr="004B6531" w:rsidRDefault="00D72CF7" w:rsidP="00D72CF7">
            <w:pPr>
              <w:numPr>
                <w:ilvl w:val="0"/>
                <w:numId w:val="12"/>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Performans</w:t>
            </w:r>
            <w:r w:rsidRPr="004B6531">
              <w:rPr>
                <w:rFonts w:ascii="Times New Roman" w:hAnsi="Times New Roman" w:cs="Times New Roman"/>
                <w:i/>
                <w:iCs/>
                <w:sz w:val="21"/>
                <w:szCs w:val="21"/>
              </w:rPr>
              <w:tab/>
              <w:t>göstergelerinin</w:t>
            </w:r>
            <w:r w:rsidRPr="004B6531">
              <w:rPr>
                <w:rFonts w:ascii="Times New Roman" w:hAnsi="Times New Roman" w:cs="Times New Roman"/>
                <w:i/>
                <w:iCs/>
                <w:sz w:val="21"/>
                <w:szCs w:val="21"/>
              </w:rPr>
              <w:tab/>
              <w:t>periyodik</w:t>
            </w:r>
            <w:r w:rsidRPr="004B6531">
              <w:rPr>
                <w:rFonts w:ascii="Times New Roman" w:hAnsi="Times New Roman" w:cs="Times New Roman"/>
                <w:i/>
                <w:iCs/>
                <w:sz w:val="21"/>
                <w:szCs w:val="21"/>
              </w:rPr>
              <w:tab/>
              <w:t>olarak</w:t>
            </w:r>
            <w:r w:rsidRPr="004B6531">
              <w:rPr>
                <w:rFonts w:ascii="Times New Roman" w:hAnsi="Times New Roman" w:cs="Times New Roman"/>
                <w:i/>
                <w:iCs/>
                <w:sz w:val="21"/>
                <w:szCs w:val="21"/>
              </w:rPr>
              <w:tab/>
              <w:t>izlenmesinde</w:t>
            </w:r>
            <w:r w:rsidRPr="004B6531">
              <w:rPr>
                <w:rFonts w:ascii="Times New Roman" w:hAnsi="Times New Roman" w:cs="Times New Roman"/>
                <w:i/>
                <w:iCs/>
                <w:sz w:val="21"/>
                <w:szCs w:val="21"/>
              </w:rPr>
              <w:tab/>
              <w:t>kullanılan</w:t>
            </w:r>
            <w:r w:rsidRPr="004B6531">
              <w:rPr>
                <w:rFonts w:ascii="Times New Roman" w:hAnsi="Times New Roman" w:cs="Times New Roman"/>
                <w:i/>
                <w:iCs/>
                <w:sz w:val="21"/>
                <w:szCs w:val="21"/>
              </w:rPr>
              <w:tab/>
              <w:t>araçlar/ raporlar</w:t>
            </w:r>
          </w:p>
          <w:p w14:paraId="6B3EBB6E" w14:textId="3CA414B5" w:rsidR="00D72CF7" w:rsidRPr="004B6531" w:rsidRDefault="00D72CF7" w:rsidP="00D72CF7">
            <w:pPr>
              <w:numPr>
                <w:ilvl w:val="0"/>
                <w:numId w:val="12"/>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İzlemelerin, iç ve dış paydaşlarla değerlendirildiğini gösteren kanıtlar</w:t>
            </w:r>
          </w:p>
          <w:p w14:paraId="56CF9FE5" w14:textId="30D0283A" w:rsidR="00D72CF7" w:rsidRPr="004B6531" w:rsidRDefault="00D72CF7" w:rsidP="00FA5EAB">
            <w:pPr>
              <w:numPr>
                <w:ilvl w:val="0"/>
                <w:numId w:val="12"/>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Performans göstergelerine yönelik başlatılan PUKÖ döngüleri</w:t>
            </w:r>
          </w:p>
          <w:p w14:paraId="3A6B0199" w14:textId="77777777" w:rsidR="00C31984" w:rsidRPr="004B6531" w:rsidRDefault="00C31984" w:rsidP="00E16283">
            <w:pPr>
              <w:numPr>
                <w:ilvl w:val="0"/>
                <w:numId w:val="12"/>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Performans yönetimi mekanizmalarının iyileştirildiğine dair kanıtlar </w:t>
            </w:r>
          </w:p>
          <w:p w14:paraId="36291E94" w14:textId="77777777" w:rsidR="00C31984" w:rsidRPr="004B6531" w:rsidRDefault="00C31984" w:rsidP="00E16283">
            <w:pPr>
              <w:numPr>
                <w:ilvl w:val="0"/>
                <w:numId w:val="12"/>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B61235" w:rsidRPr="004B6531" w14:paraId="7718F6BA" w14:textId="77777777" w:rsidTr="00EF497F">
        <w:trPr>
          <w:trHeight w:val="283"/>
        </w:trPr>
        <w:tc>
          <w:tcPr>
            <w:tcW w:w="1768" w:type="pct"/>
            <w:tcBorders>
              <w:top w:val="single" w:sz="4" w:space="0" w:color="auto"/>
              <w:left w:val="single" w:sz="4" w:space="0" w:color="auto"/>
              <w:bottom w:val="single" w:sz="4" w:space="0" w:color="auto"/>
              <w:right w:val="single" w:sz="4" w:space="0" w:color="auto"/>
            </w:tcBorders>
            <w:vAlign w:val="center"/>
          </w:tcPr>
          <w:p w14:paraId="6DAAD3DD" w14:textId="13BE2DAB" w:rsidR="00B61235" w:rsidRPr="004B6531" w:rsidRDefault="00B61235"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32"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4D8EB740" w14:textId="7B8F231B" w:rsidR="00B61235" w:rsidRPr="004B6531" w:rsidRDefault="00102FE6" w:rsidP="006F3478">
            <w:pPr>
              <w:spacing w:after="16"/>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6B259E32"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1D32E1E5"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top w:w="40" w:type="dxa"/>
          <w:left w:w="107" w:type="dxa"/>
          <w:right w:w="57" w:type="dxa"/>
        </w:tblCellMar>
        <w:tblLook w:val="04A0" w:firstRow="1" w:lastRow="0" w:firstColumn="1" w:lastColumn="0" w:noHBand="0" w:noVBand="1"/>
      </w:tblPr>
      <w:tblGrid>
        <w:gridCol w:w="5480"/>
        <w:gridCol w:w="1915"/>
        <w:gridCol w:w="1914"/>
        <w:gridCol w:w="1819"/>
        <w:gridCol w:w="2223"/>
        <w:gridCol w:w="1775"/>
      </w:tblGrid>
      <w:tr w:rsidR="00C31984" w:rsidRPr="004B6531" w14:paraId="56775A07" w14:textId="77777777" w:rsidTr="00E77C11">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4410E03D" w14:textId="47D3E40C" w:rsidR="00C31984" w:rsidRPr="004B6531" w:rsidRDefault="00C31984" w:rsidP="00E77C11">
            <w:pPr>
              <w:tabs>
                <w:tab w:val="center" w:pos="9492"/>
                <w:tab w:val="right" w:pos="15655"/>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0E7350"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132576DB" w14:textId="77777777" w:rsidTr="00FA5EAB">
        <w:trPr>
          <w:trHeight w:val="9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3BC59E87" w14:textId="77777777" w:rsidR="00C31984" w:rsidRPr="004B6531" w:rsidRDefault="00C31984" w:rsidP="00FA5EAB">
            <w:pPr>
              <w:tabs>
                <w:tab w:val="center" w:pos="9344"/>
              </w:tabs>
              <w:spacing w:after="59"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A.3. Yönetim Sistemleri </w:t>
            </w:r>
            <w:r w:rsidRPr="004B6531">
              <w:rPr>
                <w:rFonts w:ascii="Times New Roman" w:hAnsi="Times New Roman" w:cs="Times New Roman"/>
                <w:sz w:val="21"/>
                <w:szCs w:val="21"/>
              </w:rPr>
              <w:t xml:space="preserve"> </w:t>
            </w:r>
          </w:p>
          <w:p w14:paraId="275F6EAC"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Birim, stratejik hedeflerine ulaşmayı nitelik ve nicelik olarak güvence altına almak amacıyla mali, beşerî ve bilgi kaynakları ile süreçlerini yönetmek üzere bir sisteme sahip olmalıdır. </w:t>
            </w:r>
          </w:p>
        </w:tc>
      </w:tr>
      <w:tr w:rsidR="00C31984" w:rsidRPr="004B6531" w14:paraId="4277D567" w14:textId="77777777" w:rsidTr="006C2404">
        <w:trPr>
          <w:trHeight w:val="319"/>
        </w:trPr>
        <w:tc>
          <w:tcPr>
            <w:tcW w:w="1823" w:type="pct"/>
            <w:tcBorders>
              <w:top w:val="single" w:sz="4" w:space="0" w:color="000000"/>
              <w:left w:val="single" w:sz="4" w:space="0" w:color="000000"/>
              <w:bottom w:val="single" w:sz="4" w:space="0" w:color="000000"/>
              <w:right w:val="single" w:sz="4" w:space="0" w:color="000000"/>
            </w:tcBorders>
            <w:shd w:val="clear" w:color="auto" w:fill="FFCADE"/>
          </w:tcPr>
          <w:p w14:paraId="1F4D7625"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FFCADE"/>
          </w:tcPr>
          <w:p w14:paraId="79BA20F6"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35" w:type="pct"/>
            <w:tcBorders>
              <w:top w:val="single" w:sz="4" w:space="0" w:color="000000"/>
              <w:left w:val="single" w:sz="4" w:space="0" w:color="000000"/>
              <w:bottom w:val="single" w:sz="4" w:space="0" w:color="000000"/>
              <w:right w:val="single" w:sz="4" w:space="0" w:color="000000"/>
            </w:tcBorders>
            <w:shd w:val="clear" w:color="auto" w:fill="FFCADE"/>
          </w:tcPr>
          <w:p w14:paraId="748F6E0E"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22" w:type="pct"/>
            <w:tcBorders>
              <w:top w:val="single" w:sz="4" w:space="0" w:color="000000"/>
              <w:left w:val="single" w:sz="4" w:space="0" w:color="000000"/>
              <w:bottom w:val="single" w:sz="4" w:space="0" w:color="000000"/>
              <w:right w:val="single" w:sz="4" w:space="0" w:color="000000"/>
            </w:tcBorders>
            <w:shd w:val="clear" w:color="auto" w:fill="FFCADE"/>
          </w:tcPr>
          <w:p w14:paraId="3D7E167B" w14:textId="77777777" w:rsidR="00C31984" w:rsidRPr="004B6531" w:rsidRDefault="00C31984"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746" w:type="pct"/>
            <w:tcBorders>
              <w:top w:val="single" w:sz="4" w:space="0" w:color="000000"/>
              <w:left w:val="single" w:sz="4" w:space="0" w:color="000000"/>
              <w:bottom w:val="single" w:sz="4" w:space="0" w:color="000000"/>
              <w:right w:val="single" w:sz="4" w:space="0" w:color="000000"/>
            </w:tcBorders>
            <w:shd w:val="clear" w:color="auto" w:fill="FFCADE"/>
          </w:tcPr>
          <w:p w14:paraId="29314F37" w14:textId="77777777" w:rsidR="00C31984" w:rsidRPr="004B6531" w:rsidRDefault="00C31984"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99" w:type="pct"/>
            <w:tcBorders>
              <w:top w:val="single" w:sz="4" w:space="0" w:color="000000"/>
              <w:left w:val="single" w:sz="4" w:space="0" w:color="000000"/>
              <w:bottom w:val="single" w:sz="4" w:space="0" w:color="000000"/>
              <w:right w:val="single" w:sz="4" w:space="0" w:color="000000"/>
            </w:tcBorders>
            <w:shd w:val="clear" w:color="auto" w:fill="FFCADE"/>
          </w:tcPr>
          <w:p w14:paraId="63B8C559" w14:textId="77777777" w:rsidR="00C31984" w:rsidRPr="004B6531" w:rsidRDefault="00C31984" w:rsidP="00FA5EAB">
            <w:pPr>
              <w:spacing w:line="259" w:lineRule="auto"/>
              <w:ind w:right="46"/>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7E15F352" w14:textId="77777777" w:rsidTr="006C2404">
        <w:trPr>
          <w:trHeight w:val="3728"/>
        </w:trPr>
        <w:tc>
          <w:tcPr>
            <w:tcW w:w="1823" w:type="pct"/>
            <w:vMerge w:val="restart"/>
            <w:tcBorders>
              <w:top w:val="single" w:sz="4" w:space="0" w:color="000000"/>
              <w:left w:val="single" w:sz="4" w:space="0" w:color="000000"/>
              <w:bottom w:val="single" w:sz="4" w:space="0" w:color="000000"/>
              <w:right w:val="single" w:sz="4" w:space="0" w:color="000000"/>
            </w:tcBorders>
          </w:tcPr>
          <w:p w14:paraId="399062E7" w14:textId="77777777" w:rsidR="00C31984" w:rsidRPr="004B6531" w:rsidRDefault="00C31984" w:rsidP="00FA5EAB">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732EF834"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A.3.1. Bilgi yönetim sistemi</w:t>
            </w:r>
            <w:r w:rsidRPr="004B6531">
              <w:rPr>
                <w:rFonts w:ascii="Times New Roman" w:hAnsi="Times New Roman" w:cs="Times New Roman"/>
                <w:b/>
                <w:sz w:val="21"/>
                <w:szCs w:val="21"/>
              </w:rPr>
              <w:t xml:space="preserve"> </w:t>
            </w:r>
          </w:p>
          <w:p w14:paraId="6BF4DD3F"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2BD8AB8E" w14:textId="68ADD460" w:rsidR="00C31984" w:rsidRPr="004B6531" w:rsidRDefault="0075531B" w:rsidP="006D1816">
            <w:pPr>
              <w:spacing w:line="259" w:lineRule="auto"/>
              <w:ind w:right="48"/>
              <w:jc w:val="both"/>
              <w:rPr>
                <w:rFonts w:ascii="Times New Roman" w:hAnsi="Times New Roman" w:cs="Times New Roman"/>
                <w:sz w:val="21"/>
                <w:szCs w:val="21"/>
              </w:rPr>
            </w:pPr>
            <w:r w:rsidRPr="004B6531">
              <w:rPr>
                <w:rFonts w:ascii="Times New Roman" w:hAnsi="Times New Roman" w:cs="Times New Roman"/>
                <w:sz w:val="21"/>
                <w:szCs w:val="21"/>
              </w:rPr>
              <w:t>Bölümün/Programın</w:t>
            </w:r>
            <w:r w:rsidR="00C31984" w:rsidRPr="004B6531">
              <w:rPr>
                <w:rFonts w:ascii="Times New Roman" w:hAnsi="Times New Roman" w:cs="Times New Roman"/>
                <w:sz w:val="21"/>
                <w:szCs w:val="21"/>
              </w:rPr>
              <w:t xml:space="preserve"> önemli etkinlikleri ve süreçlerine ilişkin veriler toplanmakta, analiz edilmekte, raporlanmakta ve stratejik yönetim için kullanılmaktadır. Akademik ve idari birimlerin kullandıkları Bilgi Yönetim Sistemi entegredir ve kalite yönetim süreçlerini beslemektedir. </w:t>
            </w:r>
            <w:r w:rsidR="000E7350" w:rsidRPr="004B6531">
              <w:rPr>
                <w:rFonts w:ascii="Times New Roman" w:hAnsi="Times New Roman" w:cs="Times New Roman"/>
                <w:sz w:val="21"/>
                <w:szCs w:val="21"/>
              </w:rPr>
              <w:t>Bilgi Yönetim Sistemi güvenliği, gizliliği ve güvenilirliği sağlanmıştır.</w:t>
            </w:r>
          </w:p>
        </w:tc>
        <w:tc>
          <w:tcPr>
            <w:tcW w:w="576" w:type="pct"/>
            <w:tcBorders>
              <w:top w:val="single" w:sz="4" w:space="0" w:color="000000"/>
              <w:left w:val="single" w:sz="4" w:space="0" w:color="000000"/>
              <w:bottom w:val="single" w:sz="4" w:space="0" w:color="000000"/>
              <w:right w:val="single" w:sz="4" w:space="0" w:color="000000"/>
            </w:tcBorders>
            <w:shd w:val="clear" w:color="auto" w:fill="FDDFE8"/>
          </w:tcPr>
          <w:p w14:paraId="323A2F31" w14:textId="1255D2D2" w:rsidR="00C31984" w:rsidRPr="004B6531" w:rsidRDefault="0075531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Bölümde/Programda</w:t>
            </w:r>
            <w:r w:rsidR="00C31984" w:rsidRPr="004B6531">
              <w:rPr>
                <w:rFonts w:ascii="Times New Roman" w:hAnsi="Times New Roman" w:cs="Times New Roman"/>
                <w:sz w:val="21"/>
                <w:szCs w:val="21"/>
              </w:rPr>
              <w:t xml:space="preserve"> bilgi yönetim sistemi bulunmamaktadır. </w:t>
            </w:r>
          </w:p>
        </w:tc>
        <w:tc>
          <w:tcPr>
            <w:tcW w:w="635" w:type="pct"/>
            <w:tcBorders>
              <w:top w:val="single" w:sz="4" w:space="0" w:color="000000"/>
              <w:left w:val="single" w:sz="4" w:space="0" w:color="000000"/>
              <w:bottom w:val="single" w:sz="4" w:space="0" w:color="000000"/>
              <w:right w:val="single" w:sz="4" w:space="0" w:color="000000"/>
            </w:tcBorders>
            <w:shd w:val="clear" w:color="auto" w:fill="FECEDD"/>
          </w:tcPr>
          <w:p w14:paraId="7D314503" w14:textId="542DC9EC" w:rsidR="00C31984" w:rsidRPr="004B6531" w:rsidRDefault="0075531B"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kurumsal bilginin edinimi, saklanması, kullanılması, işlenmesi ve değerlendirilmesine destek olacak bilgi yönetim sistemleri oluşturulmuştur.   </w:t>
            </w:r>
          </w:p>
        </w:tc>
        <w:tc>
          <w:tcPr>
            <w:tcW w:w="622" w:type="pct"/>
            <w:tcBorders>
              <w:top w:val="single" w:sz="4" w:space="0" w:color="000000"/>
              <w:left w:val="single" w:sz="4" w:space="0" w:color="000000"/>
              <w:bottom w:val="single" w:sz="4" w:space="0" w:color="000000"/>
              <w:right w:val="single" w:sz="4" w:space="0" w:color="000000"/>
            </w:tcBorders>
            <w:shd w:val="clear" w:color="auto" w:fill="E59BB2"/>
          </w:tcPr>
          <w:p w14:paraId="6631789A" w14:textId="633CA28E" w:rsidR="00C31984" w:rsidRPr="004B6531" w:rsidRDefault="0075531B" w:rsidP="00FA5EAB">
            <w:pPr>
              <w:spacing w:line="259" w:lineRule="auto"/>
              <w:ind w:left="1" w:right="109"/>
              <w:rPr>
                <w:rFonts w:ascii="Times New Roman" w:hAnsi="Times New Roman" w:cs="Times New Roman"/>
                <w:sz w:val="21"/>
                <w:szCs w:val="21"/>
              </w:rPr>
            </w:pPr>
            <w:r w:rsidRPr="004B6531">
              <w:rPr>
                <w:rFonts w:ascii="Times New Roman" w:hAnsi="Times New Roman" w:cs="Times New Roman"/>
                <w:sz w:val="21"/>
                <w:szCs w:val="21"/>
              </w:rPr>
              <w:t xml:space="preserve">Bölüm/Program </w:t>
            </w:r>
            <w:r w:rsidR="00C31984" w:rsidRPr="004B6531">
              <w:rPr>
                <w:rFonts w:ascii="Times New Roman" w:hAnsi="Times New Roman" w:cs="Times New Roman"/>
                <w:sz w:val="21"/>
                <w:szCs w:val="21"/>
              </w:rPr>
              <w:t xml:space="preserve">genelinde temel süreçleri (eğitim ve öğretim, araştırma ve geliştirme, toplumsal katkı, kalite güvencesi) destekleyen entegre bilgi yönetim sistemi işletilmektedir. </w:t>
            </w:r>
            <w:r w:rsidR="00C31984" w:rsidRPr="004B6531">
              <w:rPr>
                <w:rFonts w:ascii="Times New Roman" w:hAnsi="Times New Roman" w:cs="Times New Roman"/>
                <w:b/>
                <w:i/>
                <w:sz w:val="21"/>
                <w:szCs w:val="21"/>
              </w:rPr>
              <w:t xml:space="preserve"> </w:t>
            </w:r>
          </w:p>
        </w:tc>
        <w:tc>
          <w:tcPr>
            <w:tcW w:w="746" w:type="pct"/>
            <w:tcBorders>
              <w:top w:val="single" w:sz="4" w:space="0" w:color="000000"/>
              <w:left w:val="single" w:sz="4" w:space="0" w:color="000000"/>
              <w:bottom w:val="single" w:sz="4" w:space="0" w:color="000000"/>
              <w:right w:val="single" w:sz="4" w:space="0" w:color="000000"/>
            </w:tcBorders>
            <w:shd w:val="clear" w:color="auto" w:fill="DE829E"/>
          </w:tcPr>
          <w:p w14:paraId="12EC972C" w14:textId="141ECBBB" w:rsidR="00C31984" w:rsidRPr="004B6531" w:rsidRDefault="0075531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entegre bilgi yönetim sistemi izlenmekte ve iyileştirilmektedir.</w:t>
            </w:r>
            <w:r w:rsidR="00C31984" w:rsidRPr="004B6531">
              <w:rPr>
                <w:rFonts w:ascii="Times New Roman" w:hAnsi="Times New Roman" w:cs="Times New Roman"/>
                <w:b/>
                <w:i/>
                <w:color w:val="1F3763"/>
                <w:sz w:val="21"/>
                <w:szCs w:val="21"/>
              </w:rPr>
              <w:t xml:space="preserve"> </w:t>
            </w:r>
          </w:p>
        </w:tc>
        <w:tc>
          <w:tcPr>
            <w:tcW w:w="599" w:type="pct"/>
            <w:tcBorders>
              <w:top w:val="single" w:sz="4" w:space="0" w:color="000000"/>
              <w:left w:val="single" w:sz="4" w:space="0" w:color="000000"/>
              <w:bottom w:val="single" w:sz="4" w:space="0" w:color="000000"/>
              <w:right w:val="single" w:sz="4" w:space="0" w:color="000000"/>
            </w:tcBorders>
            <w:shd w:val="clear" w:color="auto" w:fill="D87292"/>
          </w:tcPr>
          <w:p w14:paraId="197023B1" w14:textId="77777777" w:rsidR="00C31984" w:rsidRPr="004B6531" w:rsidRDefault="00C31984"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7F11D2D" w14:textId="77777777" w:rsidTr="00ED057E">
        <w:trPr>
          <w:trHeight w:val="3008"/>
        </w:trPr>
        <w:tc>
          <w:tcPr>
            <w:tcW w:w="1823" w:type="pct"/>
            <w:vMerge/>
            <w:tcBorders>
              <w:top w:val="nil"/>
              <w:left w:val="single" w:sz="4" w:space="0" w:color="000000"/>
              <w:bottom w:val="single" w:sz="4" w:space="0" w:color="auto"/>
              <w:right w:val="single" w:sz="4" w:space="0" w:color="000000"/>
            </w:tcBorders>
          </w:tcPr>
          <w:p w14:paraId="2B248F92" w14:textId="77777777" w:rsidR="00C31984" w:rsidRPr="004B6531" w:rsidRDefault="00C31984" w:rsidP="00FA5EAB">
            <w:pPr>
              <w:spacing w:after="160" w:line="259" w:lineRule="auto"/>
              <w:rPr>
                <w:rFonts w:ascii="Times New Roman" w:hAnsi="Times New Roman" w:cs="Times New Roman"/>
                <w:sz w:val="21"/>
                <w:szCs w:val="21"/>
              </w:rPr>
            </w:pPr>
          </w:p>
        </w:tc>
        <w:tc>
          <w:tcPr>
            <w:tcW w:w="3177" w:type="pct"/>
            <w:gridSpan w:val="5"/>
            <w:tcBorders>
              <w:top w:val="single" w:sz="4" w:space="0" w:color="000000"/>
              <w:left w:val="single" w:sz="4" w:space="0" w:color="000000"/>
              <w:bottom w:val="single" w:sz="4" w:space="0" w:color="000000"/>
              <w:right w:val="single" w:sz="4" w:space="0" w:color="000000"/>
            </w:tcBorders>
            <w:shd w:val="clear" w:color="auto" w:fill="E5AEC0"/>
          </w:tcPr>
          <w:p w14:paraId="34A49467" w14:textId="77777777" w:rsidR="00C31984" w:rsidRPr="004B6531" w:rsidRDefault="00C31984"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28DE0E62" w14:textId="77777777" w:rsidR="00C31984" w:rsidRPr="004B6531" w:rsidRDefault="00C31984" w:rsidP="006D1816">
            <w:pPr>
              <w:spacing w:after="43" w:line="259" w:lineRule="auto"/>
              <w:ind w:left="1"/>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69DA8CB5" w14:textId="77777777" w:rsidR="00C31984" w:rsidRPr="004B6531" w:rsidRDefault="00C31984" w:rsidP="00E16283">
            <w:pPr>
              <w:numPr>
                <w:ilvl w:val="0"/>
                <w:numId w:val="13"/>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Bilgi Yönetim Sistemi ve bu sistemin fonksiyonları </w:t>
            </w:r>
          </w:p>
          <w:p w14:paraId="0054E40F" w14:textId="77777777" w:rsidR="00C31984" w:rsidRPr="004B6531" w:rsidRDefault="00C31984" w:rsidP="00E16283">
            <w:pPr>
              <w:numPr>
                <w:ilvl w:val="0"/>
                <w:numId w:val="13"/>
              </w:numPr>
              <w:spacing w:after="27"/>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Bilginin elde edilmesi, kayıt edilmesi, güncellenmesi, işlenmesi, değerlendirilmesi ve paylaşılmasına ilişkin tanımlı süreçler </w:t>
            </w:r>
          </w:p>
          <w:p w14:paraId="53BDC0EE" w14:textId="36B0D2B1" w:rsidR="00C31984" w:rsidRPr="004B6531" w:rsidRDefault="00C31984" w:rsidP="00E16283">
            <w:pPr>
              <w:numPr>
                <w:ilvl w:val="0"/>
                <w:numId w:val="13"/>
              </w:numPr>
              <w:spacing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Bilgi Yönetim Sistemi’nin izlenmesi ve iyileştirilmesine ilişkin kanıtlar</w:t>
            </w:r>
          </w:p>
          <w:p w14:paraId="388FB0E2" w14:textId="428D3714" w:rsidR="000E7350" w:rsidRPr="004B6531" w:rsidRDefault="000E7350" w:rsidP="00E16283">
            <w:pPr>
              <w:numPr>
                <w:ilvl w:val="0"/>
                <w:numId w:val="13"/>
              </w:numPr>
              <w:spacing w:line="259" w:lineRule="auto"/>
              <w:ind w:hanging="360"/>
              <w:jc w:val="both"/>
              <w:rPr>
                <w:rFonts w:ascii="Times New Roman" w:hAnsi="Times New Roman" w:cs="Times New Roman"/>
                <w:i/>
                <w:sz w:val="21"/>
                <w:szCs w:val="21"/>
              </w:rPr>
            </w:pPr>
            <w:r w:rsidRPr="004B6531">
              <w:rPr>
                <w:rFonts w:ascii="Times New Roman" w:hAnsi="Times New Roman" w:cs="Times New Roman"/>
                <w:i/>
                <w:sz w:val="21"/>
                <w:szCs w:val="21"/>
              </w:rPr>
              <w:t>Bilgi güvenliğini ve güvenirliğini sağlamaya yönelik süreçler ve uygulamalar</w:t>
            </w:r>
          </w:p>
          <w:p w14:paraId="319F4E1E" w14:textId="77777777" w:rsidR="00C31984" w:rsidRPr="004B6531" w:rsidRDefault="00C31984" w:rsidP="00E16283">
            <w:pPr>
              <w:numPr>
                <w:ilvl w:val="0"/>
                <w:numId w:val="13"/>
              </w:numPr>
              <w:ind w:hanging="360"/>
              <w:jc w:val="both"/>
              <w:rPr>
                <w:rFonts w:ascii="Times New Roman" w:hAnsi="Times New Roman" w:cs="Times New Roman"/>
                <w:i/>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4784AD17" w14:textId="77777777" w:rsidR="00C31984" w:rsidRPr="004B6531" w:rsidRDefault="00C31984" w:rsidP="006D1816">
            <w:pPr>
              <w:spacing w:line="259" w:lineRule="auto"/>
              <w:ind w:left="928"/>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6C2404" w:rsidRPr="004B6531" w14:paraId="51FCD4B9" w14:textId="77777777" w:rsidTr="00B25137">
        <w:trPr>
          <w:trHeight w:val="283"/>
        </w:trPr>
        <w:tc>
          <w:tcPr>
            <w:tcW w:w="1823" w:type="pct"/>
            <w:tcBorders>
              <w:top w:val="single" w:sz="4" w:space="0" w:color="auto"/>
              <w:left w:val="single" w:sz="4" w:space="0" w:color="auto"/>
              <w:bottom w:val="single" w:sz="4" w:space="0" w:color="auto"/>
              <w:right w:val="single" w:sz="4" w:space="0" w:color="auto"/>
            </w:tcBorders>
            <w:vAlign w:val="center"/>
          </w:tcPr>
          <w:p w14:paraId="4641C4E0" w14:textId="6B798BCE" w:rsidR="006C2404" w:rsidRPr="004B6531" w:rsidRDefault="006C2404"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77"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642A9E03" w14:textId="4396AEFA" w:rsidR="006C2404" w:rsidRPr="004B6531" w:rsidRDefault="00102FE6" w:rsidP="00B25137">
            <w:pPr>
              <w:spacing w:after="19"/>
              <w:ind w:left="1"/>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07F92EAD"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7D8068D4"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00" w:type="pct"/>
        <w:tblInd w:w="0" w:type="dxa"/>
        <w:tblCellMar>
          <w:left w:w="107" w:type="dxa"/>
          <w:right w:w="57" w:type="dxa"/>
        </w:tblCellMar>
        <w:tblLook w:val="04A0" w:firstRow="1" w:lastRow="0" w:firstColumn="1" w:lastColumn="0" w:noHBand="0" w:noVBand="1"/>
      </w:tblPr>
      <w:tblGrid>
        <w:gridCol w:w="5504"/>
        <w:gridCol w:w="1957"/>
        <w:gridCol w:w="1957"/>
        <w:gridCol w:w="1909"/>
        <w:gridCol w:w="2090"/>
        <w:gridCol w:w="1709"/>
      </w:tblGrid>
      <w:tr w:rsidR="00C31984" w:rsidRPr="004B6531" w14:paraId="462D052D" w14:textId="77777777" w:rsidTr="00527AFA">
        <w:trPr>
          <w:trHeight w:val="402"/>
        </w:trPr>
        <w:tc>
          <w:tcPr>
            <w:tcW w:w="1819" w:type="pct"/>
            <w:tcBorders>
              <w:top w:val="single" w:sz="4" w:space="0" w:color="000000"/>
              <w:left w:val="single" w:sz="4" w:space="0" w:color="000000"/>
              <w:bottom w:val="single" w:sz="4" w:space="0" w:color="000000"/>
              <w:right w:val="nil"/>
            </w:tcBorders>
            <w:shd w:val="clear" w:color="auto" w:fill="FFCADE"/>
            <w:vAlign w:val="center"/>
          </w:tcPr>
          <w:p w14:paraId="42427FE2" w14:textId="77777777" w:rsidR="00C31984" w:rsidRPr="004B6531" w:rsidRDefault="00C31984" w:rsidP="00FA5EAB">
            <w:pPr>
              <w:spacing w:after="160" w:line="259" w:lineRule="auto"/>
              <w:rPr>
                <w:rFonts w:ascii="Times New Roman" w:hAnsi="Times New Roman" w:cs="Times New Roman"/>
                <w:sz w:val="21"/>
                <w:szCs w:val="21"/>
              </w:rPr>
            </w:pPr>
          </w:p>
        </w:tc>
        <w:tc>
          <w:tcPr>
            <w:tcW w:w="3181" w:type="pct"/>
            <w:gridSpan w:val="5"/>
            <w:tcBorders>
              <w:top w:val="single" w:sz="4" w:space="0" w:color="000000"/>
              <w:left w:val="nil"/>
              <w:bottom w:val="single" w:sz="4" w:space="0" w:color="000000"/>
              <w:right w:val="single" w:sz="4" w:space="0" w:color="000000"/>
            </w:tcBorders>
            <w:shd w:val="clear" w:color="auto" w:fill="FFCADE"/>
            <w:vAlign w:val="center"/>
          </w:tcPr>
          <w:p w14:paraId="0C30C61D" w14:textId="1BF29ABD" w:rsidR="00C31984" w:rsidRPr="004B6531" w:rsidRDefault="00C31984" w:rsidP="00FA5EAB">
            <w:pPr>
              <w:tabs>
                <w:tab w:val="center" w:pos="3643"/>
                <w:tab w:val="right" w:pos="990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9D2A35"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784423DE" w14:textId="77777777" w:rsidTr="00527AFA">
        <w:trPr>
          <w:trHeight w:val="629"/>
        </w:trPr>
        <w:tc>
          <w:tcPr>
            <w:tcW w:w="1819" w:type="pct"/>
            <w:tcBorders>
              <w:top w:val="single" w:sz="4" w:space="0" w:color="000000"/>
              <w:left w:val="single" w:sz="4" w:space="0" w:color="000000"/>
              <w:bottom w:val="single" w:sz="4" w:space="0" w:color="000000"/>
              <w:right w:val="nil"/>
            </w:tcBorders>
            <w:shd w:val="clear" w:color="auto" w:fill="FFCADE"/>
            <w:vAlign w:val="center"/>
          </w:tcPr>
          <w:p w14:paraId="482C637E" w14:textId="77777777" w:rsidR="00C31984" w:rsidRPr="004B6531" w:rsidRDefault="00C31984" w:rsidP="00FA5EAB">
            <w:pPr>
              <w:spacing w:after="32"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A.3. Yönetim Sistemleri </w:t>
            </w:r>
          </w:p>
        </w:tc>
        <w:tc>
          <w:tcPr>
            <w:tcW w:w="3181" w:type="pct"/>
            <w:gridSpan w:val="5"/>
            <w:tcBorders>
              <w:top w:val="single" w:sz="4" w:space="0" w:color="000000"/>
              <w:left w:val="nil"/>
              <w:bottom w:val="single" w:sz="4" w:space="0" w:color="000000"/>
              <w:right w:val="single" w:sz="4" w:space="0" w:color="000000"/>
            </w:tcBorders>
            <w:shd w:val="clear" w:color="auto" w:fill="FFCADE"/>
            <w:vAlign w:val="center"/>
          </w:tcPr>
          <w:p w14:paraId="69F1B1F0"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2C57E6E0" w14:textId="77777777" w:rsidTr="00527AFA">
        <w:trPr>
          <w:trHeight w:val="319"/>
        </w:trPr>
        <w:tc>
          <w:tcPr>
            <w:tcW w:w="181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920FA20"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1288ED8" w14:textId="77777777" w:rsidR="00C31984" w:rsidRPr="004B6531" w:rsidRDefault="00C31984"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4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BFCB98D"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3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9674232"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9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9634842" w14:textId="77777777" w:rsidR="00C31984" w:rsidRPr="004B6531" w:rsidRDefault="00C31984"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6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0D812D8" w14:textId="77777777" w:rsidR="00C31984" w:rsidRPr="004B6531" w:rsidRDefault="00C31984" w:rsidP="00FA5EAB">
            <w:pPr>
              <w:spacing w:line="259" w:lineRule="auto"/>
              <w:ind w:right="45"/>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404EBCA8" w14:textId="77777777" w:rsidTr="00527AFA">
        <w:trPr>
          <w:trHeight w:val="3869"/>
        </w:trPr>
        <w:tc>
          <w:tcPr>
            <w:tcW w:w="1819" w:type="pct"/>
            <w:vMerge w:val="restart"/>
            <w:tcBorders>
              <w:top w:val="single" w:sz="4" w:space="0" w:color="000000"/>
              <w:left w:val="single" w:sz="4" w:space="0" w:color="000000"/>
              <w:bottom w:val="single" w:sz="4" w:space="0" w:color="000000"/>
              <w:right w:val="single" w:sz="4" w:space="0" w:color="000000"/>
            </w:tcBorders>
          </w:tcPr>
          <w:p w14:paraId="2B5E2A6B" w14:textId="49EF39B4" w:rsidR="00C31984" w:rsidRPr="004B6531" w:rsidRDefault="00C31984" w:rsidP="006D1816">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568E0BFC"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A.3.2. İnsan kaynakları yönetimi</w:t>
            </w:r>
            <w:r w:rsidRPr="004B6531">
              <w:rPr>
                <w:rFonts w:ascii="Times New Roman" w:hAnsi="Times New Roman" w:cs="Times New Roman"/>
                <w:b/>
                <w:sz w:val="21"/>
                <w:szCs w:val="21"/>
              </w:rPr>
              <w:t xml:space="preserve"> </w:t>
            </w:r>
          </w:p>
          <w:p w14:paraId="226E9678"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078F3DDB" w14:textId="77777777" w:rsidR="00C31984" w:rsidRPr="004B6531" w:rsidRDefault="00C31984" w:rsidP="006D1816">
            <w:pPr>
              <w:spacing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İnsan kaynakları yönetimine ilişkin kurallar ve süreçler bulunmaktadır. Şeffaf şekilde yürütülen bu süreçler birimde herkes tarafından bilinmektedir. Eğitim ve liyakat öncelikli kriter olup yetkinliklerin arttırılması temel hedeftir.   </w:t>
            </w:r>
          </w:p>
          <w:p w14:paraId="1D44C03F" w14:textId="77777777" w:rsidR="00C31984" w:rsidRPr="004B6531" w:rsidRDefault="00C31984" w:rsidP="006D1816">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Çalışan (akademik-idari) memnuniyet, şikayet ve önerilerini belirlemek ve izlemek amacıyla geliştirilmiş olan yöntem ve mekanizmalar uygulanmakta ve sonuçları değerlendirilerek iyileştirilmektedir. </w:t>
            </w:r>
          </w:p>
        </w:tc>
        <w:tc>
          <w:tcPr>
            <w:tcW w:w="647" w:type="pct"/>
            <w:tcBorders>
              <w:top w:val="single" w:sz="4" w:space="0" w:color="000000"/>
              <w:left w:val="single" w:sz="4" w:space="0" w:color="000000"/>
              <w:bottom w:val="single" w:sz="4" w:space="0" w:color="000000"/>
              <w:right w:val="single" w:sz="4" w:space="0" w:color="000000"/>
            </w:tcBorders>
            <w:shd w:val="clear" w:color="auto" w:fill="FDDFE8"/>
          </w:tcPr>
          <w:p w14:paraId="718FE183" w14:textId="1447EEA4" w:rsidR="00C31984" w:rsidRPr="004B6531" w:rsidRDefault="0075531B"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insan kaynakları yönetimine ilişkin tanımlı süreçler bulunmamaktadır. </w:t>
            </w:r>
          </w:p>
        </w:tc>
        <w:tc>
          <w:tcPr>
            <w:tcW w:w="647" w:type="pct"/>
            <w:tcBorders>
              <w:top w:val="single" w:sz="4" w:space="0" w:color="000000"/>
              <w:left w:val="single" w:sz="4" w:space="0" w:color="000000"/>
              <w:bottom w:val="single" w:sz="4" w:space="0" w:color="000000"/>
              <w:right w:val="single" w:sz="4" w:space="0" w:color="000000"/>
            </w:tcBorders>
            <w:shd w:val="clear" w:color="auto" w:fill="FECEDD"/>
          </w:tcPr>
          <w:p w14:paraId="37CB5A5F" w14:textId="1D10C8B2" w:rsidR="00C31984" w:rsidRPr="004B6531" w:rsidRDefault="0075531B"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stratejik hedefleriyle uyumlu insan kaynakları yönetimine ilişkin tanımlı süreçler bulunmaktadır.  </w:t>
            </w:r>
          </w:p>
        </w:tc>
        <w:tc>
          <w:tcPr>
            <w:tcW w:w="631" w:type="pct"/>
            <w:tcBorders>
              <w:top w:val="single" w:sz="4" w:space="0" w:color="000000"/>
              <w:left w:val="single" w:sz="4" w:space="0" w:color="000000"/>
              <w:bottom w:val="single" w:sz="4" w:space="0" w:color="000000"/>
              <w:right w:val="single" w:sz="4" w:space="0" w:color="000000"/>
            </w:tcBorders>
            <w:shd w:val="clear" w:color="auto" w:fill="E59BB2"/>
          </w:tcPr>
          <w:p w14:paraId="0F56CB0D" w14:textId="03EEA885" w:rsidR="00C31984" w:rsidRPr="004B6531" w:rsidRDefault="0075531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Bölümün/Programın</w:t>
            </w:r>
            <w:r w:rsidR="00C31984" w:rsidRPr="004B6531">
              <w:rPr>
                <w:rFonts w:ascii="Times New Roman" w:hAnsi="Times New Roman" w:cs="Times New Roman"/>
                <w:sz w:val="21"/>
                <w:szCs w:val="21"/>
              </w:rPr>
              <w:t xml:space="preserve"> genelinde insan kaynakları yönetimi doğrultusunda uygulamalar tanımlı süreçlere uygun bir biçimde yürütülmektedir. </w:t>
            </w:r>
            <w:r w:rsidR="00C31984" w:rsidRPr="004B6531">
              <w:rPr>
                <w:rFonts w:ascii="Times New Roman" w:hAnsi="Times New Roman" w:cs="Times New Roman"/>
                <w:b/>
                <w:i/>
                <w:sz w:val="21"/>
                <w:szCs w:val="21"/>
              </w:rPr>
              <w:t xml:space="preserve"> </w:t>
            </w:r>
          </w:p>
        </w:tc>
        <w:tc>
          <w:tcPr>
            <w:tcW w:w="691" w:type="pct"/>
            <w:tcBorders>
              <w:top w:val="single" w:sz="4" w:space="0" w:color="000000"/>
              <w:left w:val="single" w:sz="4" w:space="0" w:color="000000"/>
              <w:bottom w:val="single" w:sz="4" w:space="0" w:color="000000"/>
              <w:right w:val="single" w:sz="4" w:space="0" w:color="000000"/>
            </w:tcBorders>
            <w:shd w:val="clear" w:color="auto" w:fill="DE829E"/>
          </w:tcPr>
          <w:p w14:paraId="0FB871B7" w14:textId="3FB43065" w:rsidR="00C31984" w:rsidRPr="004B6531" w:rsidRDefault="0075531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insan kaynakları yönetimi uygulamaları izlenmekte ve ilgili iç paydaşlarla değerlendirilerek iyileştirilmektedir. </w:t>
            </w:r>
            <w:r w:rsidR="00C31984" w:rsidRPr="004B6531">
              <w:rPr>
                <w:rFonts w:ascii="Times New Roman" w:hAnsi="Times New Roman" w:cs="Times New Roman"/>
                <w:b/>
                <w:i/>
                <w:color w:val="1F3763"/>
                <w:sz w:val="21"/>
                <w:szCs w:val="21"/>
              </w:rPr>
              <w:t xml:space="preserve"> </w:t>
            </w:r>
          </w:p>
        </w:tc>
        <w:tc>
          <w:tcPr>
            <w:tcW w:w="565" w:type="pct"/>
            <w:tcBorders>
              <w:top w:val="single" w:sz="4" w:space="0" w:color="000000"/>
              <w:left w:val="single" w:sz="4" w:space="0" w:color="000000"/>
              <w:bottom w:val="single" w:sz="4" w:space="0" w:color="000000"/>
              <w:right w:val="single" w:sz="4" w:space="0" w:color="000000"/>
            </w:tcBorders>
            <w:shd w:val="clear" w:color="auto" w:fill="D87292"/>
          </w:tcPr>
          <w:p w14:paraId="31EF319A"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2871902A" w14:textId="77777777" w:rsidTr="00527AFA">
        <w:trPr>
          <w:trHeight w:val="3400"/>
        </w:trPr>
        <w:tc>
          <w:tcPr>
            <w:tcW w:w="1819" w:type="pct"/>
            <w:vMerge/>
            <w:tcBorders>
              <w:top w:val="nil"/>
              <w:left w:val="single" w:sz="4" w:space="0" w:color="000000"/>
              <w:bottom w:val="single" w:sz="4" w:space="0" w:color="auto"/>
              <w:right w:val="single" w:sz="4" w:space="0" w:color="000000"/>
            </w:tcBorders>
          </w:tcPr>
          <w:p w14:paraId="27A85F76" w14:textId="77777777" w:rsidR="00C31984" w:rsidRPr="004B6531" w:rsidRDefault="00C31984" w:rsidP="00FA5EAB">
            <w:pPr>
              <w:spacing w:after="160" w:line="259" w:lineRule="auto"/>
              <w:rPr>
                <w:rFonts w:ascii="Times New Roman" w:hAnsi="Times New Roman" w:cs="Times New Roman"/>
                <w:sz w:val="21"/>
                <w:szCs w:val="21"/>
              </w:rPr>
            </w:pPr>
          </w:p>
        </w:tc>
        <w:tc>
          <w:tcPr>
            <w:tcW w:w="3181" w:type="pct"/>
            <w:gridSpan w:val="5"/>
            <w:tcBorders>
              <w:top w:val="single" w:sz="4" w:space="0" w:color="000000"/>
              <w:left w:val="single" w:sz="4" w:space="0" w:color="000000"/>
              <w:bottom w:val="single" w:sz="4" w:space="0" w:color="auto"/>
              <w:right w:val="single" w:sz="4" w:space="0" w:color="000000"/>
            </w:tcBorders>
            <w:shd w:val="clear" w:color="auto" w:fill="E5AEC0"/>
          </w:tcPr>
          <w:p w14:paraId="0162F0F6" w14:textId="77777777" w:rsidR="00C31984" w:rsidRPr="004B6531" w:rsidRDefault="00C31984" w:rsidP="006D1816">
            <w:pPr>
              <w:spacing w:after="19" w:line="259" w:lineRule="auto"/>
              <w:ind w:left="2"/>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BC2BE98" w14:textId="77777777" w:rsidR="00C31984" w:rsidRPr="004B6531" w:rsidRDefault="00C31984" w:rsidP="006D1816">
            <w:pPr>
              <w:spacing w:after="43" w:line="259" w:lineRule="auto"/>
              <w:ind w:left="120"/>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0916B406" w14:textId="77777777" w:rsidR="00C31984" w:rsidRPr="004B6531" w:rsidRDefault="00C31984" w:rsidP="00E16283">
            <w:pPr>
              <w:numPr>
                <w:ilvl w:val="0"/>
                <w:numId w:val="14"/>
              </w:numPr>
              <w:spacing w:after="27"/>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İnsan kaynakları politikası ve hedefleri ve bunlara ilişkin uygulamalar (Yetkinlik, işe alınma, hizmet içi eğitim, teşvik ve ödüllendirme vb.) </w:t>
            </w:r>
          </w:p>
          <w:p w14:paraId="47051136" w14:textId="77777777" w:rsidR="00C31984" w:rsidRPr="004B6531" w:rsidRDefault="00C31984" w:rsidP="00E16283">
            <w:pPr>
              <w:numPr>
                <w:ilvl w:val="0"/>
                <w:numId w:val="1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Çalışan (akademik ve idari) memnuniyeti anketleri, uygulama sistematiği ve anket sonuçları  </w:t>
            </w:r>
          </w:p>
          <w:p w14:paraId="287225F3" w14:textId="77777777" w:rsidR="00C31984" w:rsidRPr="004B6531" w:rsidRDefault="00C31984" w:rsidP="00E16283">
            <w:pPr>
              <w:numPr>
                <w:ilvl w:val="0"/>
                <w:numId w:val="1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İnsan kaynakları yönetimi uygulamalarına ilişkin izleme ve iyileştirme kanıtları </w:t>
            </w:r>
          </w:p>
          <w:p w14:paraId="3E26B33E" w14:textId="77777777" w:rsidR="00C31984" w:rsidRPr="004B6531" w:rsidRDefault="00C31984" w:rsidP="00E16283">
            <w:pPr>
              <w:numPr>
                <w:ilvl w:val="0"/>
                <w:numId w:val="14"/>
              </w:numPr>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6DB734CD" w14:textId="77777777" w:rsidR="00C31984" w:rsidRPr="004B6531" w:rsidRDefault="00C31984" w:rsidP="006D1816">
            <w:pPr>
              <w:spacing w:line="259" w:lineRule="auto"/>
              <w:ind w:left="92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706AF4" w:rsidRPr="004B6531" w14:paraId="72166725" w14:textId="77777777" w:rsidTr="00527AFA">
        <w:trPr>
          <w:trHeight w:val="283"/>
        </w:trPr>
        <w:tc>
          <w:tcPr>
            <w:tcW w:w="1819" w:type="pct"/>
            <w:tcBorders>
              <w:top w:val="single" w:sz="4" w:space="0" w:color="auto"/>
              <w:left w:val="single" w:sz="4" w:space="0" w:color="auto"/>
              <w:bottom w:val="single" w:sz="4" w:space="0" w:color="auto"/>
              <w:right w:val="single" w:sz="4" w:space="0" w:color="auto"/>
            </w:tcBorders>
            <w:vAlign w:val="center"/>
          </w:tcPr>
          <w:p w14:paraId="0DBB906C" w14:textId="607FF13F" w:rsidR="00706AF4" w:rsidRPr="004B6531" w:rsidRDefault="00706AF4" w:rsidP="006C2404">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81"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6FA04225" w14:textId="16766E8B" w:rsidR="00706AF4" w:rsidRPr="004B6531" w:rsidRDefault="00102FE6" w:rsidP="00B25137">
            <w:pPr>
              <w:spacing w:after="19"/>
              <w:ind w:left="2"/>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27B4601E"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t xml:space="preserve"> </w:t>
      </w:r>
    </w:p>
    <w:p w14:paraId="4DD835F7"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p w14:paraId="11EC7D8F"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p>
    <w:tbl>
      <w:tblPr>
        <w:tblStyle w:val="TableGrid"/>
        <w:tblW w:w="5000" w:type="pct"/>
        <w:tblInd w:w="0" w:type="dxa"/>
        <w:tblCellMar>
          <w:left w:w="107" w:type="dxa"/>
          <w:right w:w="57" w:type="dxa"/>
        </w:tblCellMar>
        <w:tblLook w:val="04A0" w:firstRow="1" w:lastRow="0" w:firstColumn="1" w:lastColumn="0" w:noHBand="0" w:noVBand="1"/>
      </w:tblPr>
      <w:tblGrid>
        <w:gridCol w:w="5516"/>
        <w:gridCol w:w="1916"/>
        <w:gridCol w:w="1915"/>
        <w:gridCol w:w="1892"/>
        <w:gridCol w:w="2173"/>
        <w:gridCol w:w="1714"/>
      </w:tblGrid>
      <w:tr w:rsidR="00C31984" w:rsidRPr="004B6531" w14:paraId="02BC67AF" w14:textId="77777777" w:rsidTr="00FA5EAB">
        <w:trPr>
          <w:trHeight w:val="402"/>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79376AB1" w14:textId="77777777" w:rsidR="00C31984" w:rsidRPr="004B6531" w:rsidRDefault="00C31984" w:rsidP="00FA5EAB">
            <w:pPr>
              <w:spacing w:after="160"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5E050C79" w14:textId="715C5869" w:rsidR="00C31984" w:rsidRPr="004B6531" w:rsidRDefault="00C31984" w:rsidP="00FA5EAB">
            <w:pPr>
              <w:tabs>
                <w:tab w:val="center" w:pos="3643"/>
                <w:tab w:val="right" w:pos="990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C515DE"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30C8D493" w14:textId="77777777" w:rsidTr="00FA5EAB">
        <w:trPr>
          <w:trHeight w:val="629"/>
        </w:trPr>
        <w:tc>
          <w:tcPr>
            <w:tcW w:w="1857" w:type="pct"/>
            <w:tcBorders>
              <w:top w:val="single" w:sz="4" w:space="0" w:color="000000"/>
              <w:left w:val="single" w:sz="4" w:space="0" w:color="000000"/>
              <w:bottom w:val="single" w:sz="4" w:space="0" w:color="000000"/>
              <w:right w:val="nil"/>
            </w:tcBorders>
            <w:shd w:val="clear" w:color="auto" w:fill="FFCADE"/>
            <w:vAlign w:val="center"/>
          </w:tcPr>
          <w:p w14:paraId="10E2635E" w14:textId="77777777" w:rsidR="00C31984" w:rsidRPr="004B6531" w:rsidRDefault="00C31984" w:rsidP="00FA5EAB">
            <w:pPr>
              <w:spacing w:after="32"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A.3. Yönetim Sistemleri </w:t>
            </w:r>
          </w:p>
        </w:tc>
        <w:tc>
          <w:tcPr>
            <w:tcW w:w="3143" w:type="pct"/>
            <w:gridSpan w:val="5"/>
            <w:tcBorders>
              <w:top w:val="single" w:sz="4" w:space="0" w:color="000000"/>
              <w:left w:val="nil"/>
              <w:bottom w:val="single" w:sz="4" w:space="0" w:color="000000"/>
              <w:right w:val="single" w:sz="4" w:space="0" w:color="000000"/>
            </w:tcBorders>
            <w:shd w:val="clear" w:color="auto" w:fill="FFCADE"/>
            <w:vAlign w:val="center"/>
          </w:tcPr>
          <w:p w14:paraId="580AC8DE"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32AC0634" w14:textId="77777777" w:rsidTr="00B25137">
        <w:trPr>
          <w:trHeight w:val="319"/>
        </w:trPr>
        <w:tc>
          <w:tcPr>
            <w:tcW w:w="185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38FE2C5"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1FB7176" w14:textId="77777777" w:rsidR="00C31984" w:rsidRPr="004B6531" w:rsidRDefault="00C31984" w:rsidP="00FA5EAB">
            <w:pPr>
              <w:spacing w:line="259" w:lineRule="auto"/>
              <w:ind w:right="45"/>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5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63CAA2A"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2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058CF1E"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75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A0EA523" w14:textId="77777777" w:rsidR="00C31984" w:rsidRPr="004B6531" w:rsidRDefault="00C31984"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0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EE2177E" w14:textId="77777777" w:rsidR="00C31984" w:rsidRPr="004B6531" w:rsidRDefault="00C31984" w:rsidP="00FA5EAB">
            <w:pPr>
              <w:spacing w:line="259" w:lineRule="auto"/>
              <w:ind w:right="45"/>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28058C97" w14:textId="77777777" w:rsidTr="00B25137">
        <w:trPr>
          <w:trHeight w:val="3869"/>
        </w:trPr>
        <w:tc>
          <w:tcPr>
            <w:tcW w:w="1857" w:type="pct"/>
            <w:vMerge w:val="restart"/>
            <w:tcBorders>
              <w:top w:val="single" w:sz="4" w:space="0" w:color="000000"/>
              <w:left w:val="single" w:sz="4" w:space="0" w:color="000000"/>
              <w:bottom w:val="single" w:sz="4" w:space="0" w:color="000000"/>
              <w:right w:val="single" w:sz="4" w:space="0" w:color="000000"/>
            </w:tcBorders>
          </w:tcPr>
          <w:p w14:paraId="0C76D308"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58AA117"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A.3.4. Süreç yönetimi</w:t>
            </w:r>
            <w:r w:rsidRPr="004B6531">
              <w:rPr>
                <w:rFonts w:ascii="Times New Roman" w:hAnsi="Times New Roman" w:cs="Times New Roman"/>
                <w:b/>
                <w:sz w:val="21"/>
                <w:szCs w:val="21"/>
              </w:rPr>
              <w:t xml:space="preserve"> </w:t>
            </w:r>
          </w:p>
          <w:p w14:paraId="694DD42A" w14:textId="77777777" w:rsidR="00C515DE" w:rsidRPr="004B6531" w:rsidRDefault="00C515DE" w:rsidP="006D1816">
            <w:pPr>
              <w:spacing w:after="1" w:line="275" w:lineRule="auto"/>
              <w:ind w:right="49"/>
              <w:jc w:val="both"/>
              <w:rPr>
                <w:rFonts w:ascii="Times New Roman" w:hAnsi="Times New Roman" w:cs="Times New Roman"/>
                <w:sz w:val="21"/>
                <w:szCs w:val="21"/>
              </w:rPr>
            </w:pPr>
          </w:p>
          <w:p w14:paraId="7252B842" w14:textId="777E7470" w:rsidR="00C31984" w:rsidRPr="004B6531" w:rsidRDefault="00C31984" w:rsidP="006D1816">
            <w:pPr>
              <w:spacing w:after="1" w:line="275" w:lineRule="auto"/>
              <w:ind w:right="49"/>
              <w:jc w:val="both"/>
              <w:rPr>
                <w:rFonts w:ascii="Times New Roman" w:hAnsi="Times New Roman" w:cs="Times New Roman"/>
                <w:sz w:val="21"/>
                <w:szCs w:val="21"/>
              </w:rPr>
            </w:pPr>
            <w:r w:rsidRPr="004B6531">
              <w:rPr>
                <w:rFonts w:ascii="Times New Roman" w:hAnsi="Times New Roman" w:cs="Times New Roman"/>
                <w:sz w:val="21"/>
                <w:szCs w:val="21"/>
              </w:rPr>
              <w:t xml:space="preserve">Tüm etkinliklere ait süreçler ve alt süreçler (uzaktan eğitim dahil) tanımlıdır. Süreçlerdeki sorumlular, iş akışı, yönetim, sahiplenme yazılıdır ve </w:t>
            </w:r>
            <w:r w:rsidR="00B61235" w:rsidRPr="004B6531">
              <w:rPr>
                <w:rFonts w:ascii="Times New Roman" w:hAnsi="Times New Roman" w:cs="Times New Roman"/>
                <w:sz w:val="21"/>
                <w:szCs w:val="21"/>
              </w:rPr>
              <w:t>bölümler tarafından</w:t>
            </w:r>
            <w:r w:rsidRPr="004B6531">
              <w:rPr>
                <w:rFonts w:ascii="Times New Roman" w:hAnsi="Times New Roman" w:cs="Times New Roman"/>
                <w:sz w:val="21"/>
                <w:szCs w:val="21"/>
              </w:rPr>
              <w:t xml:space="preserve"> içselleştirilmiştir. Süreç yönetiminin başarılı olduğunun kanıtları vardır. Sürekli süreç iyileştirme döngüsü kurulmuştur.  </w:t>
            </w:r>
          </w:p>
          <w:p w14:paraId="6A73B210" w14:textId="77777777" w:rsidR="00C31984" w:rsidRPr="004B6531" w:rsidRDefault="00C31984" w:rsidP="006D1816">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20" w:type="pct"/>
            <w:tcBorders>
              <w:top w:val="single" w:sz="4" w:space="0" w:color="000000"/>
              <w:left w:val="single" w:sz="4" w:space="0" w:color="000000"/>
              <w:bottom w:val="single" w:sz="4" w:space="0" w:color="000000"/>
              <w:right w:val="single" w:sz="4" w:space="0" w:color="000000"/>
            </w:tcBorders>
            <w:shd w:val="clear" w:color="auto" w:fill="FDDFE8"/>
          </w:tcPr>
          <w:p w14:paraId="7382F3D7" w14:textId="21ACAFCB" w:rsidR="00C31984" w:rsidRPr="004B6531" w:rsidRDefault="00B61235"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eğitim ve öğretim, araştırma ve geliştirme, toplumsal katkı ve yönetim sistemine ilişkin süreçler tanımlanmamıştır. </w:t>
            </w:r>
          </w:p>
        </w:tc>
        <w:tc>
          <w:tcPr>
            <w:tcW w:w="546" w:type="pct"/>
            <w:tcBorders>
              <w:top w:val="single" w:sz="4" w:space="0" w:color="000000"/>
              <w:left w:val="single" w:sz="4" w:space="0" w:color="000000"/>
              <w:bottom w:val="single" w:sz="4" w:space="0" w:color="000000"/>
              <w:right w:val="single" w:sz="4" w:space="0" w:color="000000"/>
            </w:tcBorders>
            <w:shd w:val="clear" w:color="auto" w:fill="FECEDD"/>
          </w:tcPr>
          <w:p w14:paraId="01D16BC1" w14:textId="630D393E" w:rsidR="00C31984" w:rsidRPr="004B6531" w:rsidRDefault="00B61235"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eğitim ve öğretim, araştırma ve geliştirme, toplumsal katkı ve yönetim sistemi süreç ve alt süreçleri tanımlanmıştır.  </w:t>
            </w:r>
          </w:p>
        </w:tc>
        <w:tc>
          <w:tcPr>
            <w:tcW w:w="625" w:type="pct"/>
            <w:tcBorders>
              <w:top w:val="single" w:sz="4" w:space="0" w:color="000000"/>
              <w:left w:val="single" w:sz="4" w:space="0" w:color="000000"/>
              <w:bottom w:val="single" w:sz="4" w:space="0" w:color="000000"/>
              <w:right w:val="single" w:sz="4" w:space="0" w:color="000000"/>
            </w:tcBorders>
            <w:shd w:val="clear" w:color="auto" w:fill="E59BB2"/>
          </w:tcPr>
          <w:p w14:paraId="5A1F8D46" w14:textId="60AE0AC1" w:rsidR="00C31984" w:rsidRPr="004B6531" w:rsidRDefault="00B61235"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genelinde tanımlı süreçler yönetilmektedir. </w:t>
            </w:r>
            <w:r w:rsidR="00C31984" w:rsidRPr="004B6531">
              <w:rPr>
                <w:rFonts w:ascii="Times New Roman" w:hAnsi="Times New Roman" w:cs="Times New Roman"/>
                <w:b/>
                <w:i/>
                <w:sz w:val="21"/>
                <w:szCs w:val="21"/>
              </w:rPr>
              <w:t xml:space="preserve"> </w:t>
            </w:r>
          </w:p>
        </w:tc>
        <w:tc>
          <w:tcPr>
            <w:tcW w:w="752" w:type="pct"/>
            <w:tcBorders>
              <w:top w:val="single" w:sz="4" w:space="0" w:color="000000"/>
              <w:left w:val="single" w:sz="4" w:space="0" w:color="000000"/>
              <w:bottom w:val="single" w:sz="4" w:space="0" w:color="000000"/>
              <w:right w:val="single" w:sz="4" w:space="0" w:color="000000"/>
            </w:tcBorders>
            <w:shd w:val="clear" w:color="auto" w:fill="DE829E"/>
          </w:tcPr>
          <w:p w14:paraId="077B9F30" w14:textId="4DD47559" w:rsidR="00C31984" w:rsidRPr="004B6531" w:rsidRDefault="00B61235"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süreç yönetimi mekanizmaları izlenmekte ve ilgili paydaşlarla değerlendirilerek iyileştirilmektedir.</w:t>
            </w:r>
            <w:r w:rsidR="00C31984" w:rsidRPr="004B6531">
              <w:rPr>
                <w:rFonts w:ascii="Times New Roman" w:hAnsi="Times New Roman" w:cs="Times New Roman"/>
                <w:b/>
                <w:i/>
                <w:color w:val="1F3763"/>
                <w:sz w:val="21"/>
                <w:szCs w:val="21"/>
              </w:rPr>
              <w:t xml:space="preserve"> </w:t>
            </w:r>
          </w:p>
        </w:tc>
        <w:tc>
          <w:tcPr>
            <w:tcW w:w="600" w:type="pct"/>
            <w:tcBorders>
              <w:top w:val="single" w:sz="4" w:space="0" w:color="000000"/>
              <w:left w:val="single" w:sz="4" w:space="0" w:color="000000"/>
              <w:bottom w:val="single" w:sz="4" w:space="0" w:color="000000"/>
              <w:right w:val="single" w:sz="4" w:space="0" w:color="000000"/>
            </w:tcBorders>
            <w:shd w:val="clear" w:color="auto" w:fill="D87292"/>
          </w:tcPr>
          <w:p w14:paraId="2C969602"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A21D857" w14:textId="77777777" w:rsidTr="00794833">
        <w:trPr>
          <w:trHeight w:val="3400"/>
        </w:trPr>
        <w:tc>
          <w:tcPr>
            <w:tcW w:w="1857" w:type="pct"/>
            <w:vMerge/>
            <w:tcBorders>
              <w:top w:val="nil"/>
              <w:left w:val="single" w:sz="4" w:space="0" w:color="000000"/>
              <w:bottom w:val="single" w:sz="4" w:space="0" w:color="auto"/>
              <w:right w:val="single" w:sz="4" w:space="0" w:color="000000"/>
            </w:tcBorders>
          </w:tcPr>
          <w:p w14:paraId="77EF49BB" w14:textId="77777777" w:rsidR="00C31984" w:rsidRPr="004B6531" w:rsidRDefault="00C31984" w:rsidP="00FA5EAB">
            <w:pPr>
              <w:spacing w:after="160" w:line="259" w:lineRule="auto"/>
              <w:rPr>
                <w:rFonts w:ascii="Times New Roman" w:hAnsi="Times New Roman" w:cs="Times New Roman"/>
                <w:sz w:val="21"/>
                <w:szCs w:val="21"/>
              </w:rPr>
            </w:pPr>
          </w:p>
        </w:tc>
        <w:tc>
          <w:tcPr>
            <w:tcW w:w="3143" w:type="pct"/>
            <w:gridSpan w:val="5"/>
            <w:tcBorders>
              <w:top w:val="single" w:sz="4" w:space="0" w:color="000000"/>
              <w:left w:val="single" w:sz="4" w:space="0" w:color="000000"/>
              <w:bottom w:val="single" w:sz="4" w:space="0" w:color="000000"/>
              <w:right w:val="single" w:sz="4" w:space="0" w:color="000000"/>
            </w:tcBorders>
            <w:shd w:val="clear" w:color="auto" w:fill="E5AEC0"/>
          </w:tcPr>
          <w:p w14:paraId="31EC72B6" w14:textId="77777777" w:rsidR="00C31984" w:rsidRPr="004B6531" w:rsidRDefault="00C31984" w:rsidP="006D1816">
            <w:pPr>
              <w:spacing w:after="19" w:line="259" w:lineRule="auto"/>
              <w:ind w:left="2"/>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6F9799F" w14:textId="77777777" w:rsidR="00C31984" w:rsidRPr="004B6531" w:rsidRDefault="00C31984" w:rsidP="006D1816">
            <w:pPr>
              <w:spacing w:after="43" w:line="259" w:lineRule="auto"/>
              <w:ind w:left="120"/>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BBBA9DF" w14:textId="77777777" w:rsidR="00C31984" w:rsidRPr="004B6531" w:rsidRDefault="00C31984" w:rsidP="00E16283">
            <w:pPr>
              <w:numPr>
                <w:ilvl w:val="0"/>
                <w:numId w:val="1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Süreç Yönetimi El Kitabı </w:t>
            </w:r>
          </w:p>
          <w:p w14:paraId="29709313" w14:textId="77777777" w:rsidR="00C31984" w:rsidRPr="004B6531" w:rsidRDefault="00C31984" w:rsidP="00E16283">
            <w:pPr>
              <w:numPr>
                <w:ilvl w:val="0"/>
                <w:numId w:val="16"/>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Süreç yönetimi modeli ve uygulamaları, ilgili sistemler, yönetim mekanizmaları (Uzaktan eğitim dahil</w:t>
            </w:r>
          </w:p>
          <w:p w14:paraId="5EC7092E" w14:textId="77777777" w:rsidR="00C31984" w:rsidRPr="004B6531" w:rsidRDefault="00C31984" w:rsidP="00E16283">
            <w:pPr>
              <w:numPr>
                <w:ilvl w:val="0"/>
                <w:numId w:val="16"/>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katılımına ilişkin kanıtlar </w:t>
            </w:r>
          </w:p>
          <w:p w14:paraId="14B81C47" w14:textId="77777777" w:rsidR="00C31984" w:rsidRPr="004B6531" w:rsidRDefault="00C31984" w:rsidP="00E16283">
            <w:pPr>
              <w:numPr>
                <w:ilvl w:val="0"/>
                <w:numId w:val="1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Süreç yönetim mekanizmalarının izlenmesi ve iyileştirilmesine ilişkin kanıtlar </w:t>
            </w:r>
          </w:p>
          <w:p w14:paraId="76219F37" w14:textId="77777777" w:rsidR="00C31984" w:rsidRPr="004B6531" w:rsidRDefault="00C31984" w:rsidP="00E16283">
            <w:pPr>
              <w:numPr>
                <w:ilvl w:val="0"/>
                <w:numId w:val="16"/>
              </w:numPr>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02E5EF81" w14:textId="77777777" w:rsidR="00C31984" w:rsidRPr="004B6531" w:rsidRDefault="00C31984" w:rsidP="006D1816">
            <w:pPr>
              <w:spacing w:line="259" w:lineRule="auto"/>
              <w:ind w:left="92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794833" w:rsidRPr="004B6531" w14:paraId="3779E25D" w14:textId="77777777" w:rsidTr="00B25137">
        <w:trPr>
          <w:trHeight w:val="283"/>
        </w:trPr>
        <w:tc>
          <w:tcPr>
            <w:tcW w:w="1857" w:type="pct"/>
            <w:tcBorders>
              <w:top w:val="single" w:sz="4" w:space="0" w:color="auto"/>
              <w:left w:val="single" w:sz="4" w:space="0" w:color="auto"/>
              <w:bottom w:val="single" w:sz="4" w:space="0" w:color="auto"/>
              <w:right w:val="single" w:sz="4" w:space="0" w:color="auto"/>
            </w:tcBorders>
            <w:vAlign w:val="center"/>
          </w:tcPr>
          <w:p w14:paraId="1B6E1ED0" w14:textId="59EDCEB8" w:rsidR="00794833" w:rsidRPr="004B6531" w:rsidRDefault="00794833" w:rsidP="00794833">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43"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6AA0D78B" w14:textId="15ECDC00" w:rsidR="00794833" w:rsidRPr="004B6531" w:rsidRDefault="00102FE6" w:rsidP="00A63D36">
            <w:pPr>
              <w:spacing w:after="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0F756F75"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7418A90"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left w:w="107" w:type="dxa"/>
          <w:right w:w="43" w:type="dxa"/>
        </w:tblCellMar>
        <w:tblLook w:val="04A0" w:firstRow="1" w:lastRow="0" w:firstColumn="1" w:lastColumn="0" w:noHBand="0" w:noVBand="1"/>
      </w:tblPr>
      <w:tblGrid>
        <w:gridCol w:w="3540"/>
        <w:gridCol w:w="2835"/>
        <w:gridCol w:w="2901"/>
        <w:gridCol w:w="2042"/>
        <w:gridCol w:w="2069"/>
        <w:gridCol w:w="1739"/>
      </w:tblGrid>
      <w:tr w:rsidR="00C31984" w:rsidRPr="004B6531" w14:paraId="38E7B766" w14:textId="77777777" w:rsidTr="00E77C11">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186D6C7D" w14:textId="1C43290C" w:rsidR="00C31984" w:rsidRPr="004B6531" w:rsidRDefault="00C31984" w:rsidP="00E77C11">
            <w:pPr>
              <w:tabs>
                <w:tab w:val="center" w:pos="216"/>
                <w:tab w:val="center" w:pos="4913"/>
                <w:tab w:val="center" w:pos="9605"/>
                <w:tab w:val="right" w:pos="15894"/>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w:t>
            </w:r>
            <w:r w:rsidR="00DE3DB8"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14163BE6" w14:textId="77777777" w:rsidTr="007F2ADC">
        <w:trPr>
          <w:trHeight w:val="72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tcPr>
          <w:p w14:paraId="2C73A28A"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A.4. Paydaş Katılımı </w:t>
            </w:r>
          </w:p>
          <w:p w14:paraId="6B2F63D8"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Birim, iç ve dış paydaşlarının stratejik kararlara ve süreçlere katılımını sağlamak üzere geri bildirimlerini almak, yanıtlamak ve kararlarında kullanmak için gerekli sistemleri oluşturmalı ve yönetmelidir.</w:t>
            </w:r>
            <w:r w:rsidRPr="004B6531">
              <w:rPr>
                <w:rFonts w:ascii="Times New Roman" w:hAnsi="Times New Roman" w:cs="Times New Roman"/>
                <w:b/>
                <w:sz w:val="21"/>
                <w:szCs w:val="21"/>
              </w:rPr>
              <w:t xml:space="preserve"> </w:t>
            </w:r>
          </w:p>
        </w:tc>
      </w:tr>
      <w:tr w:rsidR="00C31984" w:rsidRPr="004B6531" w14:paraId="6439AB1F" w14:textId="77777777" w:rsidTr="007F2ADC">
        <w:trPr>
          <w:trHeight w:val="318"/>
        </w:trPr>
        <w:tc>
          <w:tcPr>
            <w:tcW w:w="1170" w:type="pct"/>
            <w:tcBorders>
              <w:top w:val="single" w:sz="4" w:space="0" w:color="000000"/>
              <w:left w:val="single" w:sz="4" w:space="0" w:color="000000"/>
              <w:bottom w:val="single" w:sz="4" w:space="0" w:color="000000"/>
              <w:right w:val="single" w:sz="4" w:space="0" w:color="000000"/>
            </w:tcBorders>
            <w:shd w:val="clear" w:color="auto" w:fill="FFCADE"/>
          </w:tcPr>
          <w:p w14:paraId="3404A5B8"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937" w:type="pct"/>
            <w:tcBorders>
              <w:top w:val="single" w:sz="4" w:space="0" w:color="000000"/>
              <w:left w:val="single" w:sz="4" w:space="0" w:color="000000"/>
              <w:bottom w:val="single" w:sz="4" w:space="0" w:color="000000"/>
              <w:right w:val="single" w:sz="4" w:space="0" w:color="000000"/>
            </w:tcBorders>
            <w:shd w:val="clear" w:color="auto" w:fill="FFCADE"/>
          </w:tcPr>
          <w:p w14:paraId="31566268" w14:textId="77777777" w:rsidR="00C31984" w:rsidRPr="004B6531" w:rsidRDefault="00C31984"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959" w:type="pct"/>
            <w:tcBorders>
              <w:top w:val="single" w:sz="4" w:space="0" w:color="000000"/>
              <w:left w:val="single" w:sz="4" w:space="0" w:color="000000"/>
              <w:bottom w:val="single" w:sz="4" w:space="0" w:color="000000"/>
              <w:right w:val="single" w:sz="4" w:space="0" w:color="000000"/>
            </w:tcBorders>
            <w:shd w:val="clear" w:color="auto" w:fill="FFCADE"/>
          </w:tcPr>
          <w:p w14:paraId="5A09EC19" w14:textId="77777777" w:rsidR="00C31984" w:rsidRPr="004B6531" w:rsidRDefault="00C31984"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75" w:type="pct"/>
            <w:tcBorders>
              <w:top w:val="single" w:sz="4" w:space="0" w:color="000000"/>
              <w:left w:val="single" w:sz="4" w:space="0" w:color="000000"/>
              <w:bottom w:val="single" w:sz="4" w:space="0" w:color="000000"/>
              <w:right w:val="single" w:sz="4" w:space="0" w:color="000000"/>
            </w:tcBorders>
            <w:shd w:val="clear" w:color="auto" w:fill="FFCADE"/>
          </w:tcPr>
          <w:p w14:paraId="49B35D63" w14:textId="77777777" w:rsidR="00C31984" w:rsidRPr="004B6531" w:rsidRDefault="00C31984"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84" w:type="pct"/>
            <w:tcBorders>
              <w:top w:val="single" w:sz="4" w:space="0" w:color="000000"/>
              <w:left w:val="single" w:sz="4" w:space="0" w:color="000000"/>
              <w:bottom w:val="single" w:sz="4" w:space="0" w:color="000000"/>
              <w:right w:val="single" w:sz="4" w:space="0" w:color="000000"/>
            </w:tcBorders>
            <w:shd w:val="clear" w:color="auto" w:fill="FFCADE"/>
          </w:tcPr>
          <w:p w14:paraId="011284CC" w14:textId="77777777" w:rsidR="00C31984" w:rsidRPr="004B6531" w:rsidRDefault="00C31984" w:rsidP="00FA5EAB">
            <w:pPr>
              <w:spacing w:line="259" w:lineRule="auto"/>
              <w:ind w:right="58"/>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75" w:type="pct"/>
            <w:tcBorders>
              <w:top w:val="single" w:sz="4" w:space="0" w:color="000000"/>
              <w:left w:val="single" w:sz="4" w:space="0" w:color="000000"/>
              <w:bottom w:val="single" w:sz="4" w:space="0" w:color="000000"/>
              <w:right w:val="single" w:sz="4" w:space="0" w:color="000000"/>
            </w:tcBorders>
            <w:shd w:val="clear" w:color="auto" w:fill="FFCADE"/>
          </w:tcPr>
          <w:p w14:paraId="3E7D33D1" w14:textId="77777777" w:rsidR="00C31984" w:rsidRPr="004B6531" w:rsidRDefault="00C31984"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26454D39" w14:textId="77777777" w:rsidTr="007F2ADC">
        <w:trPr>
          <w:trHeight w:val="2382"/>
        </w:trPr>
        <w:tc>
          <w:tcPr>
            <w:tcW w:w="1170" w:type="pct"/>
            <w:vMerge w:val="restart"/>
            <w:tcBorders>
              <w:top w:val="single" w:sz="4" w:space="0" w:color="000000"/>
              <w:left w:val="single" w:sz="4" w:space="0" w:color="000000"/>
              <w:bottom w:val="single" w:sz="4" w:space="0" w:color="000000"/>
              <w:right w:val="single" w:sz="4" w:space="0" w:color="000000"/>
            </w:tcBorders>
          </w:tcPr>
          <w:p w14:paraId="1366B389"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6023821"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A.4.1. İç ve dış paydaş katılımı</w:t>
            </w:r>
            <w:r w:rsidRPr="004B6531">
              <w:rPr>
                <w:rFonts w:ascii="Times New Roman" w:hAnsi="Times New Roman" w:cs="Times New Roman"/>
                <w:b/>
                <w:sz w:val="21"/>
                <w:szCs w:val="21"/>
              </w:rPr>
              <w:t xml:space="preserve"> </w:t>
            </w:r>
          </w:p>
          <w:p w14:paraId="7E302E04"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19623C1A" w14:textId="77777777" w:rsidR="00C31984" w:rsidRPr="004B6531" w:rsidRDefault="00C31984" w:rsidP="006D1816">
            <w:pPr>
              <w:spacing w:line="276"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İç ve dış paydaşların karar alma, yönetişim ve iyileştirme süreçlerine katılım mekanizmaları tanımlanmıştır.  </w:t>
            </w:r>
          </w:p>
          <w:p w14:paraId="68A8739B" w14:textId="77777777" w:rsidR="00C31984" w:rsidRPr="004B6531" w:rsidRDefault="00C31984" w:rsidP="006D1816">
            <w:pPr>
              <w:spacing w:after="1" w:line="275" w:lineRule="auto"/>
              <w:ind w:right="60"/>
              <w:jc w:val="both"/>
              <w:rPr>
                <w:rFonts w:ascii="Times New Roman" w:hAnsi="Times New Roman" w:cs="Times New Roman"/>
                <w:sz w:val="21"/>
                <w:szCs w:val="21"/>
              </w:rPr>
            </w:pPr>
            <w:r w:rsidRPr="004B6531">
              <w:rPr>
                <w:rFonts w:ascii="Times New Roman" w:hAnsi="Times New Roman" w:cs="Times New Roman"/>
                <w:sz w:val="21"/>
                <w:szCs w:val="21"/>
              </w:rPr>
              <w:t xml:space="preserve">Gerçekleşen katılımın etkinliği, kurumsallığı ve sürekliliği irdelenmektedir. Uygulama örnekleri, iç kalite güvencesi sisteminde özellikle öğrenci ve dış paydaş katılımı ve etkinliği mevcuttur. Sonuçlar değerlendirilmekte ve bağlı iyileştirmeler gerçekleştirilmektedir.  </w:t>
            </w:r>
          </w:p>
          <w:p w14:paraId="2167EA0F" w14:textId="77777777" w:rsidR="00C31984" w:rsidRPr="004B6531" w:rsidRDefault="00C31984" w:rsidP="006D1816">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937" w:type="pct"/>
            <w:tcBorders>
              <w:top w:val="single" w:sz="4" w:space="0" w:color="000000"/>
              <w:left w:val="single" w:sz="4" w:space="0" w:color="000000"/>
              <w:bottom w:val="single" w:sz="4" w:space="0" w:color="000000"/>
              <w:right w:val="single" w:sz="4" w:space="0" w:color="000000"/>
            </w:tcBorders>
            <w:shd w:val="clear" w:color="auto" w:fill="FDDFE8"/>
          </w:tcPr>
          <w:p w14:paraId="2A8B18BE" w14:textId="3E42B75B" w:rsidR="00C31984" w:rsidRPr="004B6531" w:rsidRDefault="00B61235"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Bölümün/Programın</w:t>
            </w:r>
            <w:r w:rsidR="00C31984" w:rsidRPr="004B6531">
              <w:rPr>
                <w:rFonts w:ascii="Times New Roman" w:hAnsi="Times New Roman" w:cs="Times New Roman"/>
                <w:sz w:val="21"/>
                <w:szCs w:val="21"/>
              </w:rPr>
              <w:t xml:space="preserve"> iç kalite güvencesi sistemine paydaş katılımını sağlayacak mekanizmalar bulunmamaktadır. </w:t>
            </w:r>
          </w:p>
        </w:tc>
        <w:tc>
          <w:tcPr>
            <w:tcW w:w="959" w:type="pct"/>
            <w:tcBorders>
              <w:top w:val="single" w:sz="4" w:space="0" w:color="000000"/>
              <w:left w:val="single" w:sz="4" w:space="0" w:color="000000"/>
              <w:bottom w:val="single" w:sz="4" w:space="0" w:color="000000"/>
              <w:right w:val="single" w:sz="4" w:space="0" w:color="000000"/>
            </w:tcBorders>
            <w:shd w:val="clear" w:color="auto" w:fill="FECEDD"/>
          </w:tcPr>
          <w:p w14:paraId="3540FBF4" w14:textId="0BA24789" w:rsidR="00C31984" w:rsidRPr="004B6531" w:rsidRDefault="00B61235" w:rsidP="00FA5EAB">
            <w:pPr>
              <w:spacing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kalite güvencesi, eğitim ve öğretim, araştırma ve geliştirme, toplumsal katkı, yönetim sistemi ve uluslararasılaşma süreçlerinin PUKÖ katmanlarına paydaş katılımını sağlamak için planlamalar bulunmaktadır. </w:t>
            </w:r>
          </w:p>
        </w:tc>
        <w:tc>
          <w:tcPr>
            <w:tcW w:w="675" w:type="pct"/>
            <w:tcBorders>
              <w:top w:val="single" w:sz="4" w:space="0" w:color="000000"/>
              <w:left w:val="single" w:sz="4" w:space="0" w:color="000000"/>
              <w:bottom w:val="single" w:sz="4" w:space="0" w:color="000000"/>
              <w:right w:val="single" w:sz="4" w:space="0" w:color="000000"/>
            </w:tcBorders>
            <w:shd w:val="clear" w:color="auto" w:fill="E59BB2"/>
          </w:tcPr>
          <w:p w14:paraId="190E8BB2" w14:textId="77777777" w:rsidR="00C31984" w:rsidRPr="004B6531" w:rsidRDefault="00C31984" w:rsidP="00FA5EAB">
            <w:pPr>
              <w:spacing w:line="259" w:lineRule="auto"/>
              <w:ind w:left="2" w:right="4"/>
              <w:rPr>
                <w:rFonts w:ascii="Times New Roman" w:hAnsi="Times New Roman" w:cs="Times New Roman"/>
                <w:sz w:val="21"/>
                <w:szCs w:val="21"/>
              </w:rPr>
            </w:pPr>
            <w:r w:rsidRPr="004B6531">
              <w:rPr>
                <w:rFonts w:ascii="Times New Roman" w:hAnsi="Times New Roman" w:cs="Times New Roman"/>
                <w:sz w:val="21"/>
                <w:szCs w:val="21"/>
              </w:rPr>
              <w:t xml:space="preserve">Tüm süreçlerdeki PUKÖ katmanlarına paydaş katılımını sağlamak üzere birimin geneline yayılmış mekanizmalar bulunmaktadır. </w:t>
            </w:r>
          </w:p>
        </w:tc>
        <w:tc>
          <w:tcPr>
            <w:tcW w:w="684" w:type="pct"/>
            <w:tcBorders>
              <w:top w:val="single" w:sz="4" w:space="0" w:color="000000"/>
              <w:left w:val="single" w:sz="4" w:space="0" w:color="000000"/>
              <w:bottom w:val="single" w:sz="4" w:space="0" w:color="000000"/>
              <w:right w:val="single" w:sz="4" w:space="0" w:color="000000"/>
            </w:tcBorders>
            <w:shd w:val="clear" w:color="auto" w:fill="DE829E"/>
          </w:tcPr>
          <w:p w14:paraId="5E11ED26" w14:textId="77777777" w:rsidR="00C31984" w:rsidRPr="004B6531" w:rsidRDefault="00C31984" w:rsidP="00FA5EAB">
            <w:pPr>
              <w:spacing w:after="2" w:line="274"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Paydaş katılım mekanizmalarının işleyişi izlenmekte ve bağlı iyileştirmeler gerçekleştirilmektedir.  </w:t>
            </w:r>
          </w:p>
          <w:p w14:paraId="70C3C190" w14:textId="77777777" w:rsidR="00C31984" w:rsidRPr="004B6531" w:rsidRDefault="00C31984"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D87292"/>
          </w:tcPr>
          <w:p w14:paraId="20E5ADB2"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557EAAAA" w14:textId="77777777" w:rsidTr="00EC3CA9">
        <w:trPr>
          <w:trHeight w:val="559"/>
        </w:trPr>
        <w:tc>
          <w:tcPr>
            <w:tcW w:w="1170" w:type="pct"/>
            <w:vMerge/>
            <w:tcBorders>
              <w:top w:val="nil"/>
              <w:left w:val="single" w:sz="4" w:space="0" w:color="000000"/>
              <w:bottom w:val="single" w:sz="4" w:space="0" w:color="auto"/>
              <w:right w:val="single" w:sz="4" w:space="0" w:color="000000"/>
            </w:tcBorders>
          </w:tcPr>
          <w:p w14:paraId="4BB04917" w14:textId="77777777" w:rsidR="00C31984" w:rsidRPr="004B6531" w:rsidRDefault="00C31984" w:rsidP="00FA5EAB">
            <w:pPr>
              <w:spacing w:after="160" w:line="259" w:lineRule="auto"/>
              <w:rPr>
                <w:rFonts w:ascii="Times New Roman" w:hAnsi="Times New Roman" w:cs="Times New Roman"/>
                <w:sz w:val="21"/>
                <w:szCs w:val="21"/>
              </w:rPr>
            </w:pPr>
          </w:p>
        </w:tc>
        <w:tc>
          <w:tcPr>
            <w:tcW w:w="3830" w:type="pct"/>
            <w:gridSpan w:val="5"/>
            <w:tcBorders>
              <w:top w:val="single" w:sz="4" w:space="0" w:color="000000"/>
              <w:left w:val="single" w:sz="4" w:space="0" w:color="000000"/>
              <w:bottom w:val="single" w:sz="4" w:space="0" w:color="auto"/>
              <w:right w:val="single" w:sz="4" w:space="0" w:color="000000"/>
            </w:tcBorders>
            <w:shd w:val="clear" w:color="auto" w:fill="E5AEC0"/>
          </w:tcPr>
          <w:p w14:paraId="66BB6FA5" w14:textId="0191CDE5" w:rsidR="00C31984" w:rsidRPr="004B6531" w:rsidRDefault="00C31984" w:rsidP="007F2ADC">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b/>
                <w:i/>
                <w:sz w:val="21"/>
                <w:szCs w:val="21"/>
              </w:rPr>
              <w:t xml:space="preserve">Örnek Kanıtlar </w:t>
            </w:r>
          </w:p>
          <w:p w14:paraId="3FB6E7FB" w14:textId="5E6CC6D6" w:rsidR="00C31984" w:rsidRPr="004B6531" w:rsidRDefault="00B61235" w:rsidP="00E16283">
            <w:pPr>
              <w:numPr>
                <w:ilvl w:val="0"/>
                <w:numId w:val="17"/>
              </w:numPr>
              <w:spacing w:after="10"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Bölümün/Programın</w:t>
            </w:r>
            <w:r w:rsidR="00C31984" w:rsidRPr="004B6531">
              <w:rPr>
                <w:rFonts w:ascii="Times New Roman" w:hAnsi="Times New Roman" w:cs="Times New Roman"/>
                <w:i/>
                <w:sz w:val="21"/>
                <w:szCs w:val="21"/>
              </w:rPr>
              <w:t xml:space="preserve"> süreçlerine özgü oluşturulmuş iç ve dış paydaş listesi ile paydaşların önceliklendirilmesine ilişkin kanıtlar </w:t>
            </w:r>
          </w:p>
          <w:p w14:paraId="5C4B1330" w14:textId="77777777" w:rsidR="00B61235" w:rsidRPr="004B6531" w:rsidRDefault="00C31984" w:rsidP="00B61235">
            <w:pPr>
              <w:numPr>
                <w:ilvl w:val="0"/>
                <w:numId w:val="17"/>
              </w:numPr>
              <w:spacing w:after="24"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görüşlerinin alınması sürecinde kullanılan veri toplama araçları ve yöntemi (Anketler, odak grup toplantıları, çalıştaylar, bilgi yönetim sistemi vb.) </w:t>
            </w:r>
          </w:p>
          <w:p w14:paraId="7BA9E315" w14:textId="77777777" w:rsidR="00B61235" w:rsidRPr="004B6531" w:rsidRDefault="00B61235" w:rsidP="00B61235">
            <w:pPr>
              <w:numPr>
                <w:ilvl w:val="0"/>
                <w:numId w:val="17"/>
              </w:numPr>
              <w:spacing w:after="24"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Akademik iç paydaşların süreçlere katılımını gösteren belgeler (komisyon üyelikleri, akademik kurul kararları, toplantı tutanakları).</w:t>
            </w:r>
            <w:r w:rsidRPr="004B6531">
              <w:rPr>
                <w:rFonts w:ascii="Times New Roman" w:hAnsi="Times New Roman" w:cs="Times New Roman"/>
              </w:rPr>
              <w:t xml:space="preserve"> </w:t>
            </w:r>
          </w:p>
          <w:p w14:paraId="324FB388" w14:textId="4BD93A19" w:rsidR="00B61235" w:rsidRPr="004B6531" w:rsidRDefault="00B61235" w:rsidP="00FA5EAB">
            <w:pPr>
              <w:numPr>
                <w:ilvl w:val="0"/>
                <w:numId w:val="17"/>
              </w:numPr>
              <w:spacing w:after="24" w:line="276" w:lineRule="auto"/>
              <w:ind w:hanging="360"/>
              <w:jc w:val="both"/>
              <w:rPr>
                <w:rFonts w:ascii="Times New Roman" w:hAnsi="Times New Roman" w:cs="Times New Roman"/>
                <w:i/>
                <w:iCs/>
                <w:sz w:val="21"/>
                <w:szCs w:val="21"/>
              </w:rPr>
            </w:pPr>
            <w:r w:rsidRPr="004B6531">
              <w:rPr>
                <w:rFonts w:ascii="Times New Roman" w:hAnsi="Times New Roman" w:cs="Times New Roman"/>
                <w:i/>
                <w:sz w:val="21"/>
                <w:szCs w:val="21"/>
              </w:rPr>
              <w:t>Süreçlere öğrenci katılımını gösteren belgeler.</w:t>
            </w:r>
            <w:r w:rsidR="007F2ADC" w:rsidRPr="004B6531">
              <w:rPr>
                <w:rFonts w:ascii="Times New Roman" w:hAnsi="Times New Roman" w:cs="Times New Roman"/>
                <w:i/>
                <w:sz w:val="21"/>
                <w:szCs w:val="21"/>
              </w:rPr>
              <w:t xml:space="preserve"> </w:t>
            </w:r>
            <w:r w:rsidRPr="004B6531">
              <w:rPr>
                <w:rFonts w:ascii="Times New Roman" w:hAnsi="Times New Roman" w:cs="Times New Roman"/>
                <w:i/>
                <w:iCs/>
                <w:sz w:val="21"/>
                <w:szCs w:val="21"/>
              </w:rPr>
              <w:t>Öğrenci görüşlerinin alınması sürecinde kullanılan veri toplama araçları (Anketler, odak grup toplantıları, çalıştaylar gibi).</w:t>
            </w:r>
          </w:p>
          <w:p w14:paraId="1EE0CA35" w14:textId="77777777" w:rsidR="00B61235" w:rsidRPr="004B6531" w:rsidRDefault="00B61235" w:rsidP="00B61235">
            <w:pPr>
              <w:numPr>
                <w:ilvl w:val="0"/>
                <w:numId w:val="17"/>
              </w:numPr>
              <w:spacing w:after="24"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Paydaşların geri bildirimlerini (şikayet, öneri, memnuniyet vb.) almak için oluşturulmuş mekanizmalar (Web sayfası, e-posta, sistematik toplantılar gibi).</w:t>
            </w:r>
          </w:p>
          <w:p w14:paraId="6673B4B2" w14:textId="470A9BF3" w:rsidR="00B61235" w:rsidRPr="004B6531" w:rsidRDefault="00B61235" w:rsidP="00FA5EAB">
            <w:pPr>
              <w:numPr>
                <w:ilvl w:val="0"/>
                <w:numId w:val="17"/>
              </w:numPr>
              <w:spacing w:after="24"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Planlama, uygulama, izleme ve iyileştirme süreçlerinin paydaş görüşlerini dikkate aldığına ilişkin belgeler, çizelgeler, raporlar.</w:t>
            </w:r>
          </w:p>
          <w:p w14:paraId="44A900C0" w14:textId="77777777" w:rsidR="00C31984" w:rsidRPr="004B6531" w:rsidRDefault="00C31984" w:rsidP="00E16283">
            <w:pPr>
              <w:numPr>
                <w:ilvl w:val="0"/>
                <w:numId w:val="17"/>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katılım mekanizmalarının işleyişine ilişkin izleme ve iyileştirme kanıtları </w:t>
            </w:r>
          </w:p>
          <w:p w14:paraId="228EA5E3" w14:textId="77777777" w:rsidR="00C31984" w:rsidRPr="004B6531" w:rsidRDefault="00C31984" w:rsidP="00E16283">
            <w:pPr>
              <w:numPr>
                <w:ilvl w:val="0"/>
                <w:numId w:val="1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Standart uygulamalar ve mevzuatın yanı sıra; birimin ihtiyaçları doğrultusunda geliştirdiği özgün yaklaşım ve uygulamalarına ilişkin kanıtlar</w:t>
            </w:r>
            <w:r w:rsidRPr="004B6531">
              <w:rPr>
                <w:rFonts w:ascii="Times New Roman" w:hAnsi="Times New Roman" w:cs="Times New Roman"/>
                <w:b/>
                <w:i/>
                <w:sz w:val="21"/>
                <w:szCs w:val="21"/>
              </w:rPr>
              <w:t xml:space="preserve"> </w:t>
            </w:r>
          </w:p>
        </w:tc>
      </w:tr>
      <w:tr w:rsidR="004B4E7C" w:rsidRPr="004B6531" w14:paraId="410E453C" w14:textId="77777777" w:rsidTr="00EC3CA9">
        <w:trPr>
          <w:trHeight w:val="283"/>
        </w:trPr>
        <w:tc>
          <w:tcPr>
            <w:tcW w:w="1170" w:type="pct"/>
            <w:tcBorders>
              <w:top w:val="single" w:sz="4" w:space="0" w:color="auto"/>
              <w:left w:val="single" w:sz="4" w:space="0" w:color="auto"/>
              <w:bottom w:val="single" w:sz="4" w:space="0" w:color="auto"/>
              <w:right w:val="single" w:sz="4" w:space="0" w:color="auto"/>
            </w:tcBorders>
            <w:vAlign w:val="center"/>
          </w:tcPr>
          <w:p w14:paraId="765C4526" w14:textId="5B82D7C7" w:rsidR="004B4E7C" w:rsidRPr="004B6531" w:rsidRDefault="004B4E7C" w:rsidP="00794833">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830"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4CD5CC5F" w14:textId="0D1CE131" w:rsidR="004B4E7C" w:rsidRPr="004B6531" w:rsidRDefault="00102FE6" w:rsidP="00A63D36">
            <w:pPr>
              <w:spacing w:after="16"/>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7766143F"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223A295"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552"/>
        <w:gridCol w:w="1954"/>
        <w:gridCol w:w="1954"/>
        <w:gridCol w:w="1830"/>
        <w:gridCol w:w="2054"/>
        <w:gridCol w:w="1782"/>
      </w:tblGrid>
      <w:tr w:rsidR="00C31984" w:rsidRPr="004B6531" w14:paraId="0DAD5AF8" w14:textId="77777777" w:rsidTr="00EC3CA9">
        <w:trPr>
          <w:trHeight w:val="402"/>
        </w:trPr>
        <w:tc>
          <w:tcPr>
            <w:tcW w:w="1835" w:type="pct"/>
            <w:tcBorders>
              <w:top w:val="single" w:sz="4" w:space="0" w:color="000000"/>
              <w:left w:val="single" w:sz="4" w:space="0" w:color="000000"/>
              <w:bottom w:val="single" w:sz="4" w:space="0" w:color="000000"/>
              <w:right w:val="nil"/>
            </w:tcBorders>
            <w:shd w:val="clear" w:color="auto" w:fill="FFCADE"/>
            <w:vAlign w:val="center"/>
          </w:tcPr>
          <w:p w14:paraId="4C2104F8" w14:textId="77777777" w:rsidR="00C31984" w:rsidRPr="004B6531" w:rsidRDefault="00C31984" w:rsidP="00FA5EAB">
            <w:pPr>
              <w:spacing w:line="259" w:lineRule="auto"/>
              <w:ind w:left="216"/>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65" w:type="pct"/>
            <w:gridSpan w:val="5"/>
            <w:tcBorders>
              <w:top w:val="single" w:sz="4" w:space="0" w:color="000000"/>
              <w:left w:val="nil"/>
              <w:bottom w:val="single" w:sz="4" w:space="0" w:color="000000"/>
              <w:right w:val="single" w:sz="4" w:space="0" w:color="000000"/>
            </w:tcBorders>
            <w:shd w:val="clear" w:color="auto" w:fill="FFCADE"/>
            <w:vAlign w:val="center"/>
          </w:tcPr>
          <w:p w14:paraId="29C88BF1" w14:textId="73765579" w:rsidR="00C31984" w:rsidRPr="004B6531" w:rsidRDefault="00C31984" w:rsidP="00FA5EAB">
            <w:pPr>
              <w:tabs>
                <w:tab w:val="center" w:pos="3668"/>
                <w:tab w:val="right" w:pos="9945"/>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w:t>
            </w:r>
            <w:r w:rsidR="00DE3DB8"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7A204948" w14:textId="77777777" w:rsidTr="00EC3CA9">
        <w:trPr>
          <w:trHeight w:val="580"/>
        </w:trPr>
        <w:tc>
          <w:tcPr>
            <w:tcW w:w="1835" w:type="pct"/>
            <w:tcBorders>
              <w:top w:val="single" w:sz="4" w:space="0" w:color="000000"/>
              <w:left w:val="single" w:sz="4" w:space="0" w:color="000000"/>
              <w:bottom w:val="single" w:sz="4" w:space="0" w:color="000000"/>
              <w:right w:val="nil"/>
            </w:tcBorders>
            <w:shd w:val="clear" w:color="auto" w:fill="FFCADE"/>
            <w:vAlign w:val="center"/>
          </w:tcPr>
          <w:p w14:paraId="4E879B55" w14:textId="77777777" w:rsidR="00C31984" w:rsidRPr="004B6531" w:rsidRDefault="00C31984" w:rsidP="00FA5EAB">
            <w:pPr>
              <w:spacing w:after="16"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A.4. Paydaş Katılımı </w:t>
            </w:r>
          </w:p>
        </w:tc>
        <w:tc>
          <w:tcPr>
            <w:tcW w:w="3165" w:type="pct"/>
            <w:gridSpan w:val="5"/>
            <w:tcBorders>
              <w:top w:val="single" w:sz="4" w:space="0" w:color="000000"/>
              <w:left w:val="nil"/>
              <w:bottom w:val="single" w:sz="4" w:space="0" w:color="000000"/>
              <w:right w:val="single" w:sz="4" w:space="0" w:color="000000"/>
            </w:tcBorders>
            <w:shd w:val="clear" w:color="auto" w:fill="FFCADE"/>
            <w:vAlign w:val="center"/>
          </w:tcPr>
          <w:p w14:paraId="435EF168" w14:textId="77777777" w:rsidR="00C31984" w:rsidRPr="004B6531" w:rsidRDefault="00C31984" w:rsidP="00FA5EAB">
            <w:pPr>
              <w:spacing w:line="259" w:lineRule="auto"/>
              <w:ind w:left="3668"/>
              <w:rPr>
                <w:rFonts w:ascii="Times New Roman" w:hAnsi="Times New Roman" w:cs="Times New Roman"/>
                <w:sz w:val="21"/>
                <w:szCs w:val="21"/>
              </w:rPr>
            </w:pPr>
            <w:r w:rsidRPr="004B6531">
              <w:rPr>
                <w:rFonts w:ascii="Times New Roman" w:hAnsi="Times New Roman" w:cs="Times New Roman"/>
                <w:sz w:val="21"/>
                <w:szCs w:val="21"/>
              </w:rPr>
              <w:t xml:space="preserve"> </w:t>
            </w:r>
          </w:p>
          <w:p w14:paraId="2C600158"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66B259AE" w14:textId="77777777" w:rsidTr="00EC3CA9">
        <w:trPr>
          <w:trHeight w:val="319"/>
        </w:trPr>
        <w:tc>
          <w:tcPr>
            <w:tcW w:w="183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3A857D3"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C3E1F7B"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664A85C0"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0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3FA0F4F"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7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B2A2D81"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9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C20859A"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3182B73A" w14:textId="77777777" w:rsidTr="00EC3CA9">
        <w:trPr>
          <w:trHeight w:val="3427"/>
        </w:trPr>
        <w:tc>
          <w:tcPr>
            <w:tcW w:w="1835" w:type="pct"/>
            <w:vMerge w:val="restart"/>
            <w:tcBorders>
              <w:top w:val="single" w:sz="4" w:space="0" w:color="000000"/>
              <w:left w:val="single" w:sz="4" w:space="0" w:color="000000"/>
              <w:bottom w:val="single" w:sz="4" w:space="0" w:color="000000"/>
              <w:right w:val="single" w:sz="4" w:space="0" w:color="000000"/>
            </w:tcBorders>
          </w:tcPr>
          <w:p w14:paraId="79D7BC6F" w14:textId="1132C358"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464F651"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A.4.2. Öğrenci geri bildirimleri</w:t>
            </w:r>
            <w:r w:rsidRPr="004B6531">
              <w:rPr>
                <w:rFonts w:ascii="Times New Roman" w:hAnsi="Times New Roman" w:cs="Times New Roman"/>
                <w:b/>
                <w:sz w:val="21"/>
                <w:szCs w:val="21"/>
              </w:rPr>
              <w:t xml:space="preserve"> </w:t>
            </w:r>
          </w:p>
          <w:p w14:paraId="104A7558"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1384645F" w14:textId="77777777" w:rsidR="00C31984" w:rsidRPr="004B6531" w:rsidRDefault="00C31984" w:rsidP="006D1816">
            <w:pPr>
              <w:spacing w:line="259"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Öğrenci görüşü (ders, dersin öğretim elemanı, diploma programı, hizmet ve genel memnuniyet seviyesi, vb) sistematik olarak ve çeşitli yollarla alınmakta, etkin kullanılmakta ve sonuçları paylaşılmaktadır. Kullanılan yöntemlerin geçerli ve güvenilir olması, verilerin tutarlı ve temsil eder olması sağlanmıştır. Öğrenci şikayetleri ve/veya önerileri için muhtelif kanallar vardır, öğrencilerce bilinir, bunların adil ve etkin çalıştığı denetlenmektedir.   </w:t>
            </w:r>
          </w:p>
        </w:tc>
        <w:tc>
          <w:tcPr>
            <w:tcW w:w="646" w:type="pct"/>
            <w:tcBorders>
              <w:top w:val="single" w:sz="4" w:space="0" w:color="000000"/>
              <w:left w:val="single" w:sz="4" w:space="0" w:color="000000"/>
              <w:bottom w:val="single" w:sz="4" w:space="0" w:color="000000"/>
              <w:right w:val="single" w:sz="4" w:space="0" w:color="000000"/>
            </w:tcBorders>
            <w:shd w:val="clear" w:color="auto" w:fill="FDDFE8"/>
          </w:tcPr>
          <w:p w14:paraId="590B5B37" w14:textId="5470FB70" w:rsidR="00C31984" w:rsidRPr="004B6531" w:rsidRDefault="0004175D"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öğrenci geri bildirimlerinin alınmasına yönelik mekanizmalar bulunmamaktadır. </w:t>
            </w:r>
          </w:p>
        </w:tc>
        <w:tc>
          <w:tcPr>
            <w:tcW w:w="646" w:type="pct"/>
            <w:tcBorders>
              <w:top w:val="single" w:sz="4" w:space="0" w:color="000000"/>
              <w:left w:val="single" w:sz="4" w:space="0" w:color="000000"/>
              <w:bottom w:val="single" w:sz="4" w:space="0" w:color="000000"/>
              <w:right w:val="single" w:sz="4" w:space="0" w:color="000000"/>
            </w:tcBorders>
            <w:shd w:val="clear" w:color="auto" w:fill="FECEDD"/>
          </w:tcPr>
          <w:p w14:paraId="23B72A7E" w14:textId="5545A19A" w:rsidR="00C31984" w:rsidRPr="004B6531" w:rsidRDefault="0004175D"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öğretim süreçlerine ilişkin olarak öğrencilerin geri bildirimlerinin (ders, dersin öğretim elemanı, program, öğrenci iş yükü* vb.) alınmasına ilişkin ilke ve kurallar oluşturulmuştur. </w:t>
            </w:r>
          </w:p>
        </w:tc>
        <w:tc>
          <w:tcPr>
            <w:tcW w:w="605" w:type="pct"/>
            <w:tcBorders>
              <w:top w:val="single" w:sz="4" w:space="0" w:color="000000"/>
              <w:left w:val="single" w:sz="4" w:space="0" w:color="000000"/>
              <w:bottom w:val="single" w:sz="4" w:space="0" w:color="000000"/>
              <w:right w:val="single" w:sz="4" w:space="0" w:color="000000"/>
            </w:tcBorders>
            <w:shd w:val="clear" w:color="auto" w:fill="E59BB2"/>
          </w:tcPr>
          <w:p w14:paraId="44E5F1A0" w14:textId="77777777" w:rsidR="00C31984" w:rsidRPr="004B6531" w:rsidRDefault="00C31984" w:rsidP="00FA5EAB">
            <w:pPr>
              <w:spacing w:line="259" w:lineRule="auto"/>
              <w:ind w:left="1" w:right="41"/>
              <w:rPr>
                <w:rFonts w:ascii="Times New Roman" w:hAnsi="Times New Roman" w:cs="Times New Roman"/>
                <w:sz w:val="21"/>
                <w:szCs w:val="21"/>
              </w:rPr>
            </w:pPr>
            <w:r w:rsidRPr="004B6531">
              <w:rPr>
                <w:rFonts w:ascii="Times New Roman" w:hAnsi="Times New Roman" w:cs="Times New Roman"/>
                <w:sz w:val="21"/>
                <w:szCs w:val="21"/>
              </w:rPr>
              <w:t xml:space="preserve">Programların genelinde öğrenci geri bildirimleri (her yarıyıl ya da her akademik yıl sonunda) alınmaktadır. </w:t>
            </w:r>
          </w:p>
        </w:tc>
        <w:tc>
          <w:tcPr>
            <w:tcW w:w="679" w:type="pct"/>
            <w:tcBorders>
              <w:top w:val="single" w:sz="4" w:space="0" w:color="000000"/>
              <w:left w:val="single" w:sz="4" w:space="0" w:color="000000"/>
              <w:bottom w:val="single" w:sz="4" w:space="0" w:color="000000"/>
              <w:right w:val="single" w:sz="4" w:space="0" w:color="000000"/>
            </w:tcBorders>
            <w:shd w:val="clear" w:color="auto" w:fill="DE829E"/>
          </w:tcPr>
          <w:p w14:paraId="44735666" w14:textId="77777777" w:rsidR="00C31984" w:rsidRPr="004B6531" w:rsidRDefault="00C31984" w:rsidP="00FA5EAB">
            <w:pPr>
              <w:spacing w:line="259" w:lineRule="auto"/>
              <w:ind w:left="1" w:right="19"/>
              <w:rPr>
                <w:rFonts w:ascii="Times New Roman" w:hAnsi="Times New Roman" w:cs="Times New Roman"/>
                <w:sz w:val="21"/>
                <w:szCs w:val="21"/>
              </w:rPr>
            </w:pPr>
            <w:r w:rsidRPr="004B6531">
              <w:rPr>
                <w:rFonts w:ascii="Times New Roman" w:hAnsi="Times New Roman" w:cs="Times New Roman"/>
                <w:sz w:val="21"/>
                <w:szCs w:val="21"/>
              </w:rPr>
              <w:t xml:space="preserve">Tüm programlarda öğrenci geri bildirimlerinin alınmasına ilişkin uygulamalar izlenmekte ve öğrenci katılımına dayalı biçimde iyileştirilmektedir. Geri bildirim sonuçları karar alma süreçlerine yansıtılmaktadır. </w:t>
            </w:r>
          </w:p>
        </w:tc>
        <w:tc>
          <w:tcPr>
            <w:tcW w:w="590" w:type="pct"/>
            <w:tcBorders>
              <w:top w:val="single" w:sz="4" w:space="0" w:color="000000"/>
              <w:left w:val="single" w:sz="4" w:space="0" w:color="000000"/>
              <w:bottom w:val="single" w:sz="4" w:space="0" w:color="000000"/>
              <w:right w:val="single" w:sz="4" w:space="0" w:color="000000"/>
            </w:tcBorders>
            <w:shd w:val="clear" w:color="auto" w:fill="D87292"/>
          </w:tcPr>
          <w:p w14:paraId="17C667A4"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01417792" w14:textId="77777777" w:rsidTr="00EC3CA9">
        <w:trPr>
          <w:trHeight w:val="3675"/>
        </w:trPr>
        <w:tc>
          <w:tcPr>
            <w:tcW w:w="1835" w:type="pct"/>
            <w:vMerge/>
            <w:tcBorders>
              <w:top w:val="nil"/>
              <w:left w:val="single" w:sz="4" w:space="0" w:color="000000"/>
              <w:bottom w:val="single" w:sz="4" w:space="0" w:color="auto"/>
              <w:right w:val="single" w:sz="4" w:space="0" w:color="000000"/>
            </w:tcBorders>
          </w:tcPr>
          <w:p w14:paraId="7EBBEBD5" w14:textId="77777777" w:rsidR="00C31984" w:rsidRPr="004B6531" w:rsidRDefault="00C31984" w:rsidP="00FA5EAB">
            <w:pPr>
              <w:spacing w:after="160" w:line="259" w:lineRule="auto"/>
              <w:rPr>
                <w:rFonts w:ascii="Times New Roman" w:hAnsi="Times New Roman" w:cs="Times New Roman"/>
                <w:sz w:val="21"/>
                <w:szCs w:val="21"/>
              </w:rPr>
            </w:pPr>
          </w:p>
        </w:tc>
        <w:tc>
          <w:tcPr>
            <w:tcW w:w="3165" w:type="pct"/>
            <w:gridSpan w:val="5"/>
            <w:tcBorders>
              <w:top w:val="single" w:sz="4" w:space="0" w:color="000000"/>
              <w:left w:val="single" w:sz="4" w:space="0" w:color="000000"/>
              <w:bottom w:val="single" w:sz="4" w:space="0" w:color="auto"/>
              <w:right w:val="single" w:sz="4" w:space="0" w:color="000000"/>
            </w:tcBorders>
            <w:shd w:val="clear" w:color="auto" w:fill="E5AEC0"/>
          </w:tcPr>
          <w:p w14:paraId="0A533A53" w14:textId="77777777" w:rsidR="00C31984" w:rsidRPr="004B6531" w:rsidRDefault="00C31984" w:rsidP="006D1816">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5F14404" w14:textId="77777777" w:rsidR="00C31984" w:rsidRPr="004B6531" w:rsidRDefault="00C31984" w:rsidP="006D1816">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03CB1A55" w14:textId="77777777" w:rsidR="00C31984" w:rsidRPr="004B6531" w:rsidRDefault="00C31984" w:rsidP="00E16283">
            <w:pPr>
              <w:numPr>
                <w:ilvl w:val="0"/>
                <w:numId w:val="18"/>
              </w:numPr>
              <w:spacing w:after="3"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geri bildirimi elde etmeye ilişkin ilke ve kurallar </w:t>
            </w:r>
          </w:p>
          <w:p w14:paraId="21BDF04B" w14:textId="77777777" w:rsidR="00C31984" w:rsidRPr="004B6531" w:rsidRDefault="00C31984" w:rsidP="00E16283">
            <w:pPr>
              <w:numPr>
                <w:ilvl w:val="0"/>
                <w:numId w:val="18"/>
              </w:numPr>
              <w:spacing w:after="24"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Tanımlı öğrenci geri bildirim mekanizmalarının tür, yöntem ve çeşitliliğini gösteren kanıtlar (Uzaktan/karma eğitim dahil) </w:t>
            </w:r>
          </w:p>
          <w:p w14:paraId="0EB836AE" w14:textId="77777777" w:rsidR="00C31984" w:rsidRPr="004B6531" w:rsidRDefault="00C31984" w:rsidP="00E16283">
            <w:pPr>
              <w:numPr>
                <w:ilvl w:val="0"/>
                <w:numId w:val="1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geri bildirimleri kapsamında gerçekleştirilen iyileştirmelere ilişkin uygulamalar </w:t>
            </w:r>
          </w:p>
          <w:p w14:paraId="4C1664FC" w14:textId="77777777" w:rsidR="00C31984" w:rsidRPr="004B6531" w:rsidRDefault="00C31984" w:rsidP="00E16283">
            <w:pPr>
              <w:numPr>
                <w:ilvl w:val="0"/>
                <w:numId w:val="1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Öğrencilerin karar alma mekanizmalarına katılımı örnekleri </w:t>
            </w:r>
          </w:p>
          <w:p w14:paraId="122D0518" w14:textId="77777777" w:rsidR="00C31984" w:rsidRPr="004B6531" w:rsidRDefault="00C31984" w:rsidP="00E16283">
            <w:pPr>
              <w:numPr>
                <w:ilvl w:val="0"/>
                <w:numId w:val="18"/>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geri bildirim mekanizmasının izlenmesi ve iyileştirilmesine yönelik kanıtlar </w:t>
            </w:r>
          </w:p>
          <w:p w14:paraId="6429329F" w14:textId="77777777" w:rsidR="00C31984" w:rsidRPr="004B6531" w:rsidRDefault="00C31984" w:rsidP="00E16283">
            <w:pPr>
              <w:numPr>
                <w:ilvl w:val="0"/>
                <w:numId w:val="18"/>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1B87F3DA" w14:textId="77777777" w:rsidR="00C31984" w:rsidRPr="004B6531" w:rsidRDefault="00C31984" w:rsidP="006D1816">
            <w:pPr>
              <w:spacing w:after="19" w:line="259" w:lineRule="auto"/>
              <w:ind w:left="786"/>
              <w:jc w:val="both"/>
              <w:rPr>
                <w:rFonts w:ascii="Times New Roman" w:hAnsi="Times New Roman" w:cs="Times New Roman"/>
                <w:sz w:val="21"/>
                <w:szCs w:val="21"/>
              </w:rPr>
            </w:pPr>
            <w:r w:rsidRPr="004B6531">
              <w:rPr>
                <w:rFonts w:ascii="Times New Roman" w:hAnsi="Times New Roman" w:cs="Times New Roman"/>
                <w:i/>
                <w:color w:val="FF0000"/>
                <w:sz w:val="21"/>
                <w:szCs w:val="21"/>
              </w:rPr>
              <w:t xml:space="preserve"> </w:t>
            </w:r>
          </w:p>
          <w:p w14:paraId="49A2AFDC" w14:textId="77777777" w:rsidR="00C31984" w:rsidRPr="004B6531" w:rsidRDefault="00C31984" w:rsidP="006D1816">
            <w:pPr>
              <w:spacing w:line="259" w:lineRule="auto"/>
              <w:ind w:left="839"/>
              <w:jc w:val="both"/>
              <w:rPr>
                <w:rFonts w:ascii="Times New Roman" w:hAnsi="Times New Roman" w:cs="Times New Roman"/>
                <w:sz w:val="21"/>
                <w:szCs w:val="21"/>
              </w:rPr>
            </w:pPr>
            <w:r w:rsidRPr="004B6531">
              <w:rPr>
                <w:rFonts w:ascii="Times New Roman" w:hAnsi="Times New Roman" w:cs="Times New Roman"/>
                <w:i/>
                <w:color w:val="FF0000"/>
                <w:sz w:val="21"/>
                <w:szCs w:val="21"/>
              </w:rPr>
              <w:t>* 2015 AKTS Kullanıcı Kılavuzu’ndaki anahtar prensipleri taşımalıdır.</w:t>
            </w:r>
            <w:r w:rsidRPr="004B6531">
              <w:rPr>
                <w:rFonts w:ascii="Times New Roman" w:hAnsi="Times New Roman" w:cs="Times New Roman"/>
                <w:b/>
                <w:i/>
                <w:sz w:val="21"/>
                <w:szCs w:val="21"/>
              </w:rPr>
              <w:t xml:space="preserve"> </w:t>
            </w:r>
          </w:p>
        </w:tc>
      </w:tr>
      <w:tr w:rsidR="00F65606" w:rsidRPr="004B6531" w14:paraId="184E39F6" w14:textId="77777777" w:rsidTr="00EC3CA9">
        <w:trPr>
          <w:trHeight w:val="283"/>
        </w:trPr>
        <w:tc>
          <w:tcPr>
            <w:tcW w:w="1835" w:type="pct"/>
            <w:tcBorders>
              <w:top w:val="single" w:sz="4" w:space="0" w:color="auto"/>
              <w:left w:val="single" w:sz="4" w:space="0" w:color="auto"/>
              <w:bottom w:val="single" w:sz="4" w:space="0" w:color="auto"/>
              <w:right w:val="single" w:sz="4" w:space="0" w:color="auto"/>
            </w:tcBorders>
            <w:vAlign w:val="center"/>
          </w:tcPr>
          <w:p w14:paraId="61C1A129" w14:textId="0C124D6A" w:rsidR="00F65606" w:rsidRPr="004B6531" w:rsidRDefault="00F65606" w:rsidP="00794833">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65"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5C5086BF" w14:textId="672D0493" w:rsidR="00F65606" w:rsidRPr="004B6531" w:rsidRDefault="00102FE6" w:rsidP="00B25137">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4794DE0D"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08CBC9D5" w14:textId="77777777" w:rsidR="00EC3CA9" w:rsidRPr="004B6531" w:rsidRDefault="00EC3CA9" w:rsidP="00C31984">
      <w:pPr>
        <w:rPr>
          <w:rFonts w:ascii="Times New Roman" w:hAnsi="Times New Roman" w:cs="Times New Roman"/>
          <w:sz w:val="21"/>
          <w:szCs w:val="21"/>
        </w:rPr>
      </w:pPr>
    </w:p>
    <w:tbl>
      <w:tblPr>
        <w:tblStyle w:val="TableGrid"/>
        <w:tblW w:w="5000" w:type="pct"/>
        <w:tblInd w:w="0" w:type="dxa"/>
        <w:tblCellMar>
          <w:left w:w="107" w:type="dxa"/>
          <w:right w:w="56" w:type="dxa"/>
        </w:tblCellMar>
        <w:tblLook w:val="04A0" w:firstRow="1" w:lastRow="0" w:firstColumn="1" w:lastColumn="0" w:noHBand="0" w:noVBand="1"/>
      </w:tblPr>
      <w:tblGrid>
        <w:gridCol w:w="5555"/>
        <w:gridCol w:w="1954"/>
        <w:gridCol w:w="1824"/>
        <w:gridCol w:w="1870"/>
        <w:gridCol w:w="2090"/>
        <w:gridCol w:w="1833"/>
      </w:tblGrid>
      <w:tr w:rsidR="00C31984" w:rsidRPr="004B6531" w14:paraId="70C85451" w14:textId="77777777" w:rsidTr="00EC3CA9">
        <w:trPr>
          <w:trHeight w:val="402"/>
        </w:trPr>
        <w:tc>
          <w:tcPr>
            <w:tcW w:w="1836" w:type="pct"/>
            <w:tcBorders>
              <w:top w:val="single" w:sz="4" w:space="0" w:color="000000"/>
              <w:left w:val="single" w:sz="4" w:space="0" w:color="000000"/>
              <w:bottom w:val="single" w:sz="4" w:space="0" w:color="000000"/>
              <w:right w:val="nil"/>
            </w:tcBorders>
            <w:shd w:val="clear" w:color="auto" w:fill="FFCADE"/>
            <w:vAlign w:val="center"/>
          </w:tcPr>
          <w:p w14:paraId="5FB839C4" w14:textId="77777777" w:rsidR="00C31984" w:rsidRPr="004B6531" w:rsidRDefault="00C31984" w:rsidP="00FA5EAB">
            <w:pPr>
              <w:spacing w:line="259" w:lineRule="auto"/>
              <w:ind w:left="216"/>
              <w:rPr>
                <w:rFonts w:ascii="Times New Roman" w:hAnsi="Times New Roman" w:cs="Times New Roman"/>
                <w:sz w:val="21"/>
                <w:szCs w:val="21"/>
              </w:rPr>
            </w:pP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64" w:type="pct"/>
            <w:gridSpan w:val="5"/>
            <w:tcBorders>
              <w:top w:val="single" w:sz="4" w:space="0" w:color="000000"/>
              <w:left w:val="nil"/>
              <w:bottom w:val="single" w:sz="4" w:space="0" w:color="000000"/>
              <w:right w:val="single" w:sz="4" w:space="0" w:color="000000"/>
            </w:tcBorders>
            <w:shd w:val="clear" w:color="auto" w:fill="FFCADE"/>
            <w:vAlign w:val="center"/>
          </w:tcPr>
          <w:p w14:paraId="398CFCBB" w14:textId="77777777" w:rsidR="00C31984" w:rsidRPr="004B6531" w:rsidRDefault="00C31984" w:rsidP="00FA5EAB">
            <w:pPr>
              <w:tabs>
                <w:tab w:val="center" w:pos="3709"/>
                <w:tab w:val="right" w:pos="9986"/>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A. LİDERLİK, YÖNETİM ve KALİTE</w:t>
            </w:r>
            <w:r w:rsidRPr="004B6531">
              <w:rPr>
                <w:rFonts w:ascii="Times New Roman" w:hAnsi="Times New Roman" w:cs="Times New Roman"/>
                <w:b/>
                <w:sz w:val="21"/>
                <w:szCs w:val="21"/>
              </w:rPr>
              <w:t xml:space="preserve"> </w:t>
            </w:r>
          </w:p>
        </w:tc>
      </w:tr>
      <w:tr w:rsidR="00C31984" w:rsidRPr="004B6531" w14:paraId="16B00CBE" w14:textId="77777777" w:rsidTr="00EC3CA9">
        <w:trPr>
          <w:trHeight w:val="628"/>
        </w:trPr>
        <w:tc>
          <w:tcPr>
            <w:tcW w:w="1836" w:type="pct"/>
            <w:tcBorders>
              <w:top w:val="single" w:sz="4" w:space="0" w:color="000000"/>
              <w:left w:val="single" w:sz="4" w:space="0" w:color="000000"/>
              <w:bottom w:val="single" w:sz="4" w:space="0" w:color="000000"/>
              <w:right w:val="nil"/>
            </w:tcBorders>
            <w:shd w:val="clear" w:color="auto" w:fill="FFCADE"/>
            <w:vAlign w:val="center"/>
          </w:tcPr>
          <w:p w14:paraId="5057A514" w14:textId="77777777" w:rsidR="00C31984" w:rsidRPr="004B6531" w:rsidRDefault="00C31984" w:rsidP="00FA5EAB">
            <w:pPr>
              <w:spacing w:after="16"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A.4. Paydaş Katılımı </w:t>
            </w:r>
          </w:p>
        </w:tc>
        <w:tc>
          <w:tcPr>
            <w:tcW w:w="3164" w:type="pct"/>
            <w:gridSpan w:val="5"/>
            <w:tcBorders>
              <w:top w:val="single" w:sz="4" w:space="0" w:color="000000"/>
              <w:left w:val="nil"/>
              <w:bottom w:val="single" w:sz="4" w:space="0" w:color="000000"/>
              <w:right w:val="single" w:sz="4" w:space="0" w:color="000000"/>
            </w:tcBorders>
            <w:shd w:val="clear" w:color="auto" w:fill="FFCADE"/>
            <w:vAlign w:val="center"/>
          </w:tcPr>
          <w:p w14:paraId="4D64E1A2" w14:textId="77777777" w:rsidR="00C31984" w:rsidRPr="004B6531" w:rsidRDefault="00C31984" w:rsidP="00FA5EAB">
            <w:pPr>
              <w:spacing w:line="259" w:lineRule="auto"/>
              <w:ind w:left="3709"/>
              <w:rPr>
                <w:rFonts w:ascii="Times New Roman" w:hAnsi="Times New Roman" w:cs="Times New Roman"/>
                <w:sz w:val="21"/>
                <w:szCs w:val="21"/>
              </w:rPr>
            </w:pPr>
            <w:r w:rsidRPr="004B6531">
              <w:rPr>
                <w:rFonts w:ascii="Times New Roman" w:hAnsi="Times New Roman" w:cs="Times New Roman"/>
                <w:sz w:val="21"/>
                <w:szCs w:val="21"/>
              </w:rPr>
              <w:t xml:space="preserve"> </w:t>
            </w:r>
          </w:p>
          <w:p w14:paraId="3230D6E0" w14:textId="77777777" w:rsidR="00C31984" w:rsidRPr="004B6531" w:rsidRDefault="00C31984" w:rsidP="00FA5EAB">
            <w:pPr>
              <w:spacing w:line="259" w:lineRule="auto"/>
              <w:rPr>
                <w:rFonts w:ascii="Times New Roman" w:hAnsi="Times New Roman" w:cs="Times New Roman"/>
                <w:sz w:val="21"/>
                <w:szCs w:val="21"/>
              </w:rPr>
            </w:pPr>
          </w:p>
        </w:tc>
      </w:tr>
      <w:tr w:rsidR="00C31984" w:rsidRPr="004B6531" w14:paraId="18F7B083" w14:textId="77777777" w:rsidTr="00EC3CA9">
        <w:trPr>
          <w:trHeight w:val="319"/>
        </w:trPr>
        <w:tc>
          <w:tcPr>
            <w:tcW w:w="183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AE5A5CB"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716559B"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0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EDEF4B4"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1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A5E4541"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9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2D939A5E" w14:textId="77777777" w:rsidR="00C31984" w:rsidRPr="004B6531" w:rsidRDefault="00C31984" w:rsidP="00FA5EAB">
            <w:pPr>
              <w:spacing w:line="259" w:lineRule="auto"/>
              <w:ind w:right="54"/>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60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295D421"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3D1580C2" w14:textId="77777777" w:rsidTr="00EC3CA9">
        <w:trPr>
          <w:trHeight w:val="3098"/>
        </w:trPr>
        <w:tc>
          <w:tcPr>
            <w:tcW w:w="1836" w:type="pct"/>
            <w:vMerge w:val="restart"/>
            <w:tcBorders>
              <w:top w:val="single" w:sz="4" w:space="0" w:color="000000"/>
              <w:left w:val="single" w:sz="4" w:space="0" w:color="000000"/>
              <w:bottom w:val="single" w:sz="4" w:space="0" w:color="000000"/>
              <w:right w:val="single" w:sz="4" w:space="0" w:color="000000"/>
            </w:tcBorders>
          </w:tcPr>
          <w:p w14:paraId="09095809" w14:textId="43D2B008" w:rsidR="00C31984" w:rsidRPr="004B6531" w:rsidRDefault="00C31984" w:rsidP="006D1816">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4682F60F"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A.4.3. Mezun ilişkileri yönetimi</w:t>
            </w:r>
            <w:r w:rsidRPr="004B6531">
              <w:rPr>
                <w:rFonts w:ascii="Times New Roman" w:hAnsi="Times New Roman" w:cs="Times New Roman"/>
                <w:b/>
                <w:sz w:val="21"/>
                <w:szCs w:val="21"/>
              </w:rPr>
              <w:t xml:space="preserve"> </w:t>
            </w:r>
          </w:p>
          <w:p w14:paraId="29267E68"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44CC3745" w14:textId="77777777" w:rsidR="00C31984" w:rsidRPr="004B6531" w:rsidRDefault="00C31984" w:rsidP="006D1816">
            <w:pPr>
              <w:spacing w:line="275" w:lineRule="auto"/>
              <w:ind w:right="49"/>
              <w:jc w:val="both"/>
              <w:rPr>
                <w:rFonts w:ascii="Times New Roman" w:hAnsi="Times New Roman" w:cs="Times New Roman"/>
                <w:sz w:val="21"/>
                <w:szCs w:val="21"/>
              </w:rPr>
            </w:pPr>
            <w:r w:rsidRPr="004B6531">
              <w:rPr>
                <w:rFonts w:ascii="Times New Roman" w:hAnsi="Times New Roman" w:cs="Times New Roman"/>
                <w:sz w:val="21"/>
                <w:szCs w:val="21"/>
              </w:rPr>
              <w:t xml:space="preserve">Mezunların işe yerleşme, eğitime devam, gelir düzeyi, işveren/ mezun memnuniyeti gibi istihdam bilgileri sistematik ve kapsamlı olarak toplanmakta, değerlendirilmekte, birim gelişme stratejilerinde kullanılmaktadır.  </w:t>
            </w:r>
          </w:p>
          <w:p w14:paraId="69712396" w14:textId="77777777" w:rsidR="00C31984" w:rsidRPr="004B6531" w:rsidRDefault="00C31984" w:rsidP="006D1816">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DDFE8"/>
          </w:tcPr>
          <w:p w14:paraId="346F234F" w14:textId="53C81F01" w:rsidR="00C31984" w:rsidRPr="004B6531" w:rsidRDefault="0004175D"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mezun izleme sistemi bulunmamaktadır.  </w:t>
            </w:r>
          </w:p>
        </w:tc>
        <w:tc>
          <w:tcPr>
            <w:tcW w:w="603" w:type="pct"/>
            <w:tcBorders>
              <w:top w:val="single" w:sz="4" w:space="0" w:color="000000"/>
              <w:left w:val="single" w:sz="4" w:space="0" w:color="000000"/>
              <w:bottom w:val="single" w:sz="4" w:space="0" w:color="000000"/>
              <w:right w:val="single" w:sz="4" w:space="0" w:color="000000"/>
            </w:tcBorders>
            <w:shd w:val="clear" w:color="auto" w:fill="FECEDD"/>
          </w:tcPr>
          <w:p w14:paraId="26AA642B" w14:textId="77777777" w:rsidR="00C31984" w:rsidRPr="004B6531" w:rsidRDefault="00C31984" w:rsidP="00FA5EAB">
            <w:pPr>
              <w:spacing w:after="1" w:line="275" w:lineRule="auto"/>
              <w:ind w:left="1" w:right="40"/>
              <w:rPr>
                <w:rFonts w:ascii="Times New Roman" w:hAnsi="Times New Roman" w:cs="Times New Roman"/>
                <w:sz w:val="21"/>
                <w:szCs w:val="21"/>
              </w:rPr>
            </w:pPr>
            <w:r w:rsidRPr="004B6531">
              <w:rPr>
                <w:rFonts w:ascii="Times New Roman" w:hAnsi="Times New Roman" w:cs="Times New Roman"/>
                <w:sz w:val="21"/>
                <w:szCs w:val="21"/>
              </w:rPr>
              <w:t xml:space="preserve">Programların amaç ve hedeflerine ulaşılıp ulaşılmadığının irdelenmesi amacıyla bir mezun izleme sistemine ilişkin planlama bulunmaktadır. </w:t>
            </w:r>
          </w:p>
        </w:tc>
        <w:tc>
          <w:tcPr>
            <w:tcW w:w="618" w:type="pct"/>
            <w:tcBorders>
              <w:top w:val="single" w:sz="4" w:space="0" w:color="000000"/>
              <w:left w:val="single" w:sz="4" w:space="0" w:color="000000"/>
              <w:bottom w:val="single" w:sz="4" w:space="0" w:color="000000"/>
              <w:right w:val="single" w:sz="4" w:space="0" w:color="000000"/>
            </w:tcBorders>
            <w:shd w:val="clear" w:color="auto" w:fill="E59BB2"/>
          </w:tcPr>
          <w:p w14:paraId="71D1909F" w14:textId="2F15B331" w:rsidR="00C31984" w:rsidRPr="004B6531" w:rsidRDefault="0004175D" w:rsidP="00FA5EAB">
            <w:pPr>
              <w:spacing w:line="259" w:lineRule="auto"/>
              <w:ind w:left="1" w:right="33"/>
              <w:rPr>
                <w:rFonts w:ascii="Times New Roman" w:hAnsi="Times New Roman" w:cs="Times New Roman"/>
                <w:sz w:val="21"/>
                <w:szCs w:val="21"/>
              </w:rPr>
            </w:pPr>
            <w:r w:rsidRPr="004B6531">
              <w:rPr>
                <w:rFonts w:ascii="Times New Roman" w:hAnsi="Times New Roman" w:cs="Times New Roman"/>
                <w:sz w:val="21"/>
                <w:szCs w:val="21"/>
              </w:rPr>
              <w:t>P</w:t>
            </w:r>
            <w:r w:rsidR="00C31984" w:rsidRPr="004B6531">
              <w:rPr>
                <w:rFonts w:ascii="Times New Roman" w:hAnsi="Times New Roman" w:cs="Times New Roman"/>
                <w:sz w:val="21"/>
                <w:szCs w:val="21"/>
              </w:rPr>
              <w:t xml:space="preserve">rogramların genelinde mezun izleme sistemi uygulamaları vardır. </w:t>
            </w:r>
          </w:p>
        </w:tc>
        <w:tc>
          <w:tcPr>
            <w:tcW w:w="691" w:type="pct"/>
            <w:tcBorders>
              <w:top w:val="single" w:sz="4" w:space="0" w:color="000000"/>
              <w:left w:val="single" w:sz="4" w:space="0" w:color="000000"/>
              <w:bottom w:val="single" w:sz="4" w:space="0" w:color="000000"/>
              <w:right w:val="single" w:sz="4" w:space="0" w:color="000000"/>
            </w:tcBorders>
            <w:shd w:val="clear" w:color="auto" w:fill="DE829E"/>
          </w:tcPr>
          <w:p w14:paraId="0FA61D26"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Mezun izleme sistemi uygulamaları izlenmekte ve ihtiyaçlar doğrultusunda programlarda güncellemeler yapılmaktadır. </w:t>
            </w:r>
          </w:p>
        </w:tc>
        <w:tc>
          <w:tcPr>
            <w:tcW w:w="605" w:type="pct"/>
            <w:tcBorders>
              <w:top w:val="single" w:sz="4" w:space="0" w:color="000000"/>
              <w:left w:val="single" w:sz="4" w:space="0" w:color="000000"/>
              <w:bottom w:val="single" w:sz="4" w:space="0" w:color="000000"/>
              <w:right w:val="single" w:sz="4" w:space="0" w:color="000000"/>
            </w:tcBorders>
            <w:shd w:val="clear" w:color="auto" w:fill="D87292"/>
          </w:tcPr>
          <w:p w14:paraId="72B8F82B"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814DF49" w14:textId="77777777" w:rsidTr="00EC3CA9">
        <w:trPr>
          <w:trHeight w:val="2585"/>
        </w:trPr>
        <w:tc>
          <w:tcPr>
            <w:tcW w:w="1836" w:type="pct"/>
            <w:vMerge/>
            <w:tcBorders>
              <w:top w:val="nil"/>
              <w:left w:val="single" w:sz="4" w:space="0" w:color="000000"/>
              <w:bottom w:val="single" w:sz="4" w:space="0" w:color="auto"/>
              <w:right w:val="single" w:sz="4" w:space="0" w:color="000000"/>
            </w:tcBorders>
          </w:tcPr>
          <w:p w14:paraId="7CF9651E" w14:textId="77777777" w:rsidR="00C31984" w:rsidRPr="004B6531" w:rsidRDefault="00C31984" w:rsidP="00FA5EAB">
            <w:pPr>
              <w:spacing w:after="160" w:line="259" w:lineRule="auto"/>
              <w:rPr>
                <w:rFonts w:ascii="Times New Roman" w:hAnsi="Times New Roman" w:cs="Times New Roman"/>
                <w:sz w:val="21"/>
                <w:szCs w:val="21"/>
              </w:rPr>
            </w:pPr>
          </w:p>
        </w:tc>
        <w:tc>
          <w:tcPr>
            <w:tcW w:w="3164" w:type="pct"/>
            <w:gridSpan w:val="5"/>
            <w:tcBorders>
              <w:top w:val="single" w:sz="4" w:space="0" w:color="000000"/>
              <w:left w:val="single" w:sz="4" w:space="0" w:color="000000"/>
              <w:bottom w:val="single" w:sz="4" w:space="0" w:color="auto"/>
              <w:right w:val="single" w:sz="4" w:space="0" w:color="000000"/>
            </w:tcBorders>
            <w:shd w:val="clear" w:color="auto" w:fill="E5AEC0"/>
          </w:tcPr>
          <w:p w14:paraId="06A93D84" w14:textId="77777777" w:rsidR="00C31984" w:rsidRPr="004B6531" w:rsidRDefault="00C31984" w:rsidP="006D1816">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5A9B01F" w14:textId="77777777" w:rsidR="00C31984" w:rsidRPr="004B6531" w:rsidRDefault="00C31984" w:rsidP="006D1816">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79D64D74" w14:textId="77777777" w:rsidR="00C31984" w:rsidRPr="004B6531" w:rsidRDefault="00C31984" w:rsidP="00E16283">
            <w:pPr>
              <w:numPr>
                <w:ilvl w:val="0"/>
                <w:numId w:val="19"/>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Mezun izleme sisteminin özellikleri </w:t>
            </w:r>
          </w:p>
          <w:p w14:paraId="2D666430" w14:textId="77777777" w:rsidR="00C31984" w:rsidRPr="004B6531" w:rsidRDefault="00C31984" w:rsidP="00E16283">
            <w:pPr>
              <w:numPr>
                <w:ilvl w:val="0"/>
                <w:numId w:val="19"/>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Mezunların sahip olduğu yeterlilikler ve programın amaç ve hedeflerine ulaşılmasına ilişkin memnuniyet düzeyi </w:t>
            </w:r>
          </w:p>
          <w:p w14:paraId="4C1E4174" w14:textId="77777777" w:rsidR="00C31984" w:rsidRPr="004B6531" w:rsidRDefault="00C31984" w:rsidP="00E16283">
            <w:pPr>
              <w:numPr>
                <w:ilvl w:val="0"/>
                <w:numId w:val="19"/>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Mezun izleme sistemi kapsamında programlarda gerçekleştirilen güncelleme çalışmaları </w:t>
            </w:r>
          </w:p>
          <w:p w14:paraId="3FC1EBF0" w14:textId="77777777" w:rsidR="00C31984" w:rsidRPr="004B6531" w:rsidRDefault="00C31984" w:rsidP="00E16283">
            <w:pPr>
              <w:numPr>
                <w:ilvl w:val="0"/>
                <w:numId w:val="19"/>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0D852624" w14:textId="77777777" w:rsidR="00C31984" w:rsidRPr="004B6531" w:rsidRDefault="00C31984" w:rsidP="006D1816">
            <w:pPr>
              <w:spacing w:line="259" w:lineRule="auto"/>
              <w:ind w:left="839"/>
              <w:jc w:val="both"/>
              <w:rPr>
                <w:rFonts w:ascii="Times New Roman" w:hAnsi="Times New Roman" w:cs="Times New Roman"/>
                <w:sz w:val="21"/>
                <w:szCs w:val="21"/>
              </w:rPr>
            </w:pPr>
            <w:r w:rsidRPr="004B6531">
              <w:rPr>
                <w:rFonts w:ascii="Times New Roman" w:hAnsi="Times New Roman" w:cs="Times New Roman"/>
                <w:b/>
                <w:i/>
                <w:sz w:val="21"/>
                <w:szCs w:val="21"/>
              </w:rPr>
              <w:t xml:space="preserve"> </w:t>
            </w:r>
          </w:p>
        </w:tc>
      </w:tr>
      <w:tr w:rsidR="00A16C2D" w:rsidRPr="004B6531" w14:paraId="56B9A386" w14:textId="77777777" w:rsidTr="00EC3CA9">
        <w:trPr>
          <w:trHeight w:val="283"/>
        </w:trPr>
        <w:tc>
          <w:tcPr>
            <w:tcW w:w="1836" w:type="pct"/>
            <w:tcBorders>
              <w:top w:val="single" w:sz="4" w:space="0" w:color="auto"/>
              <w:left w:val="single" w:sz="4" w:space="0" w:color="auto"/>
              <w:bottom w:val="single" w:sz="4" w:space="0" w:color="auto"/>
              <w:right w:val="single" w:sz="4" w:space="0" w:color="auto"/>
            </w:tcBorders>
            <w:vAlign w:val="center"/>
          </w:tcPr>
          <w:p w14:paraId="573CFD4C" w14:textId="2AC329F1" w:rsidR="00A16C2D" w:rsidRPr="004B6531" w:rsidRDefault="00A16C2D" w:rsidP="00794833">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64" w:type="pct"/>
            <w:gridSpan w:val="5"/>
            <w:tcBorders>
              <w:top w:val="single" w:sz="4" w:space="0" w:color="auto"/>
              <w:left w:val="single" w:sz="4" w:space="0" w:color="auto"/>
              <w:bottom w:val="single" w:sz="4" w:space="0" w:color="auto"/>
              <w:right w:val="single" w:sz="4" w:space="0" w:color="auto"/>
            </w:tcBorders>
            <w:shd w:val="clear" w:color="auto" w:fill="E5AEC0"/>
            <w:vAlign w:val="center"/>
          </w:tcPr>
          <w:p w14:paraId="59CE344F" w14:textId="639B61D5" w:rsidR="00A16C2D" w:rsidRPr="004B6531" w:rsidRDefault="00102FE6" w:rsidP="00B25137">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63C6D3CD"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t xml:space="preserve"> </w:t>
      </w:r>
    </w:p>
    <w:p w14:paraId="5DB848F8"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top w:w="45" w:type="dxa"/>
          <w:left w:w="107" w:type="dxa"/>
          <w:right w:w="57" w:type="dxa"/>
        </w:tblCellMar>
        <w:tblLook w:val="04A0" w:firstRow="1" w:lastRow="0" w:firstColumn="1" w:lastColumn="0" w:noHBand="0" w:noVBand="1"/>
      </w:tblPr>
      <w:tblGrid>
        <w:gridCol w:w="5573"/>
        <w:gridCol w:w="2036"/>
        <w:gridCol w:w="1909"/>
        <w:gridCol w:w="1957"/>
        <w:gridCol w:w="1839"/>
        <w:gridCol w:w="1812"/>
      </w:tblGrid>
      <w:tr w:rsidR="00C31984" w:rsidRPr="004B6531" w14:paraId="47F60FD6"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01D448B6" w14:textId="46BF8B53" w:rsidR="00C31984" w:rsidRPr="004B6531" w:rsidRDefault="00C31984" w:rsidP="00FA5EAB">
            <w:pPr>
              <w:tabs>
                <w:tab w:val="center" w:pos="199"/>
                <w:tab w:val="center" w:pos="4896"/>
                <w:tab w:val="center" w:pos="9588"/>
                <w:tab w:val="right" w:pos="15848"/>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r w:rsidRPr="004B6531">
              <w:rPr>
                <w:rFonts w:ascii="Times New Roman" w:hAnsi="Times New Roman" w:cs="Times New Roman"/>
                <w:color w:val="4472C4"/>
                <w:sz w:val="21"/>
                <w:szCs w:val="21"/>
              </w:rPr>
              <w:tab/>
            </w: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r>
            <w:r w:rsidRPr="004B6531">
              <w:rPr>
                <w:rFonts w:ascii="Times New Roman" w:hAnsi="Times New Roman" w:cs="Times New Roman"/>
                <w:b/>
                <w:color w:val="7B0B4E"/>
                <w:sz w:val="21"/>
                <w:szCs w:val="21"/>
              </w:rPr>
              <w:t>A. LİDERLİK, YÖNETİ</w:t>
            </w:r>
            <w:r w:rsidR="00A9560A"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p>
        </w:tc>
      </w:tr>
      <w:tr w:rsidR="00C31984" w:rsidRPr="004B6531" w14:paraId="4E4EDBCF"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CADE"/>
            <w:vAlign w:val="center"/>
          </w:tcPr>
          <w:p w14:paraId="45CA548B" w14:textId="77777777" w:rsidR="00C31984" w:rsidRPr="004B6531" w:rsidRDefault="00C31984" w:rsidP="00FA5EAB">
            <w:pPr>
              <w:tabs>
                <w:tab w:val="center" w:pos="9588"/>
              </w:tabs>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A.5. Uluslararasılaşma </w:t>
            </w:r>
            <w:r w:rsidRPr="004B6531">
              <w:rPr>
                <w:rFonts w:ascii="Times New Roman" w:hAnsi="Times New Roman" w:cs="Times New Roman"/>
                <w:b/>
                <w:sz w:val="21"/>
                <w:szCs w:val="21"/>
              </w:rPr>
              <w:tab/>
            </w:r>
            <w:r w:rsidRPr="004B6531">
              <w:rPr>
                <w:rFonts w:ascii="Times New Roman" w:hAnsi="Times New Roman" w:cs="Times New Roman"/>
                <w:sz w:val="21"/>
                <w:szCs w:val="21"/>
                <w:vertAlign w:val="superscript"/>
              </w:rPr>
              <w:t xml:space="preserve"> </w:t>
            </w:r>
          </w:p>
          <w:p w14:paraId="7E1A3421"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Birim, uluslararasılaşma stratejisi ve hedefleri doğrultusunda süreçlerini yönetmeli, organizasyonel yapılanmasını oluşturmalı ve sonuçlarını periyodik olarak izleyerek değerlendirmelidir.</w:t>
            </w:r>
            <w:r w:rsidRPr="004B6531">
              <w:rPr>
                <w:rFonts w:ascii="Times New Roman" w:hAnsi="Times New Roman" w:cs="Times New Roman"/>
                <w:b/>
                <w:sz w:val="21"/>
                <w:szCs w:val="21"/>
              </w:rPr>
              <w:t xml:space="preserve"> </w:t>
            </w:r>
          </w:p>
        </w:tc>
      </w:tr>
      <w:tr w:rsidR="00C31984" w:rsidRPr="004B6531" w14:paraId="7FC207F7" w14:textId="77777777" w:rsidTr="00EC3CA9">
        <w:trPr>
          <w:trHeight w:val="319"/>
        </w:trPr>
        <w:tc>
          <w:tcPr>
            <w:tcW w:w="1842"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42537DEC"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73"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812ABE4"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3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F59058C"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47"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5369CC8" w14:textId="77777777" w:rsidR="00C31984" w:rsidRPr="004B6531" w:rsidRDefault="00C31984"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0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0B298518" w14:textId="77777777" w:rsidR="00C31984" w:rsidRPr="004B6531" w:rsidRDefault="00C31984"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99"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2E3946D" w14:textId="77777777" w:rsidR="00C31984" w:rsidRPr="004B6531" w:rsidRDefault="00C31984"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04F0C7C9" w14:textId="77777777" w:rsidTr="00EC3CA9">
        <w:trPr>
          <w:trHeight w:val="2807"/>
        </w:trPr>
        <w:tc>
          <w:tcPr>
            <w:tcW w:w="1842" w:type="pct"/>
            <w:vMerge w:val="restart"/>
            <w:tcBorders>
              <w:top w:val="single" w:sz="4" w:space="0" w:color="000000"/>
              <w:left w:val="single" w:sz="4" w:space="0" w:color="000000"/>
              <w:bottom w:val="single" w:sz="4" w:space="0" w:color="000000"/>
              <w:right w:val="single" w:sz="4" w:space="0" w:color="000000"/>
            </w:tcBorders>
          </w:tcPr>
          <w:p w14:paraId="51B87DEC"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2DC3B5DB" w14:textId="77777777" w:rsidR="00C31984" w:rsidRPr="004B6531" w:rsidRDefault="00C31984" w:rsidP="006D1816">
            <w:pPr>
              <w:spacing w:after="299"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A.5.1. Uluslararasılaşma süreçlerinin yönetimi</w:t>
            </w:r>
            <w:r w:rsidRPr="004B6531">
              <w:rPr>
                <w:rFonts w:ascii="Times New Roman" w:hAnsi="Times New Roman" w:cs="Times New Roman"/>
                <w:b/>
                <w:sz w:val="21"/>
                <w:szCs w:val="21"/>
              </w:rPr>
              <w:t xml:space="preserve"> </w:t>
            </w:r>
          </w:p>
          <w:p w14:paraId="48245458" w14:textId="77777777" w:rsidR="00C31984" w:rsidRPr="004B6531" w:rsidRDefault="00C31984" w:rsidP="006D1816">
            <w:pPr>
              <w:spacing w:after="282" w:line="239" w:lineRule="auto"/>
              <w:ind w:right="47"/>
              <w:jc w:val="both"/>
              <w:rPr>
                <w:rFonts w:ascii="Times New Roman" w:hAnsi="Times New Roman" w:cs="Times New Roman"/>
                <w:sz w:val="21"/>
                <w:szCs w:val="21"/>
              </w:rPr>
            </w:pPr>
            <w:r w:rsidRPr="004B6531">
              <w:rPr>
                <w:rFonts w:ascii="Times New Roman" w:hAnsi="Times New Roman" w:cs="Times New Roman"/>
                <w:sz w:val="21"/>
                <w:szCs w:val="21"/>
              </w:rPr>
              <w:t xml:space="preserve">Uluslararasılaşma süreçlerinin yönetimi ve organizasyonel yapısı kurumsallaşmıştır. Kurumun uluslararasılaşma politikası ile uyumludur. Yönetim ve organizasyonel yapının işleyişi ve etkinliği irdelenmektedir. </w:t>
            </w:r>
          </w:p>
          <w:p w14:paraId="34C4A03E" w14:textId="77777777" w:rsidR="00C31984" w:rsidRPr="004B6531" w:rsidRDefault="00C31984" w:rsidP="006D1816">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73" w:type="pct"/>
            <w:tcBorders>
              <w:top w:val="single" w:sz="4" w:space="0" w:color="000000"/>
              <w:left w:val="single" w:sz="4" w:space="0" w:color="000000"/>
              <w:bottom w:val="single" w:sz="4" w:space="0" w:color="000000"/>
              <w:right w:val="single" w:sz="4" w:space="0" w:color="000000"/>
            </w:tcBorders>
            <w:shd w:val="clear" w:color="auto" w:fill="FDDFE8"/>
          </w:tcPr>
          <w:p w14:paraId="7644300E" w14:textId="11B34B6B" w:rsidR="00C31984" w:rsidRPr="004B6531" w:rsidRDefault="005E59C7"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uluslararasılaşma süreçlerine ilişkin yönetsel ve organizasyonel yapılanması bulunmamaktadır. </w:t>
            </w:r>
          </w:p>
        </w:tc>
        <w:tc>
          <w:tcPr>
            <w:tcW w:w="631" w:type="pct"/>
            <w:tcBorders>
              <w:top w:val="single" w:sz="4" w:space="0" w:color="000000"/>
              <w:left w:val="single" w:sz="4" w:space="0" w:color="000000"/>
              <w:bottom w:val="single" w:sz="4" w:space="0" w:color="000000"/>
              <w:right w:val="single" w:sz="4" w:space="0" w:color="000000"/>
            </w:tcBorders>
            <w:shd w:val="clear" w:color="auto" w:fill="FECEDD"/>
          </w:tcPr>
          <w:p w14:paraId="30F47881" w14:textId="2B474329" w:rsidR="00C31984" w:rsidRPr="004B6531" w:rsidRDefault="005E59C7"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uluslararasılaşma süreçlerinin yönetim ve organizasyonel yapısına ilişkin planlamalar bulunmaktadır.   </w:t>
            </w:r>
          </w:p>
        </w:tc>
        <w:tc>
          <w:tcPr>
            <w:tcW w:w="647" w:type="pct"/>
            <w:tcBorders>
              <w:top w:val="single" w:sz="4" w:space="0" w:color="000000"/>
              <w:left w:val="single" w:sz="4" w:space="0" w:color="000000"/>
              <w:bottom w:val="single" w:sz="4" w:space="0" w:color="000000"/>
              <w:right w:val="single" w:sz="4" w:space="0" w:color="000000"/>
            </w:tcBorders>
            <w:shd w:val="clear" w:color="auto" w:fill="E59BB2"/>
          </w:tcPr>
          <w:p w14:paraId="31CC3257" w14:textId="31396BA7" w:rsidR="00C31984" w:rsidRPr="004B6531" w:rsidRDefault="005E59C7" w:rsidP="00A9560A">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Bölümde/Programda</w:t>
            </w:r>
            <w:r w:rsidR="00C31984" w:rsidRPr="004B6531">
              <w:rPr>
                <w:rFonts w:ascii="Times New Roman" w:hAnsi="Times New Roman" w:cs="Times New Roman"/>
                <w:sz w:val="21"/>
                <w:szCs w:val="21"/>
              </w:rPr>
              <w:t xml:space="preserve"> uluslararasılaşma süreçlerinin yönetimine ilişkin organizasyonel yapılanma tamamlanmış olup; şeffaf, kapsayıcı ve katılımcı biçimde işlemektedir. </w:t>
            </w:r>
          </w:p>
        </w:tc>
        <w:tc>
          <w:tcPr>
            <w:tcW w:w="608" w:type="pct"/>
            <w:tcBorders>
              <w:top w:val="single" w:sz="4" w:space="0" w:color="000000"/>
              <w:left w:val="single" w:sz="4" w:space="0" w:color="000000"/>
              <w:bottom w:val="single" w:sz="4" w:space="0" w:color="000000"/>
              <w:right w:val="single" w:sz="4" w:space="0" w:color="000000"/>
            </w:tcBorders>
            <w:shd w:val="clear" w:color="auto" w:fill="DE829E"/>
          </w:tcPr>
          <w:p w14:paraId="01B3F685" w14:textId="77777777" w:rsidR="00C31984" w:rsidRPr="004B6531" w:rsidRDefault="00C31984"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Uluslararasılaşma süreçlerinin yönetsel ve organizasyonel yapılanması izlenmekte ve iyileştirilmektedir.   </w:t>
            </w:r>
          </w:p>
          <w:p w14:paraId="700507A8"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99" w:type="pct"/>
            <w:tcBorders>
              <w:top w:val="single" w:sz="4" w:space="0" w:color="000000"/>
              <w:left w:val="single" w:sz="4" w:space="0" w:color="000000"/>
              <w:bottom w:val="single" w:sz="4" w:space="0" w:color="000000"/>
              <w:right w:val="single" w:sz="4" w:space="0" w:color="000000"/>
            </w:tcBorders>
            <w:shd w:val="clear" w:color="auto" w:fill="D87292"/>
          </w:tcPr>
          <w:p w14:paraId="0C03B2D8" w14:textId="77777777" w:rsidR="00C31984" w:rsidRPr="004B6531" w:rsidRDefault="00C31984"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20F4A084" w14:textId="77777777" w:rsidTr="00EC3CA9">
        <w:trPr>
          <w:trHeight w:val="2895"/>
        </w:trPr>
        <w:tc>
          <w:tcPr>
            <w:tcW w:w="1842" w:type="pct"/>
            <w:vMerge/>
            <w:tcBorders>
              <w:top w:val="nil"/>
              <w:left w:val="single" w:sz="4" w:space="0" w:color="000000"/>
              <w:bottom w:val="single" w:sz="4" w:space="0" w:color="auto"/>
              <w:right w:val="single" w:sz="4" w:space="0" w:color="000000"/>
            </w:tcBorders>
          </w:tcPr>
          <w:p w14:paraId="242D3028" w14:textId="77777777" w:rsidR="00C31984" w:rsidRPr="004B6531" w:rsidRDefault="00C31984" w:rsidP="00FA5EAB">
            <w:pPr>
              <w:spacing w:after="160" w:line="259" w:lineRule="auto"/>
              <w:rPr>
                <w:rFonts w:ascii="Times New Roman" w:hAnsi="Times New Roman" w:cs="Times New Roman"/>
                <w:sz w:val="21"/>
                <w:szCs w:val="21"/>
              </w:rPr>
            </w:pPr>
          </w:p>
        </w:tc>
        <w:tc>
          <w:tcPr>
            <w:tcW w:w="3158" w:type="pct"/>
            <w:gridSpan w:val="5"/>
            <w:tcBorders>
              <w:top w:val="single" w:sz="4" w:space="0" w:color="000000"/>
              <w:left w:val="single" w:sz="4" w:space="0" w:color="000000"/>
              <w:bottom w:val="single" w:sz="4" w:space="0" w:color="000000"/>
              <w:right w:val="single" w:sz="4" w:space="0" w:color="000000"/>
            </w:tcBorders>
            <w:shd w:val="clear" w:color="auto" w:fill="E5AEC0"/>
          </w:tcPr>
          <w:p w14:paraId="749D229B" w14:textId="77777777" w:rsidR="00C31984" w:rsidRPr="004B6531" w:rsidRDefault="00C31984" w:rsidP="006D1816">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B45775D" w14:textId="77777777" w:rsidR="00C31984" w:rsidRPr="004B6531" w:rsidRDefault="00C31984" w:rsidP="006D1816">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8C942FB" w14:textId="77777777" w:rsidR="00AD5C0D" w:rsidRPr="004B6531" w:rsidRDefault="00C31984" w:rsidP="00AD5C0D">
            <w:pPr>
              <w:numPr>
                <w:ilvl w:val="0"/>
                <w:numId w:val="20"/>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Uluslararasılaşma süreçlerinin yönetimi ve organizasyonel yapısı </w:t>
            </w:r>
          </w:p>
          <w:p w14:paraId="71099FF6" w14:textId="137E5105"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Programın uluslararasılaşma alanındaki ortaklıkları</w:t>
            </w:r>
          </w:p>
          <w:p w14:paraId="63F48DF9" w14:textId="6FF6EE87"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Uluslararasılaşma bağlamında gerçekleştirilen ortak projeler</w:t>
            </w:r>
          </w:p>
          <w:p w14:paraId="6A43BAFB" w14:textId="6F299658"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Uluslararasılaşma sürecine katılan akademik, idari personel ve öğrenciler</w:t>
            </w:r>
          </w:p>
          <w:p w14:paraId="11F16318" w14:textId="29799DFD"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Programın uluslararasılaşma performansını izlemek üzere kullandığı göstergeler</w:t>
            </w:r>
          </w:p>
          <w:p w14:paraId="7CD85D40" w14:textId="39AEBBAB"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Uluslararasılaşma hedeflerine ulaşılıp ulaşılmadığını izlemek üzere oluşturulan mekanizmalar</w:t>
            </w:r>
          </w:p>
          <w:p w14:paraId="34039B91" w14:textId="7F6250E8" w:rsidR="00AD5C0D" w:rsidRPr="004B6531" w:rsidRDefault="00AD5C0D" w:rsidP="00AD5C0D">
            <w:pPr>
              <w:numPr>
                <w:ilvl w:val="0"/>
                <w:numId w:val="20"/>
              </w:numPr>
              <w:spacing w:after="20"/>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Uluslararasılaşma süreçlerine ilişkin yıllık öz değerlendirme raporları ve iyileştirme çalışmaları</w:t>
            </w:r>
          </w:p>
          <w:p w14:paraId="7C59907E" w14:textId="79C6C08D" w:rsidR="00AD5C0D" w:rsidRPr="004B6531" w:rsidRDefault="00AD5C0D" w:rsidP="00AD5C0D">
            <w:pPr>
              <w:numPr>
                <w:ilvl w:val="0"/>
                <w:numId w:val="20"/>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Paydaş katılımına ilişkin kanıtlar</w:t>
            </w:r>
          </w:p>
          <w:p w14:paraId="19DEB701" w14:textId="77777777" w:rsidR="00C31984" w:rsidRPr="004B6531" w:rsidRDefault="00C31984" w:rsidP="00E16283">
            <w:pPr>
              <w:numPr>
                <w:ilvl w:val="0"/>
                <w:numId w:val="20"/>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Yönetim ve organizasyonel yapıya ilişkin izleme ve iyileştirme kanıtları </w:t>
            </w:r>
          </w:p>
          <w:p w14:paraId="101F6F11" w14:textId="77777777" w:rsidR="00C31984" w:rsidRPr="004B6531" w:rsidRDefault="00C31984" w:rsidP="00E16283">
            <w:pPr>
              <w:numPr>
                <w:ilvl w:val="0"/>
                <w:numId w:val="2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8E6EF2" w:rsidRPr="004B6531" w14:paraId="388DA87C" w14:textId="77777777" w:rsidTr="00EC3CA9">
        <w:trPr>
          <w:trHeight w:val="283"/>
        </w:trPr>
        <w:tc>
          <w:tcPr>
            <w:tcW w:w="1842" w:type="pct"/>
            <w:tcBorders>
              <w:top w:val="single" w:sz="4" w:space="0" w:color="auto"/>
              <w:left w:val="single" w:sz="4" w:space="0" w:color="auto"/>
              <w:bottom w:val="single" w:sz="4" w:space="0" w:color="auto"/>
              <w:right w:val="single" w:sz="4" w:space="0" w:color="auto"/>
            </w:tcBorders>
            <w:vAlign w:val="center"/>
          </w:tcPr>
          <w:p w14:paraId="0C825B2A" w14:textId="2D857564" w:rsidR="008E6EF2" w:rsidRPr="004B6531" w:rsidRDefault="008E6EF2" w:rsidP="008E6EF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8" w:type="pct"/>
            <w:gridSpan w:val="5"/>
            <w:tcBorders>
              <w:top w:val="single" w:sz="4" w:space="0" w:color="000000"/>
              <w:left w:val="single" w:sz="4" w:space="0" w:color="auto"/>
              <w:bottom w:val="single" w:sz="4" w:space="0" w:color="000000"/>
              <w:right w:val="single" w:sz="4" w:space="0" w:color="000000"/>
            </w:tcBorders>
            <w:shd w:val="clear" w:color="auto" w:fill="E5AEC0"/>
            <w:vAlign w:val="center"/>
          </w:tcPr>
          <w:p w14:paraId="7FF0161F" w14:textId="6E1E22E1" w:rsidR="008E6EF2" w:rsidRPr="004B6531" w:rsidRDefault="00102FE6" w:rsidP="008E6EF2">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63BEAA6A" w14:textId="77777777"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099CDD4E" w14:textId="7C86CE21"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4A8AACE4" w14:textId="2E5F7FE6" w:rsidR="00C31984" w:rsidRPr="004B6531" w:rsidRDefault="00C31984" w:rsidP="00C31984">
      <w:pP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24" w:type="pct"/>
        <w:tblInd w:w="0" w:type="dxa"/>
        <w:tblCellMar>
          <w:left w:w="107" w:type="dxa"/>
          <w:right w:w="54" w:type="dxa"/>
        </w:tblCellMar>
        <w:tblLook w:val="04A0" w:firstRow="1" w:lastRow="0" w:firstColumn="1" w:lastColumn="0" w:noHBand="0" w:noVBand="1"/>
      </w:tblPr>
      <w:tblGrid>
        <w:gridCol w:w="5608"/>
        <w:gridCol w:w="1970"/>
        <w:gridCol w:w="2070"/>
        <w:gridCol w:w="1915"/>
        <w:gridCol w:w="1964"/>
        <w:gridCol w:w="1672"/>
      </w:tblGrid>
      <w:tr w:rsidR="00C31984" w:rsidRPr="004B6531" w14:paraId="7515AE0E" w14:textId="77777777" w:rsidTr="00EC3CA9">
        <w:trPr>
          <w:trHeight w:val="494"/>
        </w:trPr>
        <w:tc>
          <w:tcPr>
            <w:tcW w:w="1845" w:type="pct"/>
            <w:tcBorders>
              <w:top w:val="single" w:sz="4" w:space="0" w:color="000000"/>
              <w:left w:val="single" w:sz="4" w:space="0" w:color="000000"/>
              <w:bottom w:val="single" w:sz="4" w:space="0" w:color="000000"/>
              <w:right w:val="nil"/>
            </w:tcBorders>
            <w:shd w:val="clear" w:color="auto" w:fill="FFCADE"/>
            <w:vAlign w:val="center"/>
          </w:tcPr>
          <w:p w14:paraId="45178217" w14:textId="77777777" w:rsidR="00C31984" w:rsidRPr="004B6531" w:rsidRDefault="00C31984" w:rsidP="00FA5EAB">
            <w:pPr>
              <w:spacing w:line="259" w:lineRule="auto"/>
              <w:ind w:left="199"/>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55" w:type="pct"/>
            <w:gridSpan w:val="5"/>
            <w:tcBorders>
              <w:top w:val="single" w:sz="4" w:space="0" w:color="000000"/>
              <w:left w:val="nil"/>
              <w:bottom w:val="single" w:sz="4" w:space="0" w:color="000000"/>
              <w:right w:val="single" w:sz="4" w:space="0" w:color="000000"/>
            </w:tcBorders>
            <w:shd w:val="clear" w:color="auto" w:fill="FFCADE"/>
            <w:vAlign w:val="center"/>
          </w:tcPr>
          <w:p w14:paraId="31E68F56" w14:textId="3FC4BAE6" w:rsidR="00C31984" w:rsidRPr="004B6531" w:rsidRDefault="00C31984" w:rsidP="00FA5EAB">
            <w:pPr>
              <w:tabs>
                <w:tab w:val="center" w:pos="3632"/>
                <w:tab w:val="right" w:pos="9892"/>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7B0B4E"/>
                <w:sz w:val="21"/>
                <w:szCs w:val="21"/>
              </w:rPr>
              <w:t xml:space="preserve"> A. LİDERLİK, YÖNETİ</w:t>
            </w:r>
            <w:r w:rsidR="006510C7" w:rsidRPr="004B6531">
              <w:rPr>
                <w:rFonts w:ascii="Times New Roman" w:hAnsi="Times New Roman" w:cs="Times New Roman"/>
                <w:b/>
                <w:color w:val="7B0B4E"/>
                <w:sz w:val="21"/>
                <w:szCs w:val="21"/>
              </w:rPr>
              <w:t>Şİ</w:t>
            </w:r>
            <w:r w:rsidRPr="004B6531">
              <w:rPr>
                <w:rFonts w:ascii="Times New Roman" w:hAnsi="Times New Roman" w:cs="Times New Roman"/>
                <w:b/>
                <w:color w:val="7B0B4E"/>
                <w:sz w:val="21"/>
                <w:szCs w:val="21"/>
              </w:rPr>
              <w:t>M ve KALİTE</w:t>
            </w:r>
            <w:r w:rsidRPr="004B6531">
              <w:rPr>
                <w:rFonts w:ascii="Times New Roman" w:hAnsi="Times New Roman" w:cs="Times New Roman"/>
                <w:b/>
                <w:sz w:val="21"/>
                <w:szCs w:val="21"/>
              </w:rPr>
              <w:t xml:space="preserve"> </w:t>
            </w:r>
            <w:r w:rsidRPr="004B6531">
              <w:rPr>
                <w:rFonts w:ascii="Times New Roman" w:hAnsi="Times New Roman" w:cs="Times New Roman"/>
                <w:sz w:val="21"/>
                <w:szCs w:val="21"/>
              </w:rPr>
              <w:t xml:space="preserve"> </w:t>
            </w:r>
          </w:p>
        </w:tc>
      </w:tr>
      <w:tr w:rsidR="00C31984" w:rsidRPr="004B6531" w14:paraId="556F7E68" w14:textId="77777777" w:rsidTr="00EC3CA9">
        <w:trPr>
          <w:trHeight w:val="494"/>
        </w:trPr>
        <w:tc>
          <w:tcPr>
            <w:tcW w:w="1845" w:type="pct"/>
            <w:tcBorders>
              <w:top w:val="single" w:sz="4" w:space="0" w:color="000000"/>
              <w:left w:val="single" w:sz="4" w:space="0" w:color="000000"/>
              <w:bottom w:val="single" w:sz="4" w:space="0" w:color="000000"/>
              <w:right w:val="nil"/>
            </w:tcBorders>
            <w:shd w:val="clear" w:color="auto" w:fill="FFCADE"/>
            <w:vAlign w:val="center"/>
          </w:tcPr>
          <w:p w14:paraId="5BC34ACB"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A.5. Uluslararasılaşma </w:t>
            </w:r>
          </w:p>
        </w:tc>
        <w:tc>
          <w:tcPr>
            <w:tcW w:w="3155" w:type="pct"/>
            <w:gridSpan w:val="5"/>
            <w:tcBorders>
              <w:top w:val="single" w:sz="4" w:space="0" w:color="000000"/>
              <w:left w:val="nil"/>
              <w:bottom w:val="single" w:sz="4" w:space="0" w:color="000000"/>
              <w:right w:val="single" w:sz="4" w:space="0" w:color="000000"/>
            </w:tcBorders>
            <w:shd w:val="clear" w:color="auto" w:fill="FFCADE"/>
            <w:vAlign w:val="center"/>
          </w:tcPr>
          <w:p w14:paraId="6E192363" w14:textId="77777777" w:rsidR="00C31984" w:rsidRPr="004B6531" w:rsidRDefault="00C31984" w:rsidP="00FA5EAB">
            <w:pPr>
              <w:spacing w:line="259" w:lineRule="auto"/>
              <w:ind w:left="3499"/>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C31984" w:rsidRPr="004B6531" w14:paraId="562AC208" w14:textId="77777777" w:rsidTr="00EC3CA9">
        <w:trPr>
          <w:trHeight w:val="285"/>
        </w:trPr>
        <w:tc>
          <w:tcPr>
            <w:tcW w:w="1845"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315135EC" w14:textId="77777777" w:rsidR="00C31984" w:rsidRPr="004B6531" w:rsidRDefault="00C31984"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t xml:space="preserve"> </w:t>
            </w:r>
          </w:p>
          <w:p w14:paraId="138E65EB"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8"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58E8B146" w14:textId="77777777" w:rsidR="00C31984" w:rsidRPr="004B6531" w:rsidRDefault="00C31984"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b/>
                <w:sz w:val="21"/>
                <w:szCs w:val="21"/>
              </w:rPr>
              <w:t xml:space="preserve">1 </w:t>
            </w:r>
          </w:p>
        </w:tc>
        <w:tc>
          <w:tcPr>
            <w:tcW w:w="681"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1E5C084"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2 </w:t>
            </w:r>
          </w:p>
        </w:tc>
        <w:tc>
          <w:tcPr>
            <w:tcW w:w="63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6176BFC" w14:textId="77777777" w:rsidR="00C31984" w:rsidRPr="004B6531" w:rsidRDefault="00C31984" w:rsidP="00FA5EAB">
            <w:pPr>
              <w:spacing w:line="259" w:lineRule="auto"/>
              <w:ind w:right="54"/>
              <w:jc w:val="center"/>
              <w:rPr>
                <w:rFonts w:ascii="Times New Roman" w:hAnsi="Times New Roman" w:cs="Times New Roman"/>
                <w:sz w:val="21"/>
                <w:szCs w:val="21"/>
              </w:rPr>
            </w:pPr>
            <w:r w:rsidRPr="004B6531">
              <w:rPr>
                <w:rFonts w:ascii="Times New Roman" w:hAnsi="Times New Roman" w:cs="Times New Roman"/>
                <w:b/>
                <w:sz w:val="21"/>
                <w:szCs w:val="21"/>
              </w:rPr>
              <w:t xml:space="preserve">3 </w:t>
            </w:r>
          </w:p>
        </w:tc>
        <w:tc>
          <w:tcPr>
            <w:tcW w:w="646"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1B9668E8" w14:textId="77777777" w:rsidR="00C31984" w:rsidRPr="004B6531" w:rsidRDefault="00C31984"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b/>
                <w:sz w:val="21"/>
                <w:szCs w:val="21"/>
              </w:rPr>
              <w:t xml:space="preserve">4 </w:t>
            </w:r>
          </w:p>
        </w:tc>
        <w:tc>
          <w:tcPr>
            <w:tcW w:w="550" w:type="pct"/>
            <w:tcBorders>
              <w:top w:val="single" w:sz="4" w:space="0" w:color="000000"/>
              <w:left w:val="single" w:sz="4" w:space="0" w:color="000000"/>
              <w:bottom w:val="single" w:sz="4" w:space="0" w:color="000000"/>
              <w:right w:val="single" w:sz="4" w:space="0" w:color="000000"/>
            </w:tcBorders>
            <w:shd w:val="clear" w:color="auto" w:fill="FFCADE"/>
            <w:vAlign w:val="center"/>
          </w:tcPr>
          <w:p w14:paraId="74435542" w14:textId="77777777" w:rsidR="00C31984" w:rsidRPr="004B6531" w:rsidRDefault="00C31984"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b/>
                <w:sz w:val="21"/>
                <w:szCs w:val="21"/>
              </w:rPr>
              <w:t xml:space="preserve">5 </w:t>
            </w:r>
          </w:p>
        </w:tc>
      </w:tr>
      <w:tr w:rsidR="00C31984" w:rsidRPr="004B6531" w14:paraId="12BFBF2F" w14:textId="77777777" w:rsidTr="00EC3CA9">
        <w:trPr>
          <w:trHeight w:val="2295"/>
        </w:trPr>
        <w:tc>
          <w:tcPr>
            <w:tcW w:w="1845" w:type="pct"/>
            <w:vMerge w:val="restart"/>
            <w:tcBorders>
              <w:top w:val="single" w:sz="4" w:space="0" w:color="000000"/>
              <w:left w:val="single" w:sz="4" w:space="0" w:color="000000"/>
              <w:bottom w:val="single" w:sz="4" w:space="0" w:color="000000"/>
              <w:right w:val="single" w:sz="4" w:space="0" w:color="000000"/>
            </w:tcBorders>
          </w:tcPr>
          <w:p w14:paraId="7CC3D473" w14:textId="0F67479A" w:rsidR="00C31984" w:rsidRPr="004B6531" w:rsidRDefault="00C31984" w:rsidP="006D1816">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7FBA46DF"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b/>
                <w:sz w:val="21"/>
                <w:szCs w:val="21"/>
                <w:u w:val="single" w:color="000000"/>
              </w:rPr>
              <w:t>A.5.3. Uluslararasılaşma performansı</w:t>
            </w:r>
            <w:r w:rsidRPr="004B6531">
              <w:rPr>
                <w:rFonts w:ascii="Times New Roman" w:hAnsi="Times New Roman" w:cs="Times New Roman"/>
                <w:b/>
                <w:sz w:val="21"/>
                <w:szCs w:val="21"/>
              </w:rPr>
              <w:t xml:space="preserve"> </w:t>
            </w:r>
          </w:p>
          <w:p w14:paraId="283DC609"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4E305D5" w14:textId="77777777" w:rsidR="00C31984" w:rsidRPr="004B6531" w:rsidRDefault="00C31984" w:rsidP="006D1816">
            <w:pPr>
              <w:spacing w:after="1" w:line="275" w:lineRule="auto"/>
              <w:ind w:right="51"/>
              <w:jc w:val="both"/>
              <w:rPr>
                <w:rFonts w:ascii="Times New Roman" w:hAnsi="Times New Roman" w:cs="Times New Roman"/>
                <w:sz w:val="21"/>
                <w:szCs w:val="21"/>
              </w:rPr>
            </w:pPr>
            <w:r w:rsidRPr="004B6531">
              <w:rPr>
                <w:rFonts w:ascii="Times New Roman" w:hAnsi="Times New Roman" w:cs="Times New Roman"/>
                <w:sz w:val="21"/>
                <w:szCs w:val="21"/>
              </w:rPr>
              <w:t xml:space="preserve">Uluslararasılaşma performansı izlenmektedir. İzlenme mekanizma ve süreçleri yerleşiktir, sürdürülebilirdir, iyileştirme adımlarının kanıtları vardır.  </w:t>
            </w:r>
          </w:p>
          <w:p w14:paraId="7463AFEA"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F60A7A8"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A0CB76B"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4E5401D"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9D973E0"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63F1BF7"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E208011"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FDDBB89" w14:textId="77777777" w:rsidR="00C31984" w:rsidRPr="004B6531" w:rsidRDefault="00C31984" w:rsidP="006D1816">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8702274" w14:textId="77777777" w:rsidR="00C31984" w:rsidRPr="004B6531" w:rsidRDefault="00C31984" w:rsidP="006D1816">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0E69203" w14:textId="77777777" w:rsidR="00C31984" w:rsidRPr="004B6531" w:rsidRDefault="00C31984" w:rsidP="00FA5EAB">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787C36B5" w14:textId="77777777" w:rsidR="00C31984" w:rsidRPr="004B6531" w:rsidRDefault="00C31984" w:rsidP="00FA5EAB">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504BB1BE" w14:textId="77777777" w:rsidR="00C31984" w:rsidRPr="004B6531" w:rsidRDefault="00C31984" w:rsidP="00FA5EAB">
            <w:pPr>
              <w:spacing w:after="16"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02EEA6C3" w14:textId="77777777" w:rsidR="00C31984" w:rsidRPr="004B6531" w:rsidRDefault="00C31984" w:rsidP="00FA5EAB">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18802710" w14:textId="77777777" w:rsidR="00C31984" w:rsidRPr="004B6531" w:rsidRDefault="00C31984" w:rsidP="00FA5EAB">
            <w:pPr>
              <w:spacing w:after="19"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07674857" w14:textId="77777777" w:rsidR="00C31984" w:rsidRPr="004B6531" w:rsidRDefault="00C31984"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8" w:type="pct"/>
            <w:tcBorders>
              <w:top w:val="single" w:sz="4" w:space="0" w:color="000000"/>
              <w:left w:val="single" w:sz="4" w:space="0" w:color="000000"/>
              <w:bottom w:val="single" w:sz="4" w:space="0" w:color="000000"/>
              <w:right w:val="single" w:sz="4" w:space="0" w:color="000000"/>
            </w:tcBorders>
            <w:shd w:val="clear" w:color="auto" w:fill="FDDFE8"/>
          </w:tcPr>
          <w:p w14:paraId="0ED69B5F" w14:textId="3F5C9BEA" w:rsidR="00C31984" w:rsidRPr="004B6531" w:rsidRDefault="00231D23" w:rsidP="006510C7">
            <w:pPr>
              <w:spacing w:after="19"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uluslararasılaşma faaliyeti bulunmamaktadır. </w:t>
            </w:r>
          </w:p>
        </w:tc>
        <w:tc>
          <w:tcPr>
            <w:tcW w:w="681" w:type="pct"/>
            <w:tcBorders>
              <w:top w:val="single" w:sz="4" w:space="0" w:color="000000"/>
              <w:left w:val="single" w:sz="4" w:space="0" w:color="000000"/>
              <w:bottom w:val="single" w:sz="4" w:space="0" w:color="000000"/>
              <w:right w:val="single" w:sz="4" w:space="0" w:color="000000"/>
            </w:tcBorders>
            <w:shd w:val="clear" w:color="auto" w:fill="FECEDD"/>
          </w:tcPr>
          <w:p w14:paraId="30CE714A" w14:textId="4FA746EF" w:rsidR="00C31984" w:rsidRPr="004B6531" w:rsidRDefault="00231D23" w:rsidP="006510C7">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uluslararasılaşma politikasıyla uyumlu faaliyetlere yönelik planlamalar bulunmaktadır. </w:t>
            </w:r>
          </w:p>
        </w:tc>
        <w:tc>
          <w:tcPr>
            <w:tcW w:w="630" w:type="pct"/>
            <w:tcBorders>
              <w:top w:val="single" w:sz="4" w:space="0" w:color="000000"/>
              <w:left w:val="single" w:sz="4" w:space="0" w:color="000000"/>
              <w:bottom w:val="single" w:sz="4" w:space="0" w:color="000000"/>
              <w:right w:val="single" w:sz="4" w:space="0" w:color="000000"/>
            </w:tcBorders>
            <w:shd w:val="clear" w:color="auto" w:fill="E59BB2"/>
          </w:tcPr>
          <w:p w14:paraId="7ADCE8BD" w14:textId="5A2E5A3F" w:rsidR="00C31984" w:rsidRPr="004B6531" w:rsidRDefault="00231D23"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C31984" w:rsidRPr="004B6531">
              <w:rPr>
                <w:rFonts w:ascii="Times New Roman" w:hAnsi="Times New Roman" w:cs="Times New Roman"/>
                <w:sz w:val="21"/>
                <w:szCs w:val="21"/>
              </w:rPr>
              <w:t xml:space="preserve">geneline yayılmış uluslararasılaşma faaliyetleri bulunmaktadır. </w:t>
            </w:r>
          </w:p>
        </w:tc>
        <w:tc>
          <w:tcPr>
            <w:tcW w:w="646" w:type="pct"/>
            <w:tcBorders>
              <w:top w:val="single" w:sz="4" w:space="0" w:color="000000"/>
              <w:left w:val="single" w:sz="4" w:space="0" w:color="000000"/>
              <w:bottom w:val="single" w:sz="4" w:space="0" w:color="000000"/>
              <w:right w:val="single" w:sz="4" w:space="0" w:color="000000"/>
            </w:tcBorders>
            <w:shd w:val="clear" w:color="auto" w:fill="DE829E"/>
          </w:tcPr>
          <w:p w14:paraId="07D99818" w14:textId="79944D39" w:rsidR="00C31984" w:rsidRPr="004B6531" w:rsidRDefault="00231D23"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C31984" w:rsidRPr="004B6531">
              <w:rPr>
                <w:rFonts w:ascii="Times New Roman" w:hAnsi="Times New Roman" w:cs="Times New Roman"/>
                <w:sz w:val="21"/>
                <w:szCs w:val="21"/>
              </w:rPr>
              <w:t xml:space="preserve">uluslararasılaşma faaliyetleri izlenmekte ve iyileştirilmektedir. </w:t>
            </w:r>
          </w:p>
        </w:tc>
        <w:tc>
          <w:tcPr>
            <w:tcW w:w="550" w:type="pct"/>
            <w:tcBorders>
              <w:top w:val="single" w:sz="4" w:space="0" w:color="000000"/>
              <w:left w:val="single" w:sz="4" w:space="0" w:color="000000"/>
              <w:bottom w:val="single" w:sz="4" w:space="0" w:color="000000"/>
              <w:right w:val="single" w:sz="4" w:space="0" w:color="000000"/>
            </w:tcBorders>
            <w:shd w:val="clear" w:color="auto" w:fill="D87292"/>
          </w:tcPr>
          <w:p w14:paraId="41AC86E4" w14:textId="77777777" w:rsidR="00C31984" w:rsidRPr="004B6531" w:rsidRDefault="00C31984"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C31984" w:rsidRPr="004B6531" w14:paraId="4CC97D91" w14:textId="77777777" w:rsidTr="00EC3CA9">
        <w:trPr>
          <w:trHeight w:val="3279"/>
        </w:trPr>
        <w:tc>
          <w:tcPr>
            <w:tcW w:w="1845" w:type="pct"/>
            <w:vMerge/>
            <w:tcBorders>
              <w:top w:val="nil"/>
              <w:left w:val="single" w:sz="4" w:space="0" w:color="000000"/>
              <w:bottom w:val="single" w:sz="4" w:space="0" w:color="auto"/>
              <w:right w:val="single" w:sz="4" w:space="0" w:color="000000"/>
            </w:tcBorders>
          </w:tcPr>
          <w:p w14:paraId="61162632" w14:textId="77777777" w:rsidR="00C31984" w:rsidRPr="004B6531" w:rsidRDefault="00C31984" w:rsidP="00FA5EAB">
            <w:pPr>
              <w:spacing w:after="160" w:line="259" w:lineRule="auto"/>
              <w:rPr>
                <w:rFonts w:ascii="Times New Roman" w:hAnsi="Times New Roman" w:cs="Times New Roman"/>
                <w:sz w:val="21"/>
                <w:szCs w:val="21"/>
              </w:rPr>
            </w:pPr>
          </w:p>
        </w:tc>
        <w:tc>
          <w:tcPr>
            <w:tcW w:w="3155" w:type="pct"/>
            <w:gridSpan w:val="5"/>
            <w:tcBorders>
              <w:top w:val="single" w:sz="4" w:space="0" w:color="000000"/>
              <w:left w:val="single" w:sz="4" w:space="0" w:color="000000"/>
              <w:bottom w:val="single" w:sz="4" w:space="0" w:color="auto"/>
              <w:right w:val="single" w:sz="4" w:space="0" w:color="000000"/>
            </w:tcBorders>
            <w:shd w:val="clear" w:color="auto" w:fill="E5AEC0"/>
          </w:tcPr>
          <w:p w14:paraId="29C427E1" w14:textId="77777777" w:rsidR="00C31984" w:rsidRPr="004B6531" w:rsidRDefault="00C31984" w:rsidP="00FA5EAB">
            <w:pPr>
              <w:spacing w:after="19" w:line="259" w:lineRule="auto"/>
              <w:ind w:left="120"/>
              <w:rPr>
                <w:rFonts w:ascii="Times New Roman" w:hAnsi="Times New Roman" w:cs="Times New Roman"/>
                <w:sz w:val="21"/>
                <w:szCs w:val="21"/>
              </w:rPr>
            </w:pPr>
            <w:r w:rsidRPr="004B6531">
              <w:rPr>
                <w:rFonts w:ascii="Times New Roman" w:hAnsi="Times New Roman" w:cs="Times New Roman"/>
                <w:sz w:val="21"/>
                <w:szCs w:val="21"/>
              </w:rPr>
              <w:t xml:space="preserve"> </w:t>
            </w:r>
          </w:p>
          <w:p w14:paraId="653AA2CD" w14:textId="77777777" w:rsidR="00C31984" w:rsidRPr="004B6531" w:rsidRDefault="00C31984" w:rsidP="006D1816">
            <w:pPr>
              <w:spacing w:after="46" w:line="259" w:lineRule="auto"/>
              <w:ind w:left="120"/>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158477EE" w14:textId="77777777" w:rsidR="00C31984" w:rsidRPr="004B6531" w:rsidRDefault="00C31984" w:rsidP="00E16283">
            <w:pPr>
              <w:numPr>
                <w:ilvl w:val="0"/>
                <w:numId w:val="22"/>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Uluslararasılaşma faaliyetleri </w:t>
            </w:r>
          </w:p>
          <w:p w14:paraId="15F996B1" w14:textId="77777777" w:rsidR="00C31984" w:rsidRPr="004B6531" w:rsidRDefault="00C31984" w:rsidP="00E16283">
            <w:pPr>
              <w:numPr>
                <w:ilvl w:val="0"/>
                <w:numId w:val="22"/>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Kurumun uluslararasılaşma performansını izlemek üzere kullandığı göstergeler </w:t>
            </w:r>
          </w:p>
          <w:p w14:paraId="2316C4BE" w14:textId="77777777" w:rsidR="00C31984" w:rsidRPr="004B6531" w:rsidRDefault="00C31984" w:rsidP="00E16283">
            <w:pPr>
              <w:numPr>
                <w:ilvl w:val="0"/>
                <w:numId w:val="22"/>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Uluslararasılaşma hedeflerine ulaşılıp ulaşılmadığını izlemek üzere oluşturulan mekanizmalar </w:t>
            </w:r>
          </w:p>
          <w:p w14:paraId="3B866898" w14:textId="77777777" w:rsidR="00C31984" w:rsidRPr="004B6531" w:rsidRDefault="00C31984" w:rsidP="00E16283">
            <w:pPr>
              <w:numPr>
                <w:ilvl w:val="0"/>
                <w:numId w:val="22"/>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Uluslararasılaşma süreçlerine ilişkin yıllık öz değerlendirme raporları ve iyileştirme çalışmaları </w:t>
            </w:r>
          </w:p>
          <w:p w14:paraId="2E675235" w14:textId="77777777" w:rsidR="00C31984" w:rsidRPr="004B6531" w:rsidRDefault="00C31984" w:rsidP="00E16283">
            <w:pPr>
              <w:numPr>
                <w:ilvl w:val="0"/>
                <w:numId w:val="22"/>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Standart uygulamalar ve mevzuatın yanı sıra; birimin ihtiyaçları doğrultusunda geliştirdiği özgün yaklaşım ve uygulamalarına ilişkin kanıtlar</w:t>
            </w:r>
            <w:r w:rsidRPr="004B6531">
              <w:rPr>
                <w:rFonts w:ascii="Times New Roman" w:hAnsi="Times New Roman" w:cs="Times New Roman"/>
                <w:b/>
                <w:i/>
                <w:sz w:val="21"/>
                <w:szCs w:val="21"/>
              </w:rPr>
              <w:t xml:space="preserve"> </w:t>
            </w:r>
          </w:p>
        </w:tc>
      </w:tr>
      <w:tr w:rsidR="00EC3CA9" w:rsidRPr="004B6531" w14:paraId="56086B8D" w14:textId="77777777" w:rsidTr="00102FE6">
        <w:trPr>
          <w:trHeight w:val="457"/>
        </w:trPr>
        <w:tc>
          <w:tcPr>
            <w:tcW w:w="1845" w:type="pct"/>
            <w:tcBorders>
              <w:top w:val="single" w:sz="4" w:space="0" w:color="auto"/>
              <w:left w:val="single" w:sz="4" w:space="0" w:color="auto"/>
              <w:bottom w:val="single" w:sz="4" w:space="0" w:color="auto"/>
              <w:right w:val="single" w:sz="4" w:space="0" w:color="auto"/>
            </w:tcBorders>
            <w:vAlign w:val="center"/>
          </w:tcPr>
          <w:p w14:paraId="2323FBB6" w14:textId="04D5E880" w:rsidR="00EC3CA9" w:rsidRPr="004B6531" w:rsidRDefault="00EC3CA9" w:rsidP="00EC3CA9">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5" w:type="pct"/>
            <w:gridSpan w:val="5"/>
            <w:tcBorders>
              <w:top w:val="single" w:sz="4" w:space="0" w:color="auto"/>
              <w:left w:val="single" w:sz="4" w:space="0" w:color="auto"/>
              <w:bottom w:val="single" w:sz="4" w:space="0" w:color="auto"/>
              <w:right w:val="single" w:sz="4" w:space="0" w:color="auto"/>
            </w:tcBorders>
            <w:shd w:val="clear" w:color="auto" w:fill="E5AEC0"/>
          </w:tcPr>
          <w:p w14:paraId="367C34F5" w14:textId="7A335D9B" w:rsidR="00EC3CA9" w:rsidRPr="004B6531" w:rsidRDefault="00102FE6" w:rsidP="00EC3CA9">
            <w:pPr>
              <w:spacing w:after="19"/>
              <w:ind w:left="120"/>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0FDE7ED1" w14:textId="77777777" w:rsidR="00EC3CA9" w:rsidRPr="004B6531" w:rsidRDefault="00EC3CA9">
      <w:pPr>
        <w:rPr>
          <w:rFonts w:ascii="Times New Roman" w:hAnsi="Times New Roman" w:cs="Times New Roman"/>
        </w:rPr>
      </w:pPr>
    </w:p>
    <w:p w14:paraId="1765AFCA" w14:textId="77777777" w:rsidR="00EC3CA9" w:rsidRPr="004B6531" w:rsidRDefault="00EC3CA9">
      <w:pPr>
        <w:rPr>
          <w:rFonts w:ascii="Times New Roman" w:hAnsi="Times New Roman" w:cs="Times New Roman"/>
        </w:rPr>
      </w:pPr>
    </w:p>
    <w:p w14:paraId="521D3513" w14:textId="77777777" w:rsidR="00102FE6" w:rsidRPr="004B6531" w:rsidRDefault="00102FE6">
      <w:pPr>
        <w:rPr>
          <w:rFonts w:ascii="Times New Roman" w:hAnsi="Times New Roman" w:cs="Times New Roman"/>
        </w:rPr>
      </w:pPr>
    </w:p>
    <w:p w14:paraId="5C97C91C" w14:textId="77777777" w:rsidR="00EC3CA9" w:rsidRPr="004B6531" w:rsidRDefault="00EC3CA9">
      <w:pPr>
        <w:rPr>
          <w:rFonts w:ascii="Times New Roman" w:hAnsi="Times New Roman" w:cs="Times New Roman"/>
        </w:rPr>
      </w:pPr>
    </w:p>
    <w:tbl>
      <w:tblPr>
        <w:tblStyle w:val="TableGrid"/>
        <w:tblW w:w="5000" w:type="pct"/>
        <w:tblInd w:w="0" w:type="dxa"/>
        <w:tblCellMar>
          <w:left w:w="107" w:type="dxa"/>
          <w:right w:w="42" w:type="dxa"/>
        </w:tblCellMar>
        <w:tblLook w:val="04A0" w:firstRow="1" w:lastRow="0" w:firstColumn="1" w:lastColumn="0" w:noHBand="0" w:noVBand="1"/>
      </w:tblPr>
      <w:tblGrid>
        <w:gridCol w:w="5427"/>
        <w:gridCol w:w="1942"/>
        <w:gridCol w:w="1954"/>
        <w:gridCol w:w="2166"/>
        <w:gridCol w:w="1882"/>
        <w:gridCol w:w="1755"/>
      </w:tblGrid>
      <w:tr w:rsidR="008850A7" w:rsidRPr="004B6531" w14:paraId="60180C44" w14:textId="77777777" w:rsidTr="007F4DFC">
        <w:trPr>
          <w:trHeight w:val="39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ADEF4"/>
            <w:vAlign w:val="center"/>
          </w:tcPr>
          <w:p w14:paraId="126FA4F5" w14:textId="7C35CEF8" w:rsidR="008850A7" w:rsidRPr="004B6531" w:rsidRDefault="008850A7" w:rsidP="007F4DFC">
            <w:pPr>
              <w:tabs>
                <w:tab w:val="center" w:pos="4500"/>
                <w:tab w:val="center" w:pos="9192"/>
                <w:tab w:val="right" w:pos="15071"/>
              </w:tabs>
              <w:spacing w:line="259" w:lineRule="auto"/>
              <w:rPr>
                <w:rFonts w:ascii="Times New Roman" w:hAnsi="Times New Roman" w:cs="Times New Roman"/>
                <w:b/>
                <w:sz w:val="21"/>
                <w:szCs w:val="21"/>
              </w:rPr>
            </w:pPr>
            <w:r w:rsidRPr="004B6531">
              <w:rPr>
                <w:rFonts w:ascii="Times New Roman" w:hAnsi="Times New Roman" w:cs="Times New Roman"/>
                <w:sz w:val="21"/>
                <w:szCs w:val="21"/>
              </w:rPr>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 xml:space="preserve">EĞİTİM ve ÖĞRETİM </w:t>
            </w:r>
          </w:p>
        </w:tc>
      </w:tr>
      <w:tr w:rsidR="008850A7" w:rsidRPr="004B6531" w14:paraId="57AFF14F" w14:textId="77777777" w:rsidTr="00FA5EAB">
        <w:trPr>
          <w:trHeight w:val="937"/>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BADEF4"/>
          </w:tcPr>
          <w:p w14:paraId="159B6E90" w14:textId="67072DC9"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B.1. Program Tasarımı, Değerlendirmesi ve Güncellenmesi </w:t>
            </w:r>
          </w:p>
          <w:p w14:paraId="06ED4655"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 </w:t>
            </w:r>
          </w:p>
        </w:tc>
      </w:tr>
      <w:tr w:rsidR="008850A7" w:rsidRPr="004B6531" w14:paraId="3FF96591" w14:textId="77777777" w:rsidTr="00EC3CA9">
        <w:trPr>
          <w:trHeight w:val="318"/>
        </w:trPr>
        <w:tc>
          <w:tcPr>
            <w:tcW w:w="1794" w:type="pct"/>
            <w:tcBorders>
              <w:top w:val="single" w:sz="4" w:space="0" w:color="000000"/>
              <w:left w:val="single" w:sz="4" w:space="0" w:color="000000"/>
              <w:bottom w:val="single" w:sz="4" w:space="0" w:color="000000"/>
              <w:right w:val="single" w:sz="4" w:space="0" w:color="000000"/>
            </w:tcBorders>
            <w:shd w:val="clear" w:color="auto" w:fill="BADEF4"/>
          </w:tcPr>
          <w:p w14:paraId="13C95A04"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BADEF4"/>
          </w:tcPr>
          <w:p w14:paraId="2E8EF7AA"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6" w:type="pct"/>
            <w:tcBorders>
              <w:top w:val="single" w:sz="4" w:space="0" w:color="000000"/>
              <w:left w:val="single" w:sz="4" w:space="0" w:color="000000"/>
              <w:bottom w:val="single" w:sz="4" w:space="0" w:color="000000"/>
              <w:right w:val="single" w:sz="4" w:space="0" w:color="000000"/>
            </w:tcBorders>
            <w:shd w:val="clear" w:color="auto" w:fill="BADEF4"/>
          </w:tcPr>
          <w:p w14:paraId="3DBFEEAE"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716" w:type="pct"/>
            <w:tcBorders>
              <w:top w:val="single" w:sz="4" w:space="0" w:color="000000"/>
              <w:left w:val="single" w:sz="4" w:space="0" w:color="000000"/>
              <w:bottom w:val="single" w:sz="4" w:space="0" w:color="000000"/>
              <w:right w:val="single" w:sz="4" w:space="0" w:color="000000"/>
            </w:tcBorders>
            <w:shd w:val="clear" w:color="auto" w:fill="BADEF4"/>
          </w:tcPr>
          <w:p w14:paraId="07344C5A" w14:textId="77777777" w:rsidR="008850A7" w:rsidRPr="004B6531" w:rsidRDefault="008850A7" w:rsidP="00FA5EAB">
            <w:pPr>
              <w:spacing w:line="259" w:lineRule="auto"/>
              <w:ind w:right="68"/>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22" w:type="pct"/>
            <w:tcBorders>
              <w:top w:val="single" w:sz="4" w:space="0" w:color="000000"/>
              <w:left w:val="single" w:sz="4" w:space="0" w:color="000000"/>
              <w:bottom w:val="single" w:sz="4" w:space="0" w:color="000000"/>
              <w:right w:val="single" w:sz="4" w:space="0" w:color="000000"/>
            </w:tcBorders>
            <w:shd w:val="clear" w:color="auto" w:fill="BADEF4"/>
          </w:tcPr>
          <w:p w14:paraId="7C61C294"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0" w:type="pct"/>
            <w:tcBorders>
              <w:top w:val="single" w:sz="4" w:space="0" w:color="000000"/>
              <w:left w:val="single" w:sz="4" w:space="0" w:color="000000"/>
              <w:bottom w:val="single" w:sz="4" w:space="0" w:color="000000"/>
              <w:right w:val="single" w:sz="4" w:space="0" w:color="000000"/>
            </w:tcBorders>
            <w:shd w:val="clear" w:color="auto" w:fill="BADEF4"/>
          </w:tcPr>
          <w:p w14:paraId="4D729636"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76BDE644" w14:textId="77777777" w:rsidTr="00EC3CA9">
        <w:trPr>
          <w:trHeight w:val="2818"/>
        </w:trPr>
        <w:tc>
          <w:tcPr>
            <w:tcW w:w="1794" w:type="pct"/>
            <w:vMerge w:val="restart"/>
            <w:tcBorders>
              <w:top w:val="single" w:sz="4" w:space="0" w:color="000000"/>
              <w:left w:val="single" w:sz="4" w:space="0" w:color="000000"/>
              <w:bottom w:val="single" w:sz="4" w:space="0" w:color="000000"/>
              <w:right w:val="single" w:sz="4" w:space="0" w:color="000000"/>
            </w:tcBorders>
          </w:tcPr>
          <w:p w14:paraId="5DBA3E3F" w14:textId="77777777" w:rsidR="008850A7" w:rsidRPr="004B6531" w:rsidRDefault="008850A7" w:rsidP="006D1816">
            <w:pPr>
              <w:spacing w:after="18"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CF2D72B" w14:textId="77777777" w:rsidR="008850A7" w:rsidRPr="004B6531" w:rsidRDefault="008850A7" w:rsidP="006D1816">
            <w:pPr>
              <w:spacing w:after="18"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B.1.1. Programların tasarımı ve onayı</w:t>
            </w:r>
            <w:r w:rsidRPr="004B6531">
              <w:rPr>
                <w:rFonts w:ascii="Times New Roman" w:hAnsi="Times New Roman" w:cs="Times New Roman"/>
                <w:b/>
                <w:sz w:val="21"/>
                <w:szCs w:val="21"/>
              </w:rPr>
              <w:t xml:space="preserve"> </w:t>
            </w:r>
          </w:p>
          <w:p w14:paraId="1B35761F" w14:textId="77777777" w:rsidR="008850A7" w:rsidRPr="004B6531" w:rsidRDefault="008850A7" w:rsidP="006D1816">
            <w:pPr>
              <w:spacing w:after="18"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D015382" w14:textId="6CCE3565" w:rsidR="008850A7" w:rsidRPr="004B6531" w:rsidRDefault="008850A7" w:rsidP="006D1816">
            <w:pPr>
              <w:spacing w:line="259" w:lineRule="auto"/>
              <w:ind w:right="63"/>
              <w:jc w:val="both"/>
              <w:rPr>
                <w:rFonts w:ascii="Times New Roman" w:hAnsi="Times New Roman" w:cs="Times New Roman"/>
                <w:sz w:val="21"/>
                <w:szCs w:val="21"/>
              </w:rPr>
            </w:pPr>
            <w:r w:rsidRPr="004B6531">
              <w:rPr>
                <w:rFonts w:ascii="Times New Roman" w:hAnsi="Times New Roman" w:cs="Times New Roman"/>
                <w:sz w:val="21"/>
                <w:szCs w:val="21"/>
              </w:rPr>
              <w:t>Programların amaçları ve öğrenme çıktıları (kazanımları) oluşturulmuş, TYYÇ ile uyumu belirtilmiş, kamuoyuna ilan edilmiştir. Program yeterlilikleri belirlenirken kurumun misyon-vizyonu göz önünde bulundurulmuştur. Ders bilgi paketleri varsa ulusal çekirdek programı, varsa ölçütler (örneğin akreditasyon ölçütleri vb.) dikkate alınarak hazırlanmıştır. Kazanımların ifade şekli öngörülen bilişsel, duyuşsal ve devinimsel seviyeyi açıkça belirtmektedir. Program çıktılarının gerçekleştiğinin nasıl izleneceğine dair planlama yapılmıştır, özellikle birimin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r w:rsidR="006510C7" w:rsidRPr="004B6531">
              <w:rPr>
                <w:rFonts w:ascii="Times New Roman" w:hAnsi="Times New Roman" w:cs="Times New Roman"/>
                <w:sz w:val="21"/>
                <w:szCs w:val="21"/>
              </w:rPr>
              <w:t>.</w:t>
            </w:r>
            <w:r w:rsidRPr="004B6531">
              <w:rPr>
                <w:rFonts w:ascii="Times New Roman" w:hAnsi="Times New Roman" w:cs="Times New Roman"/>
                <w:sz w:val="21"/>
                <w:szCs w:val="21"/>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E6F2FA"/>
          </w:tcPr>
          <w:p w14:paraId="66ED90AB" w14:textId="4E8D8A0F" w:rsidR="008850A7" w:rsidRPr="004B6531" w:rsidRDefault="00F543D3"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Bölümde/Programda</w:t>
            </w:r>
            <w:r w:rsidR="008850A7" w:rsidRPr="004B6531">
              <w:rPr>
                <w:rFonts w:ascii="Times New Roman" w:hAnsi="Times New Roman" w:cs="Times New Roman"/>
                <w:sz w:val="21"/>
                <w:szCs w:val="21"/>
              </w:rPr>
              <w:t xml:space="preserve"> programların tasarımı ve onayına ilişkin süreçler tanımlanmamıştır. </w:t>
            </w:r>
          </w:p>
        </w:tc>
        <w:tc>
          <w:tcPr>
            <w:tcW w:w="646" w:type="pct"/>
            <w:tcBorders>
              <w:top w:val="single" w:sz="4" w:space="0" w:color="000000"/>
              <w:left w:val="single" w:sz="4" w:space="0" w:color="000000"/>
              <w:bottom w:val="single" w:sz="4" w:space="0" w:color="000000"/>
              <w:right w:val="single" w:sz="4" w:space="0" w:color="000000"/>
            </w:tcBorders>
            <w:shd w:val="clear" w:color="auto" w:fill="D2E8F6"/>
          </w:tcPr>
          <w:p w14:paraId="42D3E66F" w14:textId="6CDBAD97" w:rsidR="008850A7" w:rsidRPr="004B6531" w:rsidRDefault="00F543D3" w:rsidP="00FA5EAB">
            <w:pPr>
              <w:spacing w:line="259" w:lineRule="auto"/>
              <w:ind w:left="1" w:right="1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programların tasarımı ve onayına ilişkin ilke, yöntem, TYYÇ ile uyum ve paydaş katılımını içeren tanımlı süreçler bulunmaktadır.  </w:t>
            </w:r>
          </w:p>
        </w:tc>
        <w:tc>
          <w:tcPr>
            <w:tcW w:w="716" w:type="pct"/>
            <w:tcBorders>
              <w:top w:val="single" w:sz="4" w:space="0" w:color="000000"/>
              <w:left w:val="single" w:sz="4" w:space="0" w:color="000000"/>
              <w:bottom w:val="single" w:sz="4" w:space="0" w:color="000000"/>
              <w:right w:val="single" w:sz="4" w:space="0" w:color="000000"/>
            </w:tcBorders>
            <w:shd w:val="clear" w:color="auto" w:fill="B9DCF1"/>
          </w:tcPr>
          <w:p w14:paraId="563C02E5" w14:textId="7A1BF18B" w:rsidR="008850A7" w:rsidRPr="004B6531" w:rsidRDefault="008850A7" w:rsidP="00FA5EAB">
            <w:pPr>
              <w:spacing w:line="259" w:lineRule="auto"/>
              <w:ind w:left="1" w:right="31"/>
              <w:rPr>
                <w:rFonts w:ascii="Times New Roman" w:hAnsi="Times New Roman" w:cs="Times New Roman"/>
                <w:sz w:val="21"/>
                <w:szCs w:val="21"/>
              </w:rPr>
            </w:pPr>
            <w:r w:rsidRPr="004B6531">
              <w:rPr>
                <w:rFonts w:ascii="Times New Roman" w:hAnsi="Times New Roman" w:cs="Times New Roman"/>
                <w:sz w:val="21"/>
                <w:szCs w:val="21"/>
              </w:rPr>
              <w:t xml:space="preserve">Tanımlı süreçler doğrultusunda; </w:t>
            </w:r>
            <w:r w:rsidR="00F543D3" w:rsidRPr="004B6531">
              <w:rPr>
                <w:rFonts w:ascii="Times New Roman" w:hAnsi="Times New Roman" w:cs="Times New Roman"/>
                <w:sz w:val="21"/>
                <w:szCs w:val="21"/>
              </w:rPr>
              <w:t>Bölüm/program</w:t>
            </w:r>
            <w:r w:rsidRPr="004B6531">
              <w:rPr>
                <w:rFonts w:ascii="Times New Roman" w:hAnsi="Times New Roman" w:cs="Times New Roman"/>
                <w:sz w:val="21"/>
                <w:szCs w:val="21"/>
              </w:rPr>
              <w:t xml:space="preserve"> genelinde, tasarımı ve onayı gerçekleşen programlar, programların amaç ve öğrenme çıktılarına uygun olarak yürütülmektedir.  </w:t>
            </w:r>
          </w:p>
        </w:tc>
        <w:tc>
          <w:tcPr>
            <w:tcW w:w="622" w:type="pct"/>
            <w:tcBorders>
              <w:top w:val="single" w:sz="4" w:space="0" w:color="000000"/>
              <w:left w:val="single" w:sz="4" w:space="0" w:color="000000"/>
              <w:bottom w:val="single" w:sz="4" w:space="0" w:color="000000"/>
              <w:right w:val="single" w:sz="4" w:space="0" w:color="000000"/>
            </w:tcBorders>
            <w:shd w:val="clear" w:color="auto" w:fill="8CC7EC"/>
          </w:tcPr>
          <w:p w14:paraId="5747EB79" w14:textId="77777777" w:rsidR="008850A7" w:rsidRPr="004B6531" w:rsidRDefault="008850A7" w:rsidP="00FA5EAB">
            <w:pPr>
              <w:spacing w:line="277" w:lineRule="auto"/>
              <w:ind w:left="1" w:right="46"/>
              <w:rPr>
                <w:rFonts w:ascii="Times New Roman" w:hAnsi="Times New Roman" w:cs="Times New Roman"/>
                <w:sz w:val="21"/>
                <w:szCs w:val="21"/>
              </w:rPr>
            </w:pPr>
            <w:r w:rsidRPr="004B6531">
              <w:rPr>
                <w:rFonts w:ascii="Times New Roman" w:hAnsi="Times New Roman" w:cs="Times New Roman"/>
                <w:sz w:val="21"/>
                <w:szCs w:val="21"/>
              </w:rPr>
              <w:t xml:space="preserve">Programların tasarım ve onay süreçleri sistematik olarak izlenmekte ve ilgili paydaşlarla birlikte değerlendirilerek iyileştirilmektedir.  </w:t>
            </w:r>
          </w:p>
          <w:p w14:paraId="7D216A7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80" w:type="pct"/>
            <w:tcBorders>
              <w:top w:val="single" w:sz="4" w:space="0" w:color="000000"/>
              <w:left w:val="single" w:sz="4" w:space="0" w:color="000000"/>
              <w:bottom w:val="single" w:sz="4" w:space="0" w:color="000000"/>
              <w:right w:val="single" w:sz="4" w:space="0" w:color="000000"/>
            </w:tcBorders>
            <w:shd w:val="clear" w:color="auto" w:fill="5DB1E5"/>
          </w:tcPr>
          <w:p w14:paraId="05FDDAC2"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5E9F156A" w14:textId="77777777" w:rsidTr="002B37B2">
        <w:trPr>
          <w:trHeight w:val="3815"/>
        </w:trPr>
        <w:tc>
          <w:tcPr>
            <w:tcW w:w="1794" w:type="pct"/>
            <w:vMerge/>
            <w:tcBorders>
              <w:top w:val="nil"/>
              <w:left w:val="single" w:sz="4" w:space="0" w:color="000000"/>
              <w:bottom w:val="single" w:sz="4" w:space="0" w:color="auto"/>
              <w:right w:val="single" w:sz="4" w:space="0" w:color="000000"/>
            </w:tcBorders>
          </w:tcPr>
          <w:p w14:paraId="6E37BBD5" w14:textId="77777777" w:rsidR="008850A7" w:rsidRPr="004B6531" w:rsidRDefault="008850A7" w:rsidP="00FA5EAB">
            <w:pPr>
              <w:spacing w:after="160" w:line="259" w:lineRule="auto"/>
              <w:rPr>
                <w:rFonts w:ascii="Times New Roman" w:hAnsi="Times New Roman" w:cs="Times New Roman"/>
                <w:sz w:val="21"/>
                <w:szCs w:val="21"/>
              </w:rPr>
            </w:pPr>
          </w:p>
        </w:tc>
        <w:tc>
          <w:tcPr>
            <w:tcW w:w="3206" w:type="pct"/>
            <w:gridSpan w:val="5"/>
            <w:tcBorders>
              <w:top w:val="single" w:sz="4" w:space="0" w:color="000000"/>
              <w:left w:val="single" w:sz="4" w:space="0" w:color="000000"/>
              <w:bottom w:val="single" w:sz="4" w:space="0" w:color="000000"/>
              <w:right w:val="single" w:sz="4" w:space="0" w:color="000000"/>
            </w:tcBorders>
            <w:shd w:val="clear" w:color="auto" w:fill="BADEF4"/>
          </w:tcPr>
          <w:p w14:paraId="6B2DC167" w14:textId="77777777" w:rsidR="008850A7" w:rsidRPr="004B6531" w:rsidRDefault="008850A7" w:rsidP="006D1816">
            <w:pPr>
              <w:spacing w:after="18"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55618354" w14:textId="77777777" w:rsidR="008850A7" w:rsidRPr="004B6531" w:rsidRDefault="008850A7" w:rsidP="00E16283">
            <w:pPr>
              <w:numPr>
                <w:ilvl w:val="0"/>
                <w:numId w:val="23"/>
              </w:numPr>
              <w:spacing w:after="10" w:line="277"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tasarımı ve onayı için kullanılan tanımlı süreçler (Eğitim politikasıyla uyumu, el kitabı, kılavuz, usul ve esas vb.) </w:t>
            </w:r>
          </w:p>
          <w:p w14:paraId="18F8118C" w14:textId="77777777" w:rsidR="008850A7" w:rsidRPr="004B6531" w:rsidRDefault="008850A7" w:rsidP="00E16283">
            <w:pPr>
              <w:numPr>
                <w:ilvl w:val="0"/>
                <w:numId w:val="23"/>
              </w:numPr>
              <w:spacing w:after="23" w:line="277"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tasarımı ve onayı süreçlerinin yönetsel ve organizasyonel yapısı (Komisyonlar, süreç sorumluları, süreç akışı vb.) </w:t>
            </w:r>
          </w:p>
          <w:p w14:paraId="7FC5EE23" w14:textId="77777777" w:rsidR="008850A7" w:rsidRPr="004B6531" w:rsidRDefault="008850A7" w:rsidP="00E16283">
            <w:pPr>
              <w:numPr>
                <w:ilvl w:val="0"/>
                <w:numId w:val="23"/>
              </w:numPr>
              <w:spacing w:after="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amaç ve çıktılarının TYYÇ ile uyumunu gösteren kanıtlar </w:t>
            </w:r>
          </w:p>
          <w:p w14:paraId="674DC373" w14:textId="77777777" w:rsidR="008850A7" w:rsidRPr="004B6531" w:rsidRDefault="008850A7" w:rsidP="00E16283">
            <w:pPr>
              <w:numPr>
                <w:ilvl w:val="0"/>
                <w:numId w:val="23"/>
              </w:numPr>
              <w:spacing w:after="23" w:line="277"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Uzaktan-karma program tasarımında bölüm/alan bazlı uygulama çeşitliliğine ilişkin kanıtlar (bölümlerin farklı uzaktan eğitim taleplerinin dikkate alındığına ilişkin kanıtlar vb.) </w:t>
            </w:r>
          </w:p>
          <w:p w14:paraId="46EA9615" w14:textId="77777777" w:rsidR="00636CD3" w:rsidRPr="004B6531" w:rsidRDefault="008850A7" w:rsidP="00636CD3">
            <w:pPr>
              <w:numPr>
                <w:ilvl w:val="0"/>
                <w:numId w:val="23"/>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tasarım süreçlerine paydaş katılımını gösteren kanıtlar </w:t>
            </w:r>
          </w:p>
          <w:p w14:paraId="52ECEF95" w14:textId="2F382CE2" w:rsidR="00636CD3" w:rsidRPr="004B6531" w:rsidRDefault="00636CD3" w:rsidP="00FA5EAB">
            <w:pPr>
              <w:numPr>
                <w:ilvl w:val="0"/>
                <w:numId w:val="23"/>
              </w:numPr>
              <w:spacing w:after="20" w:line="259"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Eğitim planının oluşturulmasında/güncellenmesinde kullanılan izleme yöntemleri, anket, PUKÖ döngüsü vb. çıktılar.</w:t>
            </w:r>
          </w:p>
          <w:p w14:paraId="741D370B" w14:textId="77777777" w:rsidR="008850A7" w:rsidRPr="004B6531" w:rsidRDefault="008850A7" w:rsidP="00E16283">
            <w:pPr>
              <w:numPr>
                <w:ilvl w:val="0"/>
                <w:numId w:val="23"/>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Programların tasarım ve onay sürecinin izlendiği ve iyileştirildiğine ilişkin kanıtlar </w:t>
            </w:r>
          </w:p>
          <w:p w14:paraId="1FD58D6B" w14:textId="77777777" w:rsidR="008850A7" w:rsidRPr="004B6531" w:rsidRDefault="008850A7" w:rsidP="00E16283">
            <w:pPr>
              <w:numPr>
                <w:ilvl w:val="0"/>
                <w:numId w:val="23"/>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B54A42" w:rsidRPr="004B6531" w14:paraId="27C3BE0F" w14:textId="77777777" w:rsidTr="002B37B2">
        <w:trPr>
          <w:trHeight w:val="283"/>
        </w:trPr>
        <w:tc>
          <w:tcPr>
            <w:tcW w:w="1794" w:type="pct"/>
            <w:tcBorders>
              <w:top w:val="single" w:sz="4" w:space="0" w:color="auto"/>
              <w:left w:val="single" w:sz="4" w:space="0" w:color="auto"/>
              <w:bottom w:val="single" w:sz="4" w:space="0" w:color="auto"/>
              <w:right w:val="single" w:sz="4" w:space="0" w:color="auto"/>
            </w:tcBorders>
            <w:vAlign w:val="center"/>
          </w:tcPr>
          <w:p w14:paraId="55564949" w14:textId="1B5F128E" w:rsidR="00B54A42" w:rsidRPr="004B6531" w:rsidRDefault="00B54A42" w:rsidP="0046147F">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06" w:type="pct"/>
            <w:gridSpan w:val="5"/>
            <w:tcBorders>
              <w:top w:val="single" w:sz="4" w:space="0" w:color="000000"/>
              <w:left w:val="single" w:sz="4" w:space="0" w:color="auto"/>
              <w:bottom w:val="single" w:sz="4" w:space="0" w:color="000000"/>
              <w:right w:val="single" w:sz="4" w:space="0" w:color="000000"/>
            </w:tcBorders>
            <w:shd w:val="clear" w:color="auto" w:fill="BADEF4"/>
            <w:vAlign w:val="center"/>
          </w:tcPr>
          <w:p w14:paraId="6A4658A6" w14:textId="5A77D940" w:rsidR="00B54A42" w:rsidRPr="004B6531" w:rsidRDefault="00102FE6" w:rsidP="007748A1">
            <w:pPr>
              <w:spacing w:after="18"/>
              <w:ind w:left="119"/>
              <w:rPr>
                <w:rFonts w:ascii="Times New Roman" w:hAnsi="Times New Roman" w:cs="Times New Roman"/>
                <w:iCs/>
                <w:sz w:val="21"/>
                <w:szCs w:val="21"/>
              </w:rPr>
            </w:pPr>
            <w:r w:rsidRPr="004B6531">
              <w:rPr>
                <w:rFonts w:ascii="Times New Roman" w:hAnsi="Times New Roman" w:cs="Times New Roman"/>
                <w:iCs/>
                <w:sz w:val="21"/>
                <w:szCs w:val="21"/>
              </w:rPr>
              <w:t>Tüm Bölümler/Programlar</w:t>
            </w:r>
          </w:p>
        </w:tc>
      </w:tr>
    </w:tbl>
    <w:p w14:paraId="180571A8"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3E5EDF5"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left w:w="107" w:type="dxa"/>
          <w:right w:w="56" w:type="dxa"/>
        </w:tblCellMar>
        <w:tblLook w:val="04A0" w:firstRow="1" w:lastRow="0" w:firstColumn="1" w:lastColumn="0" w:noHBand="0" w:noVBand="1"/>
      </w:tblPr>
      <w:tblGrid>
        <w:gridCol w:w="5742"/>
        <w:gridCol w:w="1942"/>
        <w:gridCol w:w="1836"/>
        <w:gridCol w:w="1888"/>
        <w:gridCol w:w="1873"/>
        <w:gridCol w:w="1845"/>
      </w:tblGrid>
      <w:tr w:rsidR="008850A7" w:rsidRPr="004B6531" w14:paraId="1928505C" w14:textId="77777777" w:rsidTr="00FA5EAB">
        <w:trPr>
          <w:trHeight w:val="402"/>
        </w:trPr>
        <w:tc>
          <w:tcPr>
            <w:tcW w:w="1898" w:type="pct"/>
            <w:tcBorders>
              <w:top w:val="single" w:sz="4" w:space="0" w:color="000000"/>
              <w:left w:val="single" w:sz="4" w:space="0" w:color="000000"/>
              <w:bottom w:val="single" w:sz="4" w:space="0" w:color="000000"/>
              <w:right w:val="nil"/>
            </w:tcBorders>
            <w:shd w:val="clear" w:color="auto" w:fill="A5D2ED"/>
            <w:vAlign w:val="center"/>
          </w:tcPr>
          <w:p w14:paraId="46E6A51F" w14:textId="77777777" w:rsidR="008850A7" w:rsidRPr="004B6531" w:rsidRDefault="008850A7" w:rsidP="00FA5EAB">
            <w:pPr>
              <w:spacing w:line="259" w:lineRule="auto"/>
              <w:ind w:left="276"/>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02" w:type="pct"/>
            <w:gridSpan w:val="5"/>
            <w:tcBorders>
              <w:top w:val="single" w:sz="4" w:space="0" w:color="000000"/>
              <w:left w:val="nil"/>
              <w:bottom w:val="single" w:sz="4" w:space="0" w:color="000000"/>
              <w:right w:val="single" w:sz="4" w:space="0" w:color="000000"/>
            </w:tcBorders>
            <w:shd w:val="clear" w:color="auto" w:fill="A5D2ED"/>
            <w:vAlign w:val="center"/>
          </w:tcPr>
          <w:p w14:paraId="19597D4A" w14:textId="11C0824E" w:rsidR="008850A7" w:rsidRPr="004B6531" w:rsidRDefault="008850A7" w:rsidP="00FA5EAB">
            <w:pPr>
              <w:tabs>
                <w:tab w:val="center" w:pos="3532"/>
                <w:tab w:val="right" w:pos="9866"/>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5D475ADE" w14:textId="77777777" w:rsidTr="00FA5EAB">
        <w:trPr>
          <w:trHeight w:val="343"/>
        </w:trPr>
        <w:tc>
          <w:tcPr>
            <w:tcW w:w="1898" w:type="pct"/>
            <w:tcBorders>
              <w:top w:val="single" w:sz="4" w:space="0" w:color="000000"/>
              <w:left w:val="single" w:sz="4" w:space="0" w:color="000000"/>
              <w:bottom w:val="single" w:sz="4" w:space="0" w:color="000000"/>
              <w:right w:val="nil"/>
            </w:tcBorders>
            <w:shd w:val="clear" w:color="auto" w:fill="A5D2ED"/>
            <w:vAlign w:val="center"/>
          </w:tcPr>
          <w:p w14:paraId="3A9F900C" w14:textId="20199D9E"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B.1. Program Tasarımı, Değerlendirmesi ve Güncellenmesi </w:t>
            </w:r>
          </w:p>
        </w:tc>
        <w:tc>
          <w:tcPr>
            <w:tcW w:w="3102" w:type="pct"/>
            <w:gridSpan w:val="5"/>
            <w:tcBorders>
              <w:top w:val="single" w:sz="4" w:space="0" w:color="000000"/>
              <w:left w:val="nil"/>
              <w:bottom w:val="single" w:sz="4" w:space="0" w:color="000000"/>
              <w:right w:val="single" w:sz="4" w:space="0" w:color="000000"/>
            </w:tcBorders>
            <w:shd w:val="clear" w:color="auto" w:fill="A5D2ED"/>
            <w:vAlign w:val="center"/>
          </w:tcPr>
          <w:p w14:paraId="1665DFCC" w14:textId="77777777" w:rsidR="008850A7" w:rsidRPr="004B6531" w:rsidRDefault="008850A7" w:rsidP="00FA5EAB">
            <w:pPr>
              <w:spacing w:line="259" w:lineRule="auto"/>
              <w:ind w:left="3532"/>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5C203D05" w14:textId="77777777" w:rsidTr="00ED59C2">
        <w:trPr>
          <w:trHeight w:val="343"/>
        </w:trPr>
        <w:tc>
          <w:tcPr>
            <w:tcW w:w="189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575D49D"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46A35F8"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9A54801" w14:textId="77777777" w:rsidR="008850A7" w:rsidRPr="004B6531" w:rsidRDefault="008850A7" w:rsidP="00FA5EAB">
            <w:pPr>
              <w:spacing w:line="259" w:lineRule="auto"/>
              <w:ind w:right="183"/>
              <w:jc w:val="center"/>
              <w:rPr>
                <w:rFonts w:ascii="Times New Roman" w:hAnsi="Times New Roman" w:cs="Times New Roman"/>
                <w:sz w:val="21"/>
                <w:szCs w:val="21"/>
              </w:rPr>
            </w:pPr>
            <w:r w:rsidRPr="004B6531">
              <w:rPr>
                <w:rFonts w:ascii="Times New Roman" w:hAnsi="Times New Roman" w:cs="Times New Roman"/>
                <w:sz w:val="21"/>
                <w:szCs w:val="21"/>
              </w:rPr>
              <w:t>2</w:t>
            </w:r>
          </w:p>
        </w:tc>
        <w:tc>
          <w:tcPr>
            <w:tcW w:w="62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4C83132"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1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F14150A" w14:textId="77777777" w:rsidR="008850A7" w:rsidRPr="004B6531" w:rsidRDefault="008850A7" w:rsidP="00FA5EAB">
            <w:pPr>
              <w:spacing w:line="259" w:lineRule="auto"/>
              <w:ind w:right="54"/>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1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0782495" w14:textId="77777777" w:rsidR="008850A7" w:rsidRPr="004B6531" w:rsidRDefault="008850A7" w:rsidP="00FA5EAB">
            <w:pPr>
              <w:spacing w:line="259" w:lineRule="auto"/>
              <w:ind w:right="46"/>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694F8D68" w14:textId="77777777" w:rsidTr="00ED59C2">
        <w:trPr>
          <w:trHeight w:val="4951"/>
        </w:trPr>
        <w:tc>
          <w:tcPr>
            <w:tcW w:w="1898" w:type="pct"/>
            <w:vMerge w:val="restart"/>
            <w:tcBorders>
              <w:top w:val="single" w:sz="4" w:space="0" w:color="000000"/>
              <w:left w:val="single" w:sz="4" w:space="0" w:color="000000"/>
              <w:bottom w:val="single" w:sz="4" w:space="0" w:color="000000"/>
              <w:right w:val="single" w:sz="4" w:space="0" w:color="000000"/>
            </w:tcBorders>
          </w:tcPr>
          <w:p w14:paraId="1DBD23D0" w14:textId="5D83B091" w:rsidR="008850A7" w:rsidRPr="004B6531" w:rsidRDefault="008850A7" w:rsidP="007F4DFC">
            <w:pPr>
              <w:spacing w:line="259" w:lineRule="auto"/>
              <w:ind w:left="276"/>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C13980F" w14:textId="77777777" w:rsidR="008850A7" w:rsidRPr="004B6531" w:rsidRDefault="008850A7" w:rsidP="007F4DFC">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B.1.2. Programın ders dağılım dengesi</w:t>
            </w:r>
            <w:r w:rsidRPr="004B6531">
              <w:rPr>
                <w:rFonts w:ascii="Times New Roman" w:hAnsi="Times New Roman" w:cs="Times New Roman"/>
                <w:b/>
                <w:sz w:val="21"/>
                <w:szCs w:val="21"/>
              </w:rPr>
              <w:t xml:space="preserve">  </w:t>
            </w:r>
          </w:p>
          <w:p w14:paraId="16BD6BD1"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BDDE7D8" w14:textId="6450CAB0" w:rsidR="008850A7" w:rsidRPr="004B6531" w:rsidRDefault="008850A7" w:rsidP="007F4DFC">
            <w:pPr>
              <w:spacing w:line="259" w:lineRule="auto"/>
              <w:ind w:right="49"/>
              <w:jc w:val="both"/>
              <w:rPr>
                <w:rFonts w:ascii="Times New Roman" w:hAnsi="Times New Roman" w:cs="Times New Roman"/>
                <w:sz w:val="21"/>
                <w:szCs w:val="21"/>
              </w:rPr>
            </w:pPr>
            <w:r w:rsidRPr="004B6531">
              <w:rPr>
                <w:rFonts w:ascii="Times New Roman" w:hAnsi="Times New Roman" w:cs="Times New Roman"/>
                <w:sz w:val="21"/>
                <w:szCs w:val="21"/>
              </w:rPr>
              <w:t xml:space="preserve">Programın ders dağılımına ilişkin ilke, kural ve yöntemler tanımlıdır. </w:t>
            </w:r>
            <w:r w:rsidR="00A66C3C" w:rsidRPr="004B6531">
              <w:rPr>
                <w:rFonts w:ascii="Times New Roman" w:hAnsi="Times New Roman" w:cs="Times New Roman"/>
                <w:sz w:val="21"/>
                <w:szCs w:val="21"/>
              </w:rPr>
              <w:t xml:space="preserve">Ders dağılımında öğretim elemanlarının uzmanlık alanları ve iş yükleri gözetilir ve ders dağılımı katılımcı bir şekilde belirlenir. </w:t>
            </w:r>
            <w:r w:rsidRPr="004B6531">
              <w:rPr>
                <w:rFonts w:ascii="Times New Roman" w:hAnsi="Times New Roman" w:cs="Times New Roman"/>
                <w:sz w:val="21"/>
                <w:szCs w:val="21"/>
              </w:rPr>
              <w:t>Öğretim programı (müfredat) yapısı zorunlu-seçmeli ders, alan</w:t>
            </w:r>
            <w:r w:rsidR="007F4DFC" w:rsidRPr="004B6531">
              <w:rPr>
                <w:rFonts w:ascii="Times New Roman" w:hAnsi="Times New Roman" w:cs="Times New Roman"/>
                <w:sz w:val="21"/>
                <w:szCs w:val="21"/>
              </w:rPr>
              <w:t>-</w:t>
            </w:r>
            <w:r w:rsidRPr="004B6531">
              <w:rPr>
                <w:rFonts w:ascii="Times New Roman" w:hAnsi="Times New Roman" w:cs="Times New Roman"/>
                <w:sz w:val="21"/>
                <w:szCs w:val="21"/>
              </w:rPr>
              <w:t xml:space="preserve">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 </w:t>
            </w:r>
          </w:p>
        </w:tc>
        <w:tc>
          <w:tcPr>
            <w:tcW w:w="642" w:type="pct"/>
            <w:tcBorders>
              <w:top w:val="single" w:sz="4" w:space="0" w:color="000000"/>
              <w:left w:val="single" w:sz="4" w:space="0" w:color="000000"/>
              <w:bottom w:val="single" w:sz="4" w:space="0" w:color="000000"/>
              <w:right w:val="single" w:sz="4" w:space="0" w:color="000000"/>
            </w:tcBorders>
            <w:shd w:val="clear" w:color="auto" w:fill="E6F2FA"/>
          </w:tcPr>
          <w:p w14:paraId="0B144F25" w14:textId="77777777" w:rsidR="008850A7" w:rsidRPr="004B6531" w:rsidRDefault="008850A7" w:rsidP="00FA5EAB">
            <w:pPr>
              <w:spacing w:line="276"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Ders dağılımına ilişkin, ilke ve yöntemler tanımlanmamıştır. </w:t>
            </w:r>
          </w:p>
        </w:tc>
        <w:tc>
          <w:tcPr>
            <w:tcW w:w="607" w:type="pct"/>
            <w:tcBorders>
              <w:top w:val="single" w:sz="4" w:space="0" w:color="000000"/>
              <w:left w:val="single" w:sz="4" w:space="0" w:color="000000"/>
              <w:bottom w:val="single" w:sz="4" w:space="0" w:color="000000"/>
              <w:right w:val="single" w:sz="4" w:space="0" w:color="000000"/>
            </w:tcBorders>
            <w:shd w:val="clear" w:color="auto" w:fill="D2E8F6"/>
          </w:tcPr>
          <w:p w14:paraId="252CF3B8" w14:textId="42AEEEF5" w:rsidR="008850A7" w:rsidRPr="004B6531" w:rsidRDefault="00A66C3C" w:rsidP="00FA5EAB">
            <w:pPr>
              <w:spacing w:line="259" w:lineRule="auto"/>
              <w:ind w:left="1" w:right="3"/>
              <w:rPr>
                <w:rFonts w:ascii="Times New Roman" w:hAnsi="Times New Roman" w:cs="Times New Roman"/>
                <w:sz w:val="21"/>
                <w:szCs w:val="21"/>
              </w:rPr>
            </w:pPr>
            <w:r w:rsidRPr="004B6531">
              <w:rPr>
                <w:rFonts w:ascii="Times New Roman" w:hAnsi="Times New Roman" w:cs="Times New Roman"/>
                <w:sz w:val="21"/>
                <w:szCs w:val="21"/>
              </w:rPr>
              <w:t>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tc>
        <w:tc>
          <w:tcPr>
            <w:tcW w:w="624" w:type="pct"/>
            <w:tcBorders>
              <w:top w:val="single" w:sz="4" w:space="0" w:color="000000"/>
              <w:left w:val="single" w:sz="4" w:space="0" w:color="000000"/>
              <w:bottom w:val="single" w:sz="4" w:space="0" w:color="000000"/>
              <w:right w:val="single" w:sz="4" w:space="0" w:color="000000"/>
            </w:tcBorders>
            <w:shd w:val="clear" w:color="auto" w:fill="B9DCF1"/>
          </w:tcPr>
          <w:p w14:paraId="488E92F0" w14:textId="74376C69" w:rsidR="008850A7" w:rsidRPr="004B6531" w:rsidRDefault="00A66C3C"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Ders dağılımı dengesine ilişkin tanımlı süreçlere uygun olarak kurum genelinde uygulamalar bulunmaktadır.</w:t>
            </w:r>
          </w:p>
        </w:tc>
        <w:tc>
          <w:tcPr>
            <w:tcW w:w="619" w:type="pct"/>
            <w:tcBorders>
              <w:top w:val="single" w:sz="4" w:space="0" w:color="000000"/>
              <w:left w:val="single" w:sz="4" w:space="0" w:color="000000"/>
              <w:bottom w:val="single" w:sz="4" w:space="0" w:color="000000"/>
              <w:right w:val="single" w:sz="4" w:space="0" w:color="000000"/>
            </w:tcBorders>
            <w:shd w:val="clear" w:color="auto" w:fill="8CC7EC"/>
          </w:tcPr>
          <w:p w14:paraId="20A7EAC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Programlarda ders dağılım dengesi izlenmekte ve iyileştirilmektedir.  </w:t>
            </w:r>
          </w:p>
        </w:tc>
        <w:tc>
          <w:tcPr>
            <w:tcW w:w="610" w:type="pct"/>
            <w:tcBorders>
              <w:top w:val="single" w:sz="4" w:space="0" w:color="000000"/>
              <w:left w:val="single" w:sz="4" w:space="0" w:color="000000"/>
              <w:bottom w:val="single" w:sz="4" w:space="0" w:color="000000"/>
              <w:right w:val="single" w:sz="4" w:space="0" w:color="000000"/>
            </w:tcBorders>
            <w:shd w:val="clear" w:color="auto" w:fill="5DB1E5"/>
          </w:tcPr>
          <w:p w14:paraId="64E6120E"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71EDC510" w14:textId="77777777" w:rsidTr="002B37B2">
        <w:trPr>
          <w:trHeight w:val="2544"/>
        </w:trPr>
        <w:tc>
          <w:tcPr>
            <w:tcW w:w="1898" w:type="pct"/>
            <w:vMerge/>
            <w:tcBorders>
              <w:top w:val="nil"/>
              <w:left w:val="single" w:sz="4" w:space="0" w:color="000000"/>
              <w:bottom w:val="single" w:sz="4" w:space="0" w:color="auto"/>
              <w:right w:val="single" w:sz="4" w:space="0" w:color="000000"/>
            </w:tcBorders>
          </w:tcPr>
          <w:p w14:paraId="2BF0C552" w14:textId="77777777" w:rsidR="008850A7" w:rsidRPr="004B6531" w:rsidRDefault="008850A7" w:rsidP="00FA5EAB">
            <w:pPr>
              <w:spacing w:after="160" w:line="259" w:lineRule="auto"/>
              <w:rPr>
                <w:rFonts w:ascii="Times New Roman" w:hAnsi="Times New Roman" w:cs="Times New Roman"/>
                <w:sz w:val="21"/>
                <w:szCs w:val="21"/>
              </w:rPr>
            </w:pPr>
          </w:p>
        </w:tc>
        <w:tc>
          <w:tcPr>
            <w:tcW w:w="3102" w:type="pct"/>
            <w:gridSpan w:val="5"/>
            <w:tcBorders>
              <w:top w:val="single" w:sz="4" w:space="0" w:color="000000"/>
              <w:left w:val="single" w:sz="4" w:space="0" w:color="000000"/>
              <w:bottom w:val="single" w:sz="4" w:space="0" w:color="000000"/>
              <w:right w:val="single" w:sz="4" w:space="0" w:color="000000"/>
            </w:tcBorders>
            <w:shd w:val="clear" w:color="auto" w:fill="A5D2ED"/>
          </w:tcPr>
          <w:p w14:paraId="4ECE9BE7" w14:textId="77777777" w:rsidR="008850A7" w:rsidRPr="004B6531" w:rsidRDefault="008850A7" w:rsidP="007F4DFC">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73FC0D6" w14:textId="77777777" w:rsidR="008850A7" w:rsidRPr="004B6531" w:rsidRDefault="008850A7" w:rsidP="007F4DFC">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13D5BC5E" w14:textId="77777777" w:rsidR="008850A7" w:rsidRPr="004B6531" w:rsidRDefault="008850A7" w:rsidP="00E16283">
            <w:pPr>
              <w:numPr>
                <w:ilvl w:val="0"/>
                <w:numId w:val="24"/>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Ders dağılımına ilişkin ilke ve yöntemler ile buna ilişkin kanıtlar </w:t>
            </w:r>
          </w:p>
          <w:p w14:paraId="09A827D6" w14:textId="77777777" w:rsidR="008850A7" w:rsidRPr="004B6531" w:rsidRDefault="008850A7" w:rsidP="00E16283">
            <w:pPr>
              <w:numPr>
                <w:ilvl w:val="0"/>
                <w:numId w:val="24"/>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İlan edilmiş ders bilgi paketlerinde ders dağılım dengesinin gözetildiğine ilişkin kanıtlar </w:t>
            </w:r>
          </w:p>
          <w:p w14:paraId="130CED60" w14:textId="77777777" w:rsidR="008850A7" w:rsidRPr="004B6531" w:rsidRDefault="008850A7" w:rsidP="00E16283">
            <w:pPr>
              <w:numPr>
                <w:ilvl w:val="0"/>
                <w:numId w:val="24"/>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Eğitim komisyonu kararı, senato kararları vb.</w:t>
            </w:r>
          </w:p>
          <w:p w14:paraId="71FB2AED" w14:textId="77777777" w:rsidR="008850A7" w:rsidRPr="004B6531" w:rsidRDefault="008850A7" w:rsidP="00E16283">
            <w:pPr>
              <w:numPr>
                <w:ilvl w:val="0"/>
                <w:numId w:val="24"/>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Ders dağılım dengesinin izlenmesine ve iyileştirilmesine ilişkin kanıtlar </w:t>
            </w:r>
          </w:p>
          <w:p w14:paraId="4BAAC8FF" w14:textId="77777777" w:rsidR="008850A7" w:rsidRPr="004B6531" w:rsidRDefault="008850A7" w:rsidP="00E16283">
            <w:pPr>
              <w:numPr>
                <w:ilvl w:val="0"/>
                <w:numId w:val="2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ED59C2" w:rsidRPr="004B6531" w14:paraId="31898A95" w14:textId="77777777" w:rsidTr="002B37B2">
        <w:trPr>
          <w:trHeight w:val="283"/>
        </w:trPr>
        <w:tc>
          <w:tcPr>
            <w:tcW w:w="1898" w:type="pct"/>
            <w:tcBorders>
              <w:top w:val="single" w:sz="4" w:space="0" w:color="auto"/>
              <w:left w:val="single" w:sz="4" w:space="0" w:color="auto"/>
              <w:bottom w:val="single" w:sz="4" w:space="0" w:color="auto"/>
              <w:right w:val="single" w:sz="4" w:space="0" w:color="auto"/>
            </w:tcBorders>
            <w:vAlign w:val="center"/>
          </w:tcPr>
          <w:p w14:paraId="4333F435" w14:textId="04964DE0" w:rsidR="00ED59C2" w:rsidRPr="004B6531" w:rsidRDefault="00ED59C2" w:rsidP="005C5511">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02"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3B2C6773" w14:textId="353CA4A3" w:rsidR="00ED59C2" w:rsidRPr="004B6531" w:rsidRDefault="00102FE6" w:rsidP="007748A1">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2DE7F472" w14:textId="404440A5"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131C3642" w14:textId="77777777" w:rsidR="002B37B2" w:rsidRPr="004B6531" w:rsidRDefault="002B37B2" w:rsidP="008850A7">
      <w:pPr>
        <w:rPr>
          <w:rFonts w:ascii="Times New Roman" w:hAnsi="Times New Roman" w:cs="Times New Roman"/>
          <w:sz w:val="21"/>
          <w:szCs w:val="21"/>
        </w:rPr>
      </w:pPr>
    </w:p>
    <w:tbl>
      <w:tblPr>
        <w:tblStyle w:val="TableGrid"/>
        <w:tblW w:w="5000" w:type="pct"/>
        <w:tblInd w:w="0" w:type="dxa"/>
        <w:tblCellMar>
          <w:left w:w="107" w:type="dxa"/>
          <w:right w:w="43" w:type="dxa"/>
        </w:tblCellMar>
        <w:tblLook w:val="04A0" w:firstRow="1" w:lastRow="0" w:firstColumn="1" w:lastColumn="0" w:noHBand="0" w:noVBand="1"/>
      </w:tblPr>
      <w:tblGrid>
        <w:gridCol w:w="5710"/>
        <w:gridCol w:w="1924"/>
        <w:gridCol w:w="1827"/>
        <w:gridCol w:w="1972"/>
        <w:gridCol w:w="1857"/>
        <w:gridCol w:w="1836"/>
      </w:tblGrid>
      <w:tr w:rsidR="008850A7" w:rsidRPr="004B6531" w14:paraId="5089DEA3" w14:textId="77777777" w:rsidTr="00FA5EAB">
        <w:trPr>
          <w:trHeight w:val="709"/>
        </w:trPr>
        <w:tc>
          <w:tcPr>
            <w:tcW w:w="1887" w:type="pct"/>
            <w:tcBorders>
              <w:top w:val="single" w:sz="4" w:space="0" w:color="000000"/>
              <w:left w:val="single" w:sz="4" w:space="0" w:color="000000"/>
              <w:bottom w:val="single" w:sz="4" w:space="0" w:color="000000"/>
              <w:right w:val="nil"/>
            </w:tcBorders>
            <w:shd w:val="clear" w:color="auto" w:fill="A5D2ED"/>
            <w:vAlign w:val="center"/>
          </w:tcPr>
          <w:p w14:paraId="369987CA"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r w:rsidRPr="004B6531">
              <w:rPr>
                <w:rFonts w:ascii="Times New Roman" w:hAnsi="Times New Roman" w:cs="Times New Roman"/>
                <w:sz w:val="21"/>
                <w:szCs w:val="21"/>
              </w:rPr>
              <w:tab/>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13" w:type="pct"/>
            <w:gridSpan w:val="5"/>
            <w:tcBorders>
              <w:top w:val="single" w:sz="4" w:space="0" w:color="000000"/>
              <w:left w:val="nil"/>
              <w:bottom w:val="single" w:sz="4" w:space="0" w:color="000000"/>
              <w:right w:val="single" w:sz="4" w:space="0" w:color="000000"/>
            </w:tcBorders>
            <w:shd w:val="clear" w:color="auto" w:fill="A5D2ED"/>
            <w:vAlign w:val="center"/>
          </w:tcPr>
          <w:p w14:paraId="3AFB2A13" w14:textId="78746F13" w:rsidR="008850A7" w:rsidRPr="004B6531" w:rsidRDefault="008850A7" w:rsidP="00FA5EAB">
            <w:pPr>
              <w:spacing w:after="41" w:line="259" w:lineRule="auto"/>
              <w:ind w:left="3565"/>
              <w:jc w:val="right"/>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t xml:space="preserve"> </w:t>
            </w: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03BD0780" w14:textId="77777777" w:rsidTr="00FA5EAB">
        <w:trPr>
          <w:trHeight w:val="388"/>
        </w:trPr>
        <w:tc>
          <w:tcPr>
            <w:tcW w:w="1887" w:type="pct"/>
            <w:tcBorders>
              <w:top w:val="single" w:sz="4" w:space="0" w:color="000000"/>
              <w:left w:val="single" w:sz="4" w:space="0" w:color="000000"/>
              <w:bottom w:val="single" w:sz="4" w:space="0" w:color="000000"/>
              <w:right w:val="nil"/>
            </w:tcBorders>
            <w:shd w:val="clear" w:color="auto" w:fill="A5D2ED"/>
            <w:vAlign w:val="center"/>
          </w:tcPr>
          <w:p w14:paraId="542EF4D8" w14:textId="1FDCE61B"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B.1. Program Tasarımı, Değerlendirmesi ve Güncellenmesi</w:t>
            </w:r>
            <w:r w:rsidRPr="004B6531">
              <w:rPr>
                <w:rFonts w:ascii="Times New Roman" w:hAnsi="Times New Roman" w:cs="Times New Roman"/>
                <w:sz w:val="21"/>
                <w:szCs w:val="21"/>
              </w:rPr>
              <w:t xml:space="preserve"> </w:t>
            </w:r>
          </w:p>
        </w:tc>
        <w:tc>
          <w:tcPr>
            <w:tcW w:w="3113" w:type="pct"/>
            <w:gridSpan w:val="5"/>
            <w:tcBorders>
              <w:top w:val="single" w:sz="4" w:space="0" w:color="000000"/>
              <w:left w:val="nil"/>
              <w:bottom w:val="single" w:sz="4" w:space="0" w:color="000000"/>
              <w:right w:val="single" w:sz="4" w:space="0" w:color="000000"/>
            </w:tcBorders>
            <w:shd w:val="clear" w:color="auto" w:fill="A5D2ED"/>
            <w:vAlign w:val="center"/>
          </w:tcPr>
          <w:p w14:paraId="2873F64F" w14:textId="77777777" w:rsidR="008850A7" w:rsidRPr="004B6531" w:rsidRDefault="008850A7" w:rsidP="00FA5EAB">
            <w:pPr>
              <w:spacing w:line="259" w:lineRule="auto"/>
              <w:rPr>
                <w:rFonts w:ascii="Times New Roman" w:hAnsi="Times New Roman" w:cs="Times New Roman"/>
                <w:sz w:val="21"/>
                <w:szCs w:val="21"/>
              </w:rPr>
            </w:pPr>
          </w:p>
        </w:tc>
      </w:tr>
      <w:tr w:rsidR="008850A7" w:rsidRPr="004B6531" w14:paraId="1E13069B" w14:textId="77777777" w:rsidTr="00FA5EAB">
        <w:trPr>
          <w:trHeight w:val="422"/>
        </w:trPr>
        <w:tc>
          <w:tcPr>
            <w:tcW w:w="188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5D561F7" w14:textId="77777777" w:rsidR="008850A7" w:rsidRPr="004B6531" w:rsidRDefault="008850A7" w:rsidP="00FA5EAB">
            <w:pPr>
              <w:spacing w:line="259" w:lineRule="auto"/>
              <w:ind w:left="324"/>
              <w:rPr>
                <w:rFonts w:ascii="Times New Roman" w:hAnsi="Times New Roman" w:cs="Times New Roman"/>
                <w:sz w:val="21"/>
                <w:szCs w:val="21"/>
              </w:rPr>
            </w:pPr>
            <w:r w:rsidRPr="004B6531">
              <w:rPr>
                <w:rFonts w:ascii="Times New Roman" w:hAnsi="Times New Roman" w:cs="Times New Roman"/>
                <w:sz w:val="21"/>
                <w:szCs w:val="21"/>
              </w:rPr>
              <w:t xml:space="preserve"> </w:t>
            </w:r>
          </w:p>
          <w:p w14:paraId="661BF780"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9F2E13C" w14:textId="77777777" w:rsidR="008850A7" w:rsidRPr="004B6531" w:rsidRDefault="008850A7" w:rsidP="00FA5EAB">
            <w:pPr>
              <w:spacing w:line="259" w:lineRule="auto"/>
              <w:ind w:right="64"/>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0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5B79EAD" w14:textId="77777777" w:rsidR="008850A7" w:rsidRPr="004B6531" w:rsidRDefault="008850A7" w:rsidP="00FA5EAB">
            <w:pPr>
              <w:spacing w:line="259" w:lineRule="auto"/>
              <w:ind w:right="64"/>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5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04F3190" w14:textId="77777777" w:rsidR="008850A7" w:rsidRPr="004B6531" w:rsidRDefault="008850A7" w:rsidP="00FA5EAB">
            <w:pPr>
              <w:spacing w:line="259" w:lineRule="auto"/>
              <w:ind w:right="64"/>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1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92D0533" w14:textId="77777777" w:rsidR="008850A7" w:rsidRPr="004B6531" w:rsidRDefault="008850A7"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F2D75F5"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48E31CAE" w14:textId="77777777" w:rsidTr="00FA5EAB">
        <w:trPr>
          <w:trHeight w:val="3408"/>
        </w:trPr>
        <w:tc>
          <w:tcPr>
            <w:tcW w:w="1887" w:type="pct"/>
            <w:vMerge w:val="restart"/>
            <w:tcBorders>
              <w:top w:val="single" w:sz="4" w:space="0" w:color="000000"/>
              <w:left w:val="single" w:sz="4" w:space="0" w:color="000000"/>
              <w:bottom w:val="single" w:sz="4" w:space="0" w:color="000000"/>
              <w:right w:val="single" w:sz="4" w:space="0" w:color="000000"/>
            </w:tcBorders>
          </w:tcPr>
          <w:p w14:paraId="5AF1308A"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1DFFBDE" w14:textId="77777777" w:rsidR="008850A7" w:rsidRPr="004B6531" w:rsidRDefault="008850A7" w:rsidP="007F4DFC">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B.1.3. Ders kazanımlarının program çıktılarıyla uyumu</w:t>
            </w:r>
            <w:r w:rsidRPr="004B6531">
              <w:rPr>
                <w:rFonts w:ascii="Times New Roman" w:hAnsi="Times New Roman" w:cs="Times New Roman"/>
                <w:b/>
                <w:sz w:val="21"/>
                <w:szCs w:val="21"/>
              </w:rPr>
              <w:t xml:space="preserve"> </w:t>
            </w:r>
          </w:p>
          <w:p w14:paraId="38CE5668"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ED596D7" w14:textId="2E848EFA" w:rsidR="008850A7" w:rsidRPr="004B6531" w:rsidRDefault="008850A7" w:rsidP="007F4DFC">
            <w:pPr>
              <w:spacing w:after="1" w:line="275" w:lineRule="auto"/>
              <w:ind w:right="62"/>
              <w:jc w:val="both"/>
              <w:rPr>
                <w:rFonts w:ascii="Times New Roman" w:hAnsi="Times New Roman" w:cs="Times New Roman"/>
                <w:sz w:val="21"/>
                <w:szCs w:val="21"/>
              </w:rPr>
            </w:pPr>
            <w:r w:rsidRPr="004B6531">
              <w:rPr>
                <w:rFonts w:ascii="Times New Roman" w:hAnsi="Times New Roman" w:cs="Times New Roman"/>
                <w:sz w:val="21"/>
                <w:szCs w:val="21"/>
              </w:rPr>
              <w:t>Derslerin öğrenme kazanımları (karma ve uzaktan eğitim de dahil) tanımlanmış ve program çıktıları ile ders kazanımları eşleştirmesi oluşturulmuş</w:t>
            </w:r>
            <w:r w:rsidR="0001404B" w:rsidRPr="004B6531">
              <w:rPr>
                <w:rFonts w:ascii="Times New Roman" w:hAnsi="Times New Roman" w:cs="Times New Roman"/>
                <w:sz w:val="21"/>
                <w:szCs w:val="21"/>
              </w:rPr>
              <w:t xml:space="preserve"> ve ilan edilmiştir</w:t>
            </w:r>
            <w:r w:rsidRPr="004B6531">
              <w:rPr>
                <w:rFonts w:ascii="Times New Roman" w:hAnsi="Times New Roman" w:cs="Times New Roman"/>
                <w:sz w:val="21"/>
                <w:szCs w:val="21"/>
              </w:rPr>
              <w:t xml:space="preserve">. Kazanımların ifade şekli öngörülen bilişsel, duyuşsal ve devinimsel seviyeyi açıkça belirtmektedir.  </w:t>
            </w:r>
          </w:p>
          <w:p w14:paraId="4308A5C0" w14:textId="77777777" w:rsidR="008850A7" w:rsidRPr="004B6531" w:rsidRDefault="008850A7" w:rsidP="007F4DFC">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Ders öğrenme kazanımlarının gerçekleştiğinin nasıl izleneceğine dair planlama yapılmıştır, özellikle alana özgü olmayan (genel) kazanımların irdelenme yöntem ve süreci ayrıntılı belirtilmektedir.  </w:t>
            </w:r>
          </w:p>
        </w:tc>
        <w:tc>
          <w:tcPr>
            <w:tcW w:w="636" w:type="pct"/>
            <w:tcBorders>
              <w:top w:val="single" w:sz="4" w:space="0" w:color="000000"/>
              <w:left w:val="single" w:sz="4" w:space="0" w:color="000000"/>
              <w:bottom w:val="single" w:sz="4" w:space="0" w:color="000000"/>
              <w:right w:val="single" w:sz="4" w:space="0" w:color="000000"/>
            </w:tcBorders>
            <w:shd w:val="clear" w:color="auto" w:fill="E6F2FA"/>
          </w:tcPr>
          <w:p w14:paraId="3DCB82F4"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Ders kazanımları program çıktıları ile eşleştirilmemiştir.</w:t>
            </w:r>
            <w:r w:rsidRPr="004B6531">
              <w:rPr>
                <w:rFonts w:ascii="Times New Roman" w:hAnsi="Times New Roman" w:cs="Times New Roman"/>
                <w:i/>
                <w:sz w:val="21"/>
                <w:szCs w:val="21"/>
              </w:rPr>
              <w:t xml:space="preserve"> </w:t>
            </w:r>
          </w:p>
          <w:p w14:paraId="436B9A11"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04" w:type="pct"/>
            <w:tcBorders>
              <w:top w:val="single" w:sz="4" w:space="0" w:color="000000"/>
              <w:left w:val="single" w:sz="4" w:space="0" w:color="000000"/>
              <w:bottom w:val="single" w:sz="4" w:space="0" w:color="000000"/>
              <w:right w:val="single" w:sz="4" w:space="0" w:color="000000"/>
            </w:tcBorders>
            <w:shd w:val="clear" w:color="auto" w:fill="D2E8F6"/>
          </w:tcPr>
          <w:p w14:paraId="12024656" w14:textId="77777777" w:rsidR="008850A7" w:rsidRPr="004B6531" w:rsidRDefault="008850A7" w:rsidP="00FA5EAB">
            <w:pPr>
              <w:spacing w:after="1" w:line="275" w:lineRule="auto"/>
              <w:ind w:left="1" w:right="58"/>
              <w:rPr>
                <w:rFonts w:ascii="Times New Roman" w:hAnsi="Times New Roman" w:cs="Times New Roman"/>
                <w:sz w:val="21"/>
                <w:szCs w:val="21"/>
              </w:rPr>
            </w:pPr>
            <w:r w:rsidRPr="004B6531">
              <w:rPr>
                <w:rFonts w:ascii="Times New Roman" w:hAnsi="Times New Roman" w:cs="Times New Roman"/>
                <w:sz w:val="21"/>
                <w:szCs w:val="21"/>
              </w:rPr>
              <w:t xml:space="preserve">Ders kazanımlarının oluşturulması ve program çıktılarıyla uyumlu hale getirilmesine ilişkin ilke, yöntem ve sınıflamaları içeren tanımlı süreçler bulunmaktadır.  </w:t>
            </w:r>
          </w:p>
          <w:p w14:paraId="7C5101A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52" w:type="pct"/>
            <w:tcBorders>
              <w:top w:val="single" w:sz="4" w:space="0" w:color="000000"/>
              <w:left w:val="single" w:sz="4" w:space="0" w:color="000000"/>
              <w:bottom w:val="single" w:sz="4" w:space="0" w:color="000000"/>
              <w:right w:val="single" w:sz="4" w:space="0" w:color="000000"/>
            </w:tcBorders>
            <w:shd w:val="clear" w:color="auto" w:fill="B9DCF1"/>
          </w:tcPr>
          <w:p w14:paraId="4AB8FDD1" w14:textId="77777777" w:rsidR="008850A7" w:rsidRPr="004B6531" w:rsidRDefault="008850A7" w:rsidP="00FA5EAB">
            <w:pPr>
              <w:spacing w:after="1" w:line="275" w:lineRule="auto"/>
              <w:ind w:left="1" w:right="215"/>
              <w:rPr>
                <w:rFonts w:ascii="Times New Roman" w:hAnsi="Times New Roman" w:cs="Times New Roman"/>
                <w:sz w:val="21"/>
                <w:szCs w:val="21"/>
              </w:rPr>
            </w:pPr>
            <w:r w:rsidRPr="004B6531">
              <w:rPr>
                <w:rFonts w:ascii="Times New Roman" w:hAnsi="Times New Roman" w:cs="Times New Roman"/>
                <w:sz w:val="21"/>
                <w:szCs w:val="21"/>
              </w:rPr>
              <w:t xml:space="preserve">Ders kazanımları programların genelinde program çıktılarıyla uyumlandırılmıştır ve ders bilgi paketleri ile paylaşılmaktadır. </w:t>
            </w:r>
          </w:p>
        </w:tc>
        <w:tc>
          <w:tcPr>
            <w:tcW w:w="614" w:type="pct"/>
            <w:tcBorders>
              <w:top w:val="single" w:sz="4" w:space="0" w:color="000000"/>
              <w:left w:val="single" w:sz="4" w:space="0" w:color="000000"/>
              <w:bottom w:val="single" w:sz="4" w:space="0" w:color="000000"/>
              <w:right w:val="single" w:sz="4" w:space="0" w:color="000000"/>
            </w:tcBorders>
            <w:shd w:val="clear" w:color="auto" w:fill="8CC7EC"/>
          </w:tcPr>
          <w:p w14:paraId="35EE23E7"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Ders kazanımlarının program çıktılarıyla uyumu izlenmekte ve iyileştirilmektedir.  </w:t>
            </w:r>
          </w:p>
        </w:tc>
        <w:tc>
          <w:tcPr>
            <w:tcW w:w="607" w:type="pct"/>
            <w:tcBorders>
              <w:top w:val="single" w:sz="4" w:space="0" w:color="000000"/>
              <w:left w:val="single" w:sz="4" w:space="0" w:color="000000"/>
              <w:bottom w:val="single" w:sz="4" w:space="0" w:color="000000"/>
              <w:right w:val="single" w:sz="4" w:space="0" w:color="000000"/>
            </w:tcBorders>
            <w:shd w:val="clear" w:color="auto" w:fill="5DB1E5"/>
          </w:tcPr>
          <w:p w14:paraId="0BE41AC1"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3470EA40" w14:textId="77777777" w:rsidTr="002B37B2">
        <w:trPr>
          <w:trHeight w:val="3000"/>
        </w:trPr>
        <w:tc>
          <w:tcPr>
            <w:tcW w:w="1887" w:type="pct"/>
            <w:vMerge/>
            <w:tcBorders>
              <w:top w:val="nil"/>
              <w:left w:val="single" w:sz="4" w:space="0" w:color="000000"/>
              <w:bottom w:val="single" w:sz="4" w:space="0" w:color="auto"/>
              <w:right w:val="single" w:sz="4" w:space="0" w:color="000000"/>
            </w:tcBorders>
          </w:tcPr>
          <w:p w14:paraId="4BD00C63" w14:textId="77777777" w:rsidR="008850A7" w:rsidRPr="004B6531" w:rsidRDefault="008850A7" w:rsidP="00FA5EAB">
            <w:pPr>
              <w:spacing w:after="160" w:line="259" w:lineRule="auto"/>
              <w:rPr>
                <w:rFonts w:ascii="Times New Roman" w:hAnsi="Times New Roman" w:cs="Times New Roman"/>
                <w:sz w:val="21"/>
                <w:szCs w:val="21"/>
              </w:rPr>
            </w:pPr>
          </w:p>
        </w:tc>
        <w:tc>
          <w:tcPr>
            <w:tcW w:w="3113" w:type="pct"/>
            <w:gridSpan w:val="5"/>
            <w:tcBorders>
              <w:top w:val="single" w:sz="4" w:space="0" w:color="000000"/>
              <w:left w:val="single" w:sz="4" w:space="0" w:color="000000"/>
              <w:bottom w:val="single" w:sz="4" w:space="0" w:color="000000"/>
              <w:right w:val="single" w:sz="4" w:space="0" w:color="000000"/>
            </w:tcBorders>
            <w:shd w:val="clear" w:color="auto" w:fill="A5D2ED"/>
          </w:tcPr>
          <w:p w14:paraId="07780F41" w14:textId="77777777" w:rsidR="008850A7" w:rsidRPr="004B6531" w:rsidRDefault="008850A7" w:rsidP="007F4DFC">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3EDE990" w14:textId="77777777" w:rsidR="008850A7" w:rsidRPr="004B6531" w:rsidRDefault="008850A7" w:rsidP="007F4DFC">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7925EE95" w14:textId="77777777" w:rsidR="008850A7" w:rsidRPr="004B6531" w:rsidRDefault="008850A7" w:rsidP="00E16283">
            <w:pPr>
              <w:numPr>
                <w:ilvl w:val="0"/>
                <w:numId w:val="25"/>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çıktıları ve ders kazanımlarının ilişkilendirilmesi </w:t>
            </w:r>
          </w:p>
          <w:p w14:paraId="3F3ECFF4" w14:textId="77777777" w:rsidR="008850A7" w:rsidRPr="004B6531" w:rsidRDefault="008850A7" w:rsidP="00E16283">
            <w:pPr>
              <w:numPr>
                <w:ilvl w:val="0"/>
                <w:numId w:val="25"/>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dışından alınan derslerin (örgün veya uzaktan) program çıktılarıyla uyumunu gösteren kanıtlar </w:t>
            </w:r>
          </w:p>
          <w:p w14:paraId="67BC8700" w14:textId="77777777" w:rsidR="008850A7" w:rsidRPr="004B6531" w:rsidRDefault="008850A7" w:rsidP="00E16283">
            <w:pPr>
              <w:numPr>
                <w:ilvl w:val="0"/>
                <w:numId w:val="25"/>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Ders kazanımların program çıktılarıyla uyumunun izlenmesine ve iyileştirilmesine ilişkin kanıtlar </w:t>
            </w:r>
          </w:p>
          <w:p w14:paraId="4693F027" w14:textId="77777777" w:rsidR="008850A7" w:rsidRPr="004B6531" w:rsidRDefault="008850A7" w:rsidP="00E16283">
            <w:pPr>
              <w:numPr>
                <w:ilvl w:val="0"/>
                <w:numId w:val="25"/>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ED59C2" w:rsidRPr="004B6531" w14:paraId="1B3B5AE8" w14:textId="77777777" w:rsidTr="002B37B2">
        <w:trPr>
          <w:trHeight w:val="283"/>
        </w:trPr>
        <w:tc>
          <w:tcPr>
            <w:tcW w:w="1887" w:type="pct"/>
            <w:tcBorders>
              <w:top w:val="single" w:sz="4" w:space="0" w:color="auto"/>
              <w:left w:val="single" w:sz="4" w:space="0" w:color="auto"/>
              <w:bottom w:val="single" w:sz="4" w:space="0" w:color="auto"/>
              <w:right w:val="single" w:sz="4" w:space="0" w:color="auto"/>
            </w:tcBorders>
            <w:vAlign w:val="center"/>
          </w:tcPr>
          <w:p w14:paraId="669ECC37" w14:textId="4F1B2D0E" w:rsidR="00ED59C2" w:rsidRPr="004B6531" w:rsidRDefault="00ED59C2" w:rsidP="005C5511">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13"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750D5323" w14:textId="69B58938" w:rsidR="00ED59C2" w:rsidRPr="004B6531" w:rsidRDefault="00102FE6" w:rsidP="007748A1">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47E35BF7" w14:textId="77777777" w:rsidR="002B37B2" w:rsidRPr="004B6531" w:rsidRDefault="002B37B2">
      <w:pPr>
        <w:rPr>
          <w:rFonts w:ascii="Times New Roman" w:hAnsi="Times New Roman" w:cs="Times New Roman"/>
        </w:rPr>
      </w:pPr>
    </w:p>
    <w:p w14:paraId="165770D7" w14:textId="77777777" w:rsidR="002B37B2" w:rsidRPr="004B6531" w:rsidRDefault="002B37B2">
      <w:pPr>
        <w:rPr>
          <w:rFonts w:ascii="Times New Roman" w:hAnsi="Times New Roman" w:cs="Times New Roman"/>
        </w:rPr>
      </w:pPr>
    </w:p>
    <w:p w14:paraId="4EB02929" w14:textId="77777777" w:rsidR="002B37B2" w:rsidRPr="004B6531" w:rsidRDefault="002B37B2">
      <w:pPr>
        <w:rPr>
          <w:rFonts w:ascii="Times New Roman" w:hAnsi="Times New Roman" w:cs="Times New Roman"/>
        </w:rPr>
      </w:pPr>
    </w:p>
    <w:tbl>
      <w:tblPr>
        <w:tblStyle w:val="TableGrid"/>
        <w:tblW w:w="5000" w:type="pct"/>
        <w:tblInd w:w="0" w:type="dxa"/>
        <w:tblCellMar>
          <w:top w:w="43" w:type="dxa"/>
          <w:left w:w="107" w:type="dxa"/>
          <w:bottom w:w="1" w:type="dxa"/>
          <w:right w:w="57" w:type="dxa"/>
        </w:tblCellMar>
        <w:tblLook w:val="04A0" w:firstRow="1" w:lastRow="0" w:firstColumn="1" w:lastColumn="0" w:noHBand="0" w:noVBand="1"/>
      </w:tblPr>
      <w:tblGrid>
        <w:gridCol w:w="5594"/>
        <w:gridCol w:w="1933"/>
        <w:gridCol w:w="2069"/>
        <w:gridCol w:w="1670"/>
        <w:gridCol w:w="2024"/>
        <w:gridCol w:w="1836"/>
      </w:tblGrid>
      <w:tr w:rsidR="008850A7" w:rsidRPr="004B6531" w14:paraId="7969D274" w14:textId="77777777" w:rsidTr="00FA5EAB">
        <w:trPr>
          <w:trHeight w:val="402"/>
        </w:trPr>
        <w:tc>
          <w:tcPr>
            <w:tcW w:w="1849" w:type="pct"/>
            <w:tcBorders>
              <w:top w:val="single" w:sz="4" w:space="0" w:color="000000"/>
              <w:left w:val="single" w:sz="4" w:space="0" w:color="000000"/>
              <w:bottom w:val="single" w:sz="4" w:space="0" w:color="000000"/>
              <w:right w:val="nil"/>
            </w:tcBorders>
            <w:shd w:val="clear" w:color="auto" w:fill="A5D2ED"/>
            <w:vAlign w:val="center"/>
          </w:tcPr>
          <w:p w14:paraId="5763AC04" w14:textId="77777777" w:rsidR="008850A7" w:rsidRPr="004B6531" w:rsidRDefault="008850A7" w:rsidP="00FA5EAB">
            <w:pPr>
              <w:spacing w:line="259" w:lineRule="auto"/>
              <w:ind w:left="233"/>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51" w:type="pct"/>
            <w:gridSpan w:val="5"/>
            <w:tcBorders>
              <w:top w:val="single" w:sz="4" w:space="0" w:color="000000"/>
              <w:left w:val="nil"/>
              <w:bottom w:val="single" w:sz="4" w:space="0" w:color="000000"/>
              <w:right w:val="single" w:sz="4" w:space="0" w:color="000000"/>
            </w:tcBorders>
            <w:shd w:val="clear" w:color="auto" w:fill="A5D2ED"/>
            <w:vAlign w:val="center"/>
          </w:tcPr>
          <w:p w14:paraId="25CB0ACB" w14:textId="25D620DE" w:rsidR="008850A7" w:rsidRPr="004B6531" w:rsidRDefault="008850A7" w:rsidP="00FA5EAB">
            <w:pPr>
              <w:tabs>
                <w:tab w:val="center" w:pos="3676"/>
                <w:tab w:val="right" w:pos="9968"/>
              </w:tabs>
              <w:spacing w:line="259" w:lineRule="auto"/>
              <w:jc w:val="right"/>
              <w:rPr>
                <w:rFonts w:ascii="Times New Roman" w:hAnsi="Times New Roman" w:cs="Times New Roman"/>
                <w:sz w:val="21"/>
                <w:szCs w:val="21"/>
              </w:rPr>
            </w:pP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38BD986D" w14:textId="77777777" w:rsidTr="00FA5EAB">
        <w:trPr>
          <w:trHeight w:val="581"/>
        </w:trPr>
        <w:tc>
          <w:tcPr>
            <w:tcW w:w="1849" w:type="pct"/>
            <w:tcBorders>
              <w:top w:val="single" w:sz="4" w:space="0" w:color="000000"/>
              <w:left w:val="single" w:sz="4" w:space="0" w:color="000000"/>
              <w:bottom w:val="single" w:sz="4" w:space="0" w:color="000000"/>
              <w:right w:val="nil"/>
            </w:tcBorders>
            <w:shd w:val="clear" w:color="auto" w:fill="A5D2ED"/>
            <w:vAlign w:val="center"/>
          </w:tcPr>
          <w:p w14:paraId="6BBB9BA2" w14:textId="22B7ACF5"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B.1. Program Tasarımı, Değerlendirmesi ve Güncellenmesi </w:t>
            </w:r>
          </w:p>
        </w:tc>
        <w:tc>
          <w:tcPr>
            <w:tcW w:w="3151" w:type="pct"/>
            <w:gridSpan w:val="5"/>
            <w:tcBorders>
              <w:top w:val="single" w:sz="4" w:space="0" w:color="000000"/>
              <w:left w:val="nil"/>
              <w:bottom w:val="single" w:sz="4" w:space="0" w:color="000000"/>
              <w:right w:val="single" w:sz="4" w:space="0" w:color="000000"/>
            </w:tcBorders>
            <w:shd w:val="clear" w:color="auto" w:fill="A5D2ED"/>
            <w:vAlign w:val="center"/>
          </w:tcPr>
          <w:p w14:paraId="174E7A7C" w14:textId="77777777" w:rsidR="008850A7" w:rsidRPr="004B6531" w:rsidRDefault="008850A7" w:rsidP="00FA5EAB">
            <w:pPr>
              <w:spacing w:line="259" w:lineRule="auto"/>
              <w:ind w:left="3676"/>
              <w:rPr>
                <w:rFonts w:ascii="Times New Roman" w:hAnsi="Times New Roman" w:cs="Times New Roman"/>
                <w:sz w:val="21"/>
                <w:szCs w:val="21"/>
              </w:rPr>
            </w:pPr>
          </w:p>
        </w:tc>
      </w:tr>
      <w:tr w:rsidR="008850A7" w:rsidRPr="004B6531" w14:paraId="07764A8E" w14:textId="77777777" w:rsidTr="00FA5EAB">
        <w:trPr>
          <w:trHeight w:val="292"/>
        </w:trPr>
        <w:tc>
          <w:tcPr>
            <w:tcW w:w="184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C8D5BF9"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r w:rsidRPr="004B6531">
              <w:rPr>
                <w:rFonts w:ascii="Times New Roman" w:hAnsi="Times New Roman" w:cs="Times New Roman"/>
                <w:b/>
                <w:sz w:val="21"/>
                <w:szCs w:val="21"/>
              </w:rPr>
              <w:tab/>
            </w:r>
            <w:r w:rsidRPr="004B6531">
              <w:rPr>
                <w:rFonts w:ascii="Times New Roman" w:hAnsi="Times New Roman" w:cs="Times New Roman"/>
                <w:sz w:val="21"/>
                <w:szCs w:val="21"/>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60E3926"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8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AB32A8A"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55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673D1C4"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6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44319AE"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D3CFB01" w14:textId="77777777" w:rsidR="008850A7" w:rsidRPr="004B6531" w:rsidRDefault="008850A7"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682D72AB" w14:textId="77777777" w:rsidTr="00FA5EAB">
        <w:trPr>
          <w:trHeight w:val="3098"/>
        </w:trPr>
        <w:tc>
          <w:tcPr>
            <w:tcW w:w="1849" w:type="pct"/>
            <w:vMerge w:val="restart"/>
            <w:tcBorders>
              <w:top w:val="single" w:sz="4" w:space="0" w:color="000000"/>
              <w:left w:val="single" w:sz="4" w:space="0" w:color="000000"/>
              <w:bottom w:val="single" w:sz="4" w:space="0" w:color="000000"/>
              <w:right w:val="single" w:sz="4" w:space="0" w:color="000000"/>
            </w:tcBorders>
          </w:tcPr>
          <w:p w14:paraId="6016E05B" w14:textId="77777777" w:rsidR="008850A7" w:rsidRPr="004B6531" w:rsidRDefault="008850A7" w:rsidP="007F4DFC">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8A9FACB" w14:textId="77777777" w:rsidR="008850A7" w:rsidRPr="004B6531" w:rsidRDefault="008850A7" w:rsidP="007F4DFC">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B.1.4. Öğrenci iş yüküne dayalı ders tasarımı</w:t>
            </w:r>
            <w:r w:rsidRPr="004B6531">
              <w:rPr>
                <w:rFonts w:ascii="Times New Roman" w:hAnsi="Times New Roman" w:cs="Times New Roman"/>
                <w:b/>
                <w:sz w:val="21"/>
                <w:szCs w:val="21"/>
              </w:rPr>
              <w:t xml:space="preserve"> </w:t>
            </w:r>
          </w:p>
          <w:p w14:paraId="5C0721A0"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8A1D5D6" w14:textId="77777777" w:rsidR="008850A7" w:rsidRPr="004B6531" w:rsidRDefault="008850A7" w:rsidP="007F4DFC">
            <w:pPr>
              <w:spacing w:line="259"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irdelenmektedir. Öğrenci iş yüküne dayalı tasarımda uzaktan eğitimle ortaya çıkan çeşitlilikler de göz önünde bulundurulmaktadır. </w:t>
            </w:r>
          </w:p>
        </w:tc>
        <w:tc>
          <w:tcPr>
            <w:tcW w:w="639" w:type="pct"/>
            <w:tcBorders>
              <w:top w:val="single" w:sz="4" w:space="0" w:color="000000"/>
              <w:left w:val="single" w:sz="4" w:space="0" w:color="000000"/>
              <w:bottom w:val="single" w:sz="4" w:space="0" w:color="000000"/>
              <w:right w:val="single" w:sz="4" w:space="0" w:color="000000"/>
            </w:tcBorders>
            <w:shd w:val="clear" w:color="auto" w:fill="E6F2FA"/>
          </w:tcPr>
          <w:p w14:paraId="13953D00"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Dersler öğrenci iş yüküne dayalı olarak tasarlanmamıştır. </w:t>
            </w:r>
          </w:p>
        </w:tc>
        <w:tc>
          <w:tcPr>
            <w:tcW w:w="684" w:type="pct"/>
            <w:tcBorders>
              <w:top w:val="single" w:sz="4" w:space="0" w:color="000000"/>
              <w:left w:val="single" w:sz="4" w:space="0" w:color="000000"/>
              <w:bottom w:val="single" w:sz="4" w:space="0" w:color="000000"/>
              <w:right w:val="single" w:sz="4" w:space="0" w:color="000000"/>
            </w:tcBorders>
            <w:shd w:val="clear" w:color="auto" w:fill="D2E8F6"/>
          </w:tcPr>
          <w:p w14:paraId="5F51DCB3"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Öğrenci iş yükünün nasıl hesaplanacağına ilişkin staj, mesleki uygulama hareketlilik gibi boyutları içeren ilke ve yöntemlerin yer aldığı tanımlı süreçler* bulunmaktadır. </w:t>
            </w:r>
          </w:p>
          <w:p w14:paraId="628CA59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B9DCF1"/>
          </w:tcPr>
          <w:p w14:paraId="48B9F856"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Dersler öğrenci iş yüküne uygun olarak tasarlanmış, ilan edilmiş ve uygulamaya konulmuştur. </w:t>
            </w:r>
          </w:p>
        </w:tc>
        <w:tc>
          <w:tcPr>
            <w:tcW w:w="669" w:type="pct"/>
            <w:tcBorders>
              <w:top w:val="single" w:sz="4" w:space="0" w:color="000000"/>
              <w:left w:val="single" w:sz="4" w:space="0" w:color="000000"/>
              <w:bottom w:val="single" w:sz="4" w:space="0" w:color="000000"/>
              <w:right w:val="single" w:sz="4" w:space="0" w:color="000000"/>
            </w:tcBorders>
            <w:shd w:val="clear" w:color="auto" w:fill="8CC7EC"/>
          </w:tcPr>
          <w:p w14:paraId="2178CA98" w14:textId="77777777" w:rsidR="008850A7" w:rsidRPr="004B6531" w:rsidRDefault="008850A7" w:rsidP="00FA5EAB">
            <w:pPr>
              <w:spacing w:line="259" w:lineRule="auto"/>
              <w:ind w:right="47"/>
              <w:rPr>
                <w:rFonts w:ascii="Times New Roman" w:hAnsi="Times New Roman" w:cs="Times New Roman"/>
                <w:sz w:val="21"/>
                <w:szCs w:val="21"/>
              </w:rPr>
            </w:pPr>
            <w:r w:rsidRPr="004B6531">
              <w:rPr>
                <w:rFonts w:ascii="Times New Roman" w:hAnsi="Times New Roman" w:cs="Times New Roman"/>
                <w:sz w:val="21"/>
                <w:szCs w:val="21"/>
              </w:rPr>
              <w:t xml:space="preserve">Programlarda öğrenci iş yükü izlenmekte ve buna göre ders tasarımı güncellenmektedir.  </w:t>
            </w:r>
          </w:p>
        </w:tc>
        <w:tc>
          <w:tcPr>
            <w:tcW w:w="607" w:type="pct"/>
            <w:tcBorders>
              <w:top w:val="single" w:sz="4" w:space="0" w:color="000000"/>
              <w:left w:val="single" w:sz="4" w:space="0" w:color="000000"/>
              <w:bottom w:val="single" w:sz="4" w:space="0" w:color="000000"/>
              <w:right w:val="single" w:sz="4" w:space="0" w:color="000000"/>
            </w:tcBorders>
            <w:shd w:val="clear" w:color="auto" w:fill="5DB1E5"/>
          </w:tcPr>
          <w:p w14:paraId="3200EA68"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60FF7678" w14:textId="77777777" w:rsidTr="005C5511">
        <w:trPr>
          <w:trHeight w:val="3972"/>
        </w:trPr>
        <w:tc>
          <w:tcPr>
            <w:tcW w:w="1849" w:type="pct"/>
            <w:vMerge/>
            <w:tcBorders>
              <w:top w:val="nil"/>
              <w:left w:val="single" w:sz="4" w:space="0" w:color="000000"/>
              <w:bottom w:val="single" w:sz="4" w:space="0" w:color="auto"/>
              <w:right w:val="single" w:sz="4" w:space="0" w:color="000000"/>
            </w:tcBorders>
          </w:tcPr>
          <w:p w14:paraId="3294F0A0" w14:textId="77777777" w:rsidR="008850A7" w:rsidRPr="004B6531" w:rsidRDefault="008850A7" w:rsidP="00FA5EAB">
            <w:pPr>
              <w:spacing w:after="160" w:line="259" w:lineRule="auto"/>
              <w:rPr>
                <w:rFonts w:ascii="Times New Roman" w:hAnsi="Times New Roman" w:cs="Times New Roman"/>
                <w:sz w:val="21"/>
                <w:szCs w:val="21"/>
              </w:rPr>
            </w:pPr>
          </w:p>
        </w:tc>
        <w:tc>
          <w:tcPr>
            <w:tcW w:w="3151" w:type="pct"/>
            <w:gridSpan w:val="5"/>
            <w:tcBorders>
              <w:top w:val="single" w:sz="4" w:space="0" w:color="000000"/>
              <w:left w:val="single" w:sz="4" w:space="0" w:color="000000"/>
              <w:bottom w:val="single" w:sz="4" w:space="0" w:color="000000"/>
              <w:right w:val="single" w:sz="4" w:space="0" w:color="000000"/>
            </w:tcBorders>
            <w:shd w:val="clear" w:color="auto" w:fill="A5D2ED"/>
          </w:tcPr>
          <w:p w14:paraId="16DFF030" w14:textId="77777777" w:rsidR="008850A7" w:rsidRPr="004B6531" w:rsidRDefault="008850A7" w:rsidP="007F4DFC">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p w14:paraId="280E0E8C" w14:textId="77777777" w:rsidR="008850A7" w:rsidRPr="004B6531" w:rsidRDefault="008850A7" w:rsidP="007F4DFC">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E50D1AC" w14:textId="77777777" w:rsidR="008850A7" w:rsidRPr="004B6531" w:rsidRDefault="008850A7" w:rsidP="00E16283">
            <w:pPr>
              <w:numPr>
                <w:ilvl w:val="0"/>
                <w:numId w:val="2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AKTS ders bilgi paketleri* (Uzaktan ve karma eğitim programları dahil) </w:t>
            </w:r>
          </w:p>
          <w:p w14:paraId="72BCACD3" w14:textId="77777777" w:rsidR="00636CD3" w:rsidRPr="004B6531" w:rsidRDefault="008850A7" w:rsidP="00636CD3">
            <w:pPr>
              <w:numPr>
                <w:ilvl w:val="0"/>
                <w:numId w:val="26"/>
              </w:numPr>
              <w:spacing w:after="29" w:line="237"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iş yükü kredisinin mesleki uygulamalar, değişim programları, staj ve projeler için tanımlandığını gösteren kanıtlar* </w:t>
            </w:r>
          </w:p>
          <w:p w14:paraId="2653C58D" w14:textId="77777777" w:rsidR="00636CD3" w:rsidRPr="004B6531" w:rsidRDefault="00636CD3" w:rsidP="00636CD3">
            <w:pPr>
              <w:numPr>
                <w:ilvl w:val="0"/>
                <w:numId w:val="26"/>
              </w:numPr>
              <w:spacing w:after="29" w:line="237"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İş yükünün öğrenci görüşlerine göre belirlendiğine/güncellendiğine dair kanıtlar.</w:t>
            </w:r>
          </w:p>
          <w:p w14:paraId="4B6A9F64" w14:textId="3831FA34" w:rsidR="00636CD3" w:rsidRPr="004B6531" w:rsidRDefault="00636CD3" w:rsidP="00FA5EAB">
            <w:pPr>
              <w:numPr>
                <w:ilvl w:val="0"/>
                <w:numId w:val="26"/>
              </w:numPr>
              <w:spacing w:after="29" w:line="237"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AKTS güncellenmesinde uygulanan karar alma yöntemi uygulamaları.</w:t>
            </w:r>
          </w:p>
          <w:p w14:paraId="3B51D2F0" w14:textId="77777777" w:rsidR="008850A7" w:rsidRPr="004B6531" w:rsidRDefault="008850A7" w:rsidP="00E16283">
            <w:pPr>
              <w:numPr>
                <w:ilvl w:val="0"/>
                <w:numId w:val="2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İş yükü temelli kredilerin transferi ve tanınmasına ilişkin tanımlı süreçleri içeren belgeler  </w:t>
            </w:r>
          </w:p>
          <w:p w14:paraId="478B7183" w14:textId="77777777" w:rsidR="00636CD3" w:rsidRPr="004B6531" w:rsidRDefault="008850A7" w:rsidP="00E16283">
            <w:pPr>
              <w:numPr>
                <w:ilvl w:val="0"/>
                <w:numId w:val="26"/>
              </w:numPr>
              <w:spacing w:line="241"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Programlarda öğrenci İş yükünün belirlenmesinde öğrenci katılımının sağlandığına ilişkin belgeler ve mekanizmalar </w:t>
            </w:r>
          </w:p>
          <w:p w14:paraId="4D16055F" w14:textId="14D9AA99" w:rsidR="008850A7" w:rsidRPr="004B6531" w:rsidRDefault="008850A7" w:rsidP="00E16283">
            <w:pPr>
              <w:numPr>
                <w:ilvl w:val="0"/>
                <w:numId w:val="26"/>
              </w:numPr>
              <w:spacing w:line="241"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Diploma Eki  </w:t>
            </w:r>
          </w:p>
          <w:p w14:paraId="60D8F297" w14:textId="77777777" w:rsidR="008850A7" w:rsidRPr="004B6531" w:rsidRDefault="008850A7" w:rsidP="00E16283">
            <w:pPr>
              <w:numPr>
                <w:ilvl w:val="0"/>
                <w:numId w:val="2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İş yükü temelli kredilerin geribildirimler doğrultusunda güncellendiğine ilişkin kanıtlar </w:t>
            </w:r>
          </w:p>
          <w:p w14:paraId="7DDF65F7" w14:textId="77777777" w:rsidR="008850A7" w:rsidRPr="004B6531" w:rsidRDefault="008850A7" w:rsidP="00E16283">
            <w:pPr>
              <w:numPr>
                <w:ilvl w:val="0"/>
                <w:numId w:val="26"/>
              </w:numPr>
              <w:spacing w:after="41"/>
              <w:ind w:hanging="360"/>
              <w:jc w:val="both"/>
              <w:rPr>
                <w:rFonts w:ascii="Times New Roman" w:hAnsi="Times New Roman" w:cs="Times New Roman"/>
                <w:sz w:val="21"/>
                <w:szCs w:val="21"/>
              </w:rPr>
            </w:pPr>
            <w:r w:rsidRPr="004B6531">
              <w:rPr>
                <w:rFonts w:ascii="Times New Roman" w:hAnsi="Times New Roman" w:cs="Times New Roman"/>
                <w:i/>
                <w:sz w:val="21"/>
                <w:szCs w:val="21"/>
              </w:rPr>
              <w:t>Standart uygulamalar ve mevzuatın yanı sıra; birimin ihtiyaçları doğrultusunda geliştirdiği özgün yaklaşım ve uygulamalarına ilişkin kanıtlar</w:t>
            </w:r>
            <w:r w:rsidRPr="004B6531">
              <w:rPr>
                <w:rFonts w:ascii="Times New Roman" w:hAnsi="Times New Roman" w:cs="Times New Roman"/>
                <w:color w:val="C00000"/>
                <w:sz w:val="21"/>
                <w:szCs w:val="21"/>
              </w:rPr>
              <w:t xml:space="preserve">        </w:t>
            </w:r>
            <w:r w:rsidRPr="004B6531">
              <w:rPr>
                <w:rFonts w:ascii="Times New Roman" w:hAnsi="Times New Roman" w:cs="Times New Roman"/>
                <w:i/>
                <w:sz w:val="21"/>
                <w:szCs w:val="21"/>
              </w:rPr>
              <w:t xml:space="preserve"> </w:t>
            </w:r>
          </w:p>
          <w:p w14:paraId="7E57B022" w14:textId="77777777" w:rsidR="008850A7" w:rsidRPr="004B6531" w:rsidRDefault="008850A7" w:rsidP="007F4DFC">
            <w:pPr>
              <w:spacing w:line="259" w:lineRule="auto"/>
              <w:ind w:left="426"/>
              <w:jc w:val="both"/>
              <w:rPr>
                <w:rFonts w:ascii="Times New Roman" w:hAnsi="Times New Roman" w:cs="Times New Roman"/>
                <w:sz w:val="21"/>
                <w:szCs w:val="21"/>
              </w:rPr>
            </w:pPr>
            <w:r w:rsidRPr="004B6531">
              <w:rPr>
                <w:rFonts w:ascii="Times New Roman" w:hAnsi="Times New Roman" w:cs="Times New Roman"/>
                <w:color w:val="C00000"/>
                <w:sz w:val="21"/>
                <w:szCs w:val="21"/>
              </w:rPr>
              <w:t xml:space="preserve"> </w:t>
            </w:r>
            <w:r w:rsidRPr="004B6531">
              <w:rPr>
                <w:rFonts w:ascii="Times New Roman" w:hAnsi="Times New Roman" w:cs="Times New Roman"/>
                <w:color w:val="FF0000"/>
                <w:sz w:val="21"/>
                <w:szCs w:val="21"/>
              </w:rPr>
              <w:t>* 2015 AKTS Kullanıcı Kılavuzu’ndaki anahtar prensipleri taşımalıdır.</w:t>
            </w:r>
            <w:r w:rsidRPr="004B6531">
              <w:rPr>
                <w:rFonts w:ascii="Times New Roman" w:hAnsi="Times New Roman" w:cs="Times New Roman"/>
                <w:color w:val="FFFF00"/>
                <w:sz w:val="21"/>
                <w:szCs w:val="21"/>
              </w:rPr>
              <w:t xml:space="preserve"> </w:t>
            </w:r>
          </w:p>
          <w:p w14:paraId="050D0ED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ED59C2" w:rsidRPr="004B6531" w14:paraId="12BF30F1" w14:textId="77777777" w:rsidTr="000F1DF0">
        <w:trPr>
          <w:trHeight w:val="283"/>
        </w:trPr>
        <w:tc>
          <w:tcPr>
            <w:tcW w:w="1849" w:type="pct"/>
            <w:tcBorders>
              <w:top w:val="single" w:sz="4" w:space="0" w:color="auto"/>
              <w:left w:val="single" w:sz="4" w:space="0" w:color="auto"/>
              <w:bottom w:val="single" w:sz="4" w:space="0" w:color="auto"/>
              <w:right w:val="single" w:sz="4" w:space="0" w:color="auto"/>
            </w:tcBorders>
            <w:vAlign w:val="center"/>
          </w:tcPr>
          <w:p w14:paraId="219B957E" w14:textId="4BC53689" w:rsidR="00ED59C2" w:rsidRPr="004B6531" w:rsidRDefault="00ED59C2" w:rsidP="005C5511">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1"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68C2C2FC" w14:textId="580E5854" w:rsidR="00ED59C2" w:rsidRPr="004B6531" w:rsidRDefault="00102FE6" w:rsidP="007748A1">
            <w:pPr>
              <w:spacing w:after="16"/>
              <w:ind w:left="119"/>
              <w:rPr>
                <w:rFonts w:ascii="Times New Roman" w:hAnsi="Times New Roman" w:cs="Times New Roman"/>
                <w:i/>
                <w:sz w:val="21"/>
                <w:szCs w:val="21"/>
              </w:rPr>
            </w:pPr>
            <w:r w:rsidRPr="004B6531">
              <w:rPr>
                <w:rFonts w:ascii="Times New Roman" w:hAnsi="Times New Roman" w:cs="Times New Roman"/>
                <w:iCs/>
                <w:sz w:val="21"/>
                <w:szCs w:val="21"/>
              </w:rPr>
              <w:t>Tüm Bölümler/Programlar</w:t>
            </w:r>
          </w:p>
        </w:tc>
      </w:tr>
    </w:tbl>
    <w:p w14:paraId="5678114C" w14:textId="4E66F316" w:rsidR="008850A7" w:rsidRPr="004B6531" w:rsidRDefault="008850A7" w:rsidP="000F1DF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1"/>
          <w:szCs w:val="21"/>
        </w:rPr>
      </w:pPr>
      <w:r w:rsidRPr="004B6531">
        <w:rPr>
          <w:rFonts w:ascii="Times New Roman" w:hAnsi="Times New Roman" w:cs="Times New Roman"/>
          <w:sz w:val="21"/>
          <w:szCs w:val="21"/>
        </w:rPr>
        <w:t xml:space="preserve"> </w:t>
      </w:r>
    </w:p>
    <w:tbl>
      <w:tblPr>
        <w:tblStyle w:val="TableGrid"/>
        <w:tblW w:w="5000" w:type="pct"/>
        <w:tblInd w:w="0" w:type="dxa"/>
        <w:tblCellMar>
          <w:left w:w="107" w:type="dxa"/>
          <w:right w:w="57" w:type="dxa"/>
        </w:tblCellMar>
        <w:tblLook w:val="04A0" w:firstRow="1" w:lastRow="0" w:firstColumn="1" w:lastColumn="0" w:noHBand="0" w:noVBand="1"/>
      </w:tblPr>
      <w:tblGrid>
        <w:gridCol w:w="5530"/>
        <w:gridCol w:w="1939"/>
        <w:gridCol w:w="1945"/>
        <w:gridCol w:w="1957"/>
        <w:gridCol w:w="1991"/>
        <w:gridCol w:w="1764"/>
      </w:tblGrid>
      <w:tr w:rsidR="008850A7" w:rsidRPr="004B6531" w14:paraId="06078DFF" w14:textId="77777777" w:rsidTr="000F1DF0">
        <w:trPr>
          <w:trHeight w:val="402"/>
        </w:trPr>
        <w:tc>
          <w:tcPr>
            <w:tcW w:w="1828" w:type="pct"/>
            <w:tcBorders>
              <w:top w:val="single" w:sz="4" w:space="0" w:color="000000"/>
              <w:left w:val="single" w:sz="4" w:space="0" w:color="000000"/>
              <w:bottom w:val="single" w:sz="4" w:space="0" w:color="000000"/>
              <w:right w:val="nil"/>
            </w:tcBorders>
            <w:shd w:val="clear" w:color="auto" w:fill="A5D2ED"/>
            <w:vAlign w:val="center"/>
          </w:tcPr>
          <w:p w14:paraId="573C67D3"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72" w:type="pct"/>
            <w:gridSpan w:val="5"/>
            <w:tcBorders>
              <w:top w:val="single" w:sz="4" w:space="0" w:color="000000"/>
              <w:left w:val="nil"/>
              <w:bottom w:val="single" w:sz="4" w:space="0" w:color="000000"/>
              <w:right w:val="single" w:sz="4" w:space="0" w:color="000000"/>
            </w:tcBorders>
            <w:shd w:val="clear" w:color="auto" w:fill="A5D2ED"/>
            <w:vAlign w:val="center"/>
          </w:tcPr>
          <w:p w14:paraId="4367F3FA" w14:textId="03A19B9B" w:rsidR="008850A7" w:rsidRPr="004B6531" w:rsidRDefault="008850A7" w:rsidP="00FA5EAB">
            <w:pPr>
              <w:tabs>
                <w:tab w:val="center" w:pos="3700"/>
                <w:tab w:val="right" w:pos="995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25A5CFBF" w14:textId="77777777" w:rsidTr="000F1DF0">
        <w:trPr>
          <w:trHeight w:val="408"/>
        </w:trPr>
        <w:tc>
          <w:tcPr>
            <w:tcW w:w="1828" w:type="pct"/>
            <w:tcBorders>
              <w:top w:val="single" w:sz="4" w:space="0" w:color="000000"/>
              <w:left w:val="single" w:sz="4" w:space="0" w:color="000000"/>
              <w:bottom w:val="single" w:sz="4" w:space="0" w:color="000000"/>
              <w:right w:val="nil"/>
            </w:tcBorders>
            <w:shd w:val="clear" w:color="auto" w:fill="A5D2ED"/>
            <w:vAlign w:val="center"/>
          </w:tcPr>
          <w:p w14:paraId="6ADF30BF" w14:textId="7B72F15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B.1. Program Tasarımı, Değerlendirmesi ve Güncellenmesi</w:t>
            </w:r>
            <w:r w:rsidRPr="004B6531">
              <w:rPr>
                <w:rFonts w:ascii="Times New Roman" w:hAnsi="Times New Roman" w:cs="Times New Roman"/>
                <w:sz w:val="21"/>
                <w:szCs w:val="21"/>
              </w:rPr>
              <w:t xml:space="preserve"> </w:t>
            </w:r>
          </w:p>
        </w:tc>
        <w:tc>
          <w:tcPr>
            <w:tcW w:w="3172" w:type="pct"/>
            <w:gridSpan w:val="5"/>
            <w:tcBorders>
              <w:top w:val="single" w:sz="4" w:space="0" w:color="000000"/>
              <w:left w:val="nil"/>
              <w:bottom w:val="single" w:sz="4" w:space="0" w:color="000000"/>
              <w:right w:val="single" w:sz="4" w:space="0" w:color="000000"/>
            </w:tcBorders>
            <w:shd w:val="clear" w:color="auto" w:fill="A5D2ED"/>
            <w:vAlign w:val="center"/>
          </w:tcPr>
          <w:p w14:paraId="0F5E09AC" w14:textId="77777777" w:rsidR="008850A7" w:rsidRPr="004B6531" w:rsidRDefault="008850A7" w:rsidP="00FA5EAB">
            <w:pPr>
              <w:spacing w:line="259" w:lineRule="auto"/>
              <w:ind w:left="3700"/>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252E105D" w14:textId="77777777" w:rsidTr="000F1DF0">
        <w:trPr>
          <w:trHeight w:val="406"/>
        </w:trPr>
        <w:tc>
          <w:tcPr>
            <w:tcW w:w="182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51F9811"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r w:rsidRPr="004B6531">
              <w:rPr>
                <w:rFonts w:ascii="Times New Roman" w:hAnsi="Times New Roman" w:cs="Times New Roman"/>
                <w:sz w:val="21"/>
                <w:szCs w:val="21"/>
              </w:rPr>
              <w:t xml:space="preserve"> </w:t>
            </w:r>
          </w:p>
        </w:tc>
        <w:tc>
          <w:tcPr>
            <w:tcW w:w="64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819C189"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F2253D3"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2F6A230"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5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AB8F1CB"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420B0DD"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04F0D17C" w14:textId="77777777" w:rsidTr="000F1DF0">
        <w:trPr>
          <w:trHeight w:val="2433"/>
        </w:trPr>
        <w:tc>
          <w:tcPr>
            <w:tcW w:w="1828" w:type="pct"/>
            <w:vMerge w:val="restart"/>
            <w:tcBorders>
              <w:top w:val="single" w:sz="4" w:space="0" w:color="000000"/>
              <w:left w:val="single" w:sz="4" w:space="0" w:color="000000"/>
              <w:bottom w:val="single" w:sz="4" w:space="0" w:color="000000"/>
              <w:right w:val="single" w:sz="4" w:space="0" w:color="000000"/>
            </w:tcBorders>
          </w:tcPr>
          <w:p w14:paraId="73367FD9"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CD38D4A" w14:textId="77777777" w:rsidR="008850A7" w:rsidRPr="004B6531" w:rsidRDefault="008850A7" w:rsidP="007F4DFC">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B.1.5. Programların izlenmesi ve güncellenmesi</w:t>
            </w:r>
            <w:r w:rsidRPr="004B6531">
              <w:rPr>
                <w:rFonts w:ascii="Times New Roman" w:hAnsi="Times New Roman" w:cs="Times New Roman"/>
                <w:b/>
                <w:sz w:val="21"/>
                <w:szCs w:val="21"/>
              </w:rPr>
              <w:t xml:space="preserve"> </w:t>
            </w:r>
          </w:p>
          <w:p w14:paraId="2AE00143" w14:textId="77777777" w:rsidR="008850A7" w:rsidRPr="004B6531" w:rsidRDefault="008850A7" w:rsidP="007F4DFC">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E9D35B6" w14:textId="59E1A861" w:rsidR="008850A7" w:rsidRPr="004B6531" w:rsidRDefault="008850A7" w:rsidP="007F4DFC">
            <w:pPr>
              <w:spacing w:line="259" w:lineRule="auto"/>
              <w:ind w:right="46"/>
              <w:jc w:val="both"/>
              <w:rPr>
                <w:rFonts w:ascii="Times New Roman" w:hAnsi="Times New Roman" w:cs="Times New Roman"/>
                <w:sz w:val="21"/>
                <w:szCs w:val="21"/>
              </w:rPr>
            </w:pPr>
            <w:r w:rsidRPr="004B6531">
              <w:rPr>
                <w:rFonts w:ascii="Times New Roman" w:hAnsi="Times New Roman" w:cs="Times New Roman"/>
                <w:sz w:val="21"/>
                <w:szCs w:val="21"/>
              </w:rPr>
              <w:t>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lab uygulama, lisans/lisansüstü dengeleri, ilişki kesme sayıları/nedenleri, vb</w:t>
            </w:r>
            <w:r w:rsidR="00165D6D" w:rsidRPr="004B6531">
              <w:rPr>
                <w:rFonts w:ascii="Times New Roman" w:hAnsi="Times New Roman" w:cs="Times New Roman"/>
                <w:sz w:val="21"/>
                <w:szCs w:val="21"/>
              </w:rPr>
              <w:t>.</w:t>
            </w:r>
            <w:r w:rsidRPr="004B6531">
              <w:rPr>
                <w:rFonts w:ascii="Times New Roman" w:hAnsi="Times New Roman" w:cs="Times New Roman"/>
                <w:sz w:val="21"/>
                <w:szCs w:val="21"/>
              </w:rPr>
              <w:t xml:space="preserve">)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 </w:t>
            </w:r>
          </w:p>
        </w:tc>
        <w:tc>
          <w:tcPr>
            <w:tcW w:w="641" w:type="pct"/>
            <w:tcBorders>
              <w:top w:val="single" w:sz="4" w:space="0" w:color="000000"/>
              <w:left w:val="single" w:sz="4" w:space="0" w:color="000000"/>
              <w:bottom w:val="single" w:sz="4" w:space="0" w:color="000000"/>
              <w:right w:val="single" w:sz="4" w:space="0" w:color="000000"/>
            </w:tcBorders>
            <w:shd w:val="clear" w:color="auto" w:fill="E6F2FA"/>
          </w:tcPr>
          <w:p w14:paraId="2022872C"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Program çıktılarının izlenmesine ve güncellenmesine ilişkin mekanizma bulunmamaktadır. </w:t>
            </w:r>
          </w:p>
        </w:tc>
        <w:tc>
          <w:tcPr>
            <w:tcW w:w="643" w:type="pct"/>
            <w:tcBorders>
              <w:top w:val="single" w:sz="4" w:space="0" w:color="000000"/>
              <w:left w:val="single" w:sz="4" w:space="0" w:color="000000"/>
              <w:bottom w:val="single" w:sz="4" w:space="0" w:color="000000"/>
              <w:right w:val="single" w:sz="4" w:space="0" w:color="000000"/>
            </w:tcBorders>
            <w:shd w:val="clear" w:color="auto" w:fill="D2E8F6"/>
          </w:tcPr>
          <w:p w14:paraId="427C6259" w14:textId="1B283BED" w:rsidR="008850A7" w:rsidRPr="004B6531" w:rsidRDefault="008850A7" w:rsidP="004D4C1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Program çıktılarının izlenmesine ve güncellenmesine</w:t>
            </w:r>
            <w:r w:rsidR="004D4C1B" w:rsidRPr="004B6531">
              <w:rPr>
                <w:rFonts w:ascii="Times New Roman" w:hAnsi="Times New Roman" w:cs="Times New Roman"/>
                <w:sz w:val="21"/>
                <w:szCs w:val="21"/>
              </w:rPr>
              <w:t xml:space="preserve"> </w:t>
            </w:r>
            <w:r w:rsidRPr="004B6531">
              <w:rPr>
                <w:rFonts w:ascii="Times New Roman" w:hAnsi="Times New Roman" w:cs="Times New Roman"/>
                <w:sz w:val="21"/>
                <w:szCs w:val="21"/>
              </w:rPr>
              <w:t>ilişkin periyot, ilke, kural ve göstergeler oluşturulmuştur.</w:t>
            </w:r>
            <w:r w:rsidRPr="004B6531">
              <w:rPr>
                <w:rFonts w:ascii="Times New Roman" w:hAnsi="Times New Roman" w:cs="Times New Roman"/>
                <w:color w:val="1F3763"/>
                <w:sz w:val="21"/>
                <w:szCs w:val="21"/>
              </w:rPr>
              <w:t xml:space="preserve"> </w:t>
            </w:r>
          </w:p>
          <w:p w14:paraId="38D5B9B0"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7A41681B"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3A43C57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54FBA1ED"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B9DCF1"/>
          </w:tcPr>
          <w:p w14:paraId="547FDB4F" w14:textId="77777777" w:rsidR="008850A7" w:rsidRPr="004B6531" w:rsidRDefault="008850A7" w:rsidP="00FA5EAB">
            <w:pPr>
              <w:spacing w:line="276"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Programların genelinde program çıktılarının izlenmesine ve güncellenmesine ilişkin mekanizmalar işletilmektedir.  </w:t>
            </w:r>
          </w:p>
        </w:tc>
        <w:tc>
          <w:tcPr>
            <w:tcW w:w="658" w:type="pct"/>
            <w:tcBorders>
              <w:top w:val="single" w:sz="4" w:space="0" w:color="000000"/>
              <w:left w:val="single" w:sz="4" w:space="0" w:color="000000"/>
              <w:bottom w:val="single" w:sz="4" w:space="0" w:color="000000"/>
              <w:right w:val="single" w:sz="4" w:space="0" w:color="000000"/>
            </w:tcBorders>
            <w:shd w:val="clear" w:color="auto" w:fill="8CC7EC"/>
          </w:tcPr>
          <w:p w14:paraId="480D5A36" w14:textId="77777777" w:rsidR="008850A7" w:rsidRPr="004B6531" w:rsidRDefault="008850A7" w:rsidP="00FA5EAB">
            <w:pPr>
              <w:spacing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Program çıktıları bu mekanizmalar ile izlenmekte ve ilgili paydaşların görüşleri de alınarak güncellenmektedir.  </w:t>
            </w:r>
          </w:p>
          <w:p w14:paraId="434AB4C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83" w:type="pct"/>
            <w:tcBorders>
              <w:top w:val="single" w:sz="4" w:space="0" w:color="000000"/>
              <w:left w:val="single" w:sz="4" w:space="0" w:color="000000"/>
              <w:bottom w:val="single" w:sz="4" w:space="0" w:color="000000"/>
              <w:right w:val="single" w:sz="4" w:space="0" w:color="000000"/>
            </w:tcBorders>
            <w:shd w:val="clear" w:color="auto" w:fill="5DB1E5"/>
          </w:tcPr>
          <w:p w14:paraId="2405934E"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39CE821B" w14:textId="77777777" w:rsidTr="000F1DF0">
        <w:trPr>
          <w:trHeight w:val="4182"/>
        </w:trPr>
        <w:tc>
          <w:tcPr>
            <w:tcW w:w="1828" w:type="pct"/>
            <w:vMerge/>
            <w:tcBorders>
              <w:top w:val="nil"/>
              <w:left w:val="single" w:sz="4" w:space="0" w:color="000000"/>
              <w:bottom w:val="single" w:sz="4" w:space="0" w:color="auto"/>
              <w:right w:val="single" w:sz="4" w:space="0" w:color="000000"/>
            </w:tcBorders>
          </w:tcPr>
          <w:p w14:paraId="25A133BA" w14:textId="77777777" w:rsidR="008850A7" w:rsidRPr="004B6531" w:rsidRDefault="008850A7" w:rsidP="00FA5EAB">
            <w:pPr>
              <w:spacing w:after="160" w:line="259" w:lineRule="auto"/>
              <w:rPr>
                <w:rFonts w:ascii="Times New Roman" w:hAnsi="Times New Roman" w:cs="Times New Roman"/>
                <w:sz w:val="21"/>
                <w:szCs w:val="21"/>
              </w:rPr>
            </w:pPr>
          </w:p>
        </w:tc>
        <w:tc>
          <w:tcPr>
            <w:tcW w:w="3172" w:type="pct"/>
            <w:gridSpan w:val="5"/>
            <w:tcBorders>
              <w:top w:val="single" w:sz="4" w:space="0" w:color="000000"/>
              <w:left w:val="single" w:sz="4" w:space="0" w:color="000000"/>
              <w:bottom w:val="single" w:sz="4" w:space="0" w:color="000000"/>
              <w:right w:val="single" w:sz="4" w:space="0" w:color="000000"/>
            </w:tcBorders>
            <w:shd w:val="clear" w:color="auto" w:fill="A5D2ED"/>
          </w:tcPr>
          <w:p w14:paraId="344A2A75" w14:textId="77777777" w:rsidR="008850A7" w:rsidRPr="004B6531" w:rsidRDefault="008850A7" w:rsidP="007F4DFC">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C4B93B6" w14:textId="77777777" w:rsidR="008850A7" w:rsidRPr="004B6531" w:rsidRDefault="008850A7" w:rsidP="007F4DFC">
            <w:pPr>
              <w:spacing w:after="31"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1A6E725B" w14:textId="77777777" w:rsidR="008850A7" w:rsidRPr="004B6531" w:rsidRDefault="008850A7" w:rsidP="00E16283">
            <w:pPr>
              <w:numPr>
                <w:ilvl w:val="0"/>
                <w:numId w:val="27"/>
              </w:numPr>
              <w:spacing w:after="10"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Programların izlenmesi ve güncellenmesine ilişkin periyot (yıllık ve program süresinin sonunda) ilke, kural, gösterge, plan ve uygulamalar </w:t>
            </w:r>
          </w:p>
          <w:p w14:paraId="1A25BA3E" w14:textId="77777777" w:rsidR="008850A7" w:rsidRPr="004B6531" w:rsidRDefault="008850A7" w:rsidP="00E16283">
            <w:pPr>
              <w:numPr>
                <w:ilvl w:val="0"/>
                <w:numId w:val="27"/>
              </w:numPr>
              <w:spacing w:after="27"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Birimin misyon, vizyon ve hedefleri doğrultusunda programlarını güncellemek üzere kurduğu mekanizma örnekleri  </w:t>
            </w:r>
          </w:p>
          <w:p w14:paraId="3466A44E" w14:textId="77777777" w:rsidR="008850A7" w:rsidRPr="004B6531" w:rsidRDefault="008850A7" w:rsidP="00E16283">
            <w:pPr>
              <w:numPr>
                <w:ilvl w:val="0"/>
                <w:numId w:val="27"/>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Programların yıllık öz değerlendirme raporları (Program çıktıları açısından değerlendirme) </w:t>
            </w:r>
          </w:p>
          <w:p w14:paraId="60BA1E9F" w14:textId="77777777" w:rsidR="008850A7" w:rsidRPr="004B6531" w:rsidRDefault="008850A7" w:rsidP="00E16283">
            <w:pPr>
              <w:numPr>
                <w:ilvl w:val="0"/>
                <w:numId w:val="27"/>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 çıktılarına ulaşılıp ulaşılmadığını izleyen sistemler (Bilgi Yönetim Sistemi) </w:t>
            </w:r>
          </w:p>
          <w:p w14:paraId="5F35B53E" w14:textId="77777777" w:rsidR="008850A7" w:rsidRPr="004B6531" w:rsidRDefault="008850A7" w:rsidP="00E16283">
            <w:pPr>
              <w:numPr>
                <w:ilvl w:val="0"/>
                <w:numId w:val="27"/>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Programların yıllık ve program süresi temelli izlemelerden hareketle yapılan iyileştirmeler </w:t>
            </w:r>
          </w:p>
          <w:p w14:paraId="2A76F28D" w14:textId="77777777" w:rsidR="008850A7" w:rsidRPr="004B6531" w:rsidRDefault="008850A7" w:rsidP="00E16283">
            <w:pPr>
              <w:numPr>
                <w:ilvl w:val="0"/>
                <w:numId w:val="27"/>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Yapılan iyileştirmeler ve değişiklikler konusunda paydaşların bilgilendirildiği uygulamalar </w:t>
            </w:r>
          </w:p>
          <w:p w14:paraId="3043DBB2" w14:textId="77777777" w:rsidR="008850A7" w:rsidRPr="004B6531" w:rsidRDefault="008850A7" w:rsidP="00E16283">
            <w:pPr>
              <w:numPr>
                <w:ilvl w:val="0"/>
                <w:numId w:val="27"/>
              </w:numPr>
              <w:spacing w:after="3"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Programın amaçlarına ulaşıp ulaşmadığına ilişkin geri bildirimler </w:t>
            </w:r>
          </w:p>
          <w:p w14:paraId="365018A7" w14:textId="77777777" w:rsidR="008850A7" w:rsidRPr="004B6531" w:rsidRDefault="008850A7" w:rsidP="00E16283">
            <w:pPr>
              <w:numPr>
                <w:ilvl w:val="0"/>
                <w:numId w:val="2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470248" w:rsidRPr="004B6531" w14:paraId="1361233B" w14:textId="77777777" w:rsidTr="000F1DF0">
        <w:trPr>
          <w:trHeight w:val="283"/>
        </w:trPr>
        <w:tc>
          <w:tcPr>
            <w:tcW w:w="1828" w:type="pct"/>
            <w:tcBorders>
              <w:top w:val="single" w:sz="4" w:space="0" w:color="auto"/>
              <w:left w:val="single" w:sz="4" w:space="0" w:color="auto"/>
              <w:bottom w:val="single" w:sz="4" w:space="0" w:color="auto"/>
              <w:right w:val="single" w:sz="4" w:space="0" w:color="auto"/>
            </w:tcBorders>
            <w:vAlign w:val="center"/>
          </w:tcPr>
          <w:p w14:paraId="3806BBEA" w14:textId="10914669" w:rsidR="00470248" w:rsidRPr="004B6531" w:rsidRDefault="00470248" w:rsidP="00D72E3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72"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7563DEA4" w14:textId="1D752E40" w:rsidR="00470248" w:rsidRPr="004B6531" w:rsidRDefault="00102FE6" w:rsidP="007748A1">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47A87969" w14:textId="77777777" w:rsidR="000F1DF0" w:rsidRPr="004B6531" w:rsidRDefault="000F1DF0">
      <w:pPr>
        <w:rPr>
          <w:rFonts w:ascii="Times New Roman" w:hAnsi="Times New Roman" w:cs="Times New Roman"/>
        </w:rPr>
      </w:pPr>
    </w:p>
    <w:p w14:paraId="1DAADE98" w14:textId="77777777" w:rsidR="000F1DF0" w:rsidRPr="004B6531" w:rsidRDefault="000F1DF0">
      <w:pPr>
        <w:rPr>
          <w:rFonts w:ascii="Times New Roman" w:hAnsi="Times New Roman" w:cs="Times New Roman"/>
        </w:rPr>
      </w:pPr>
    </w:p>
    <w:p w14:paraId="4ED8F6F7" w14:textId="77777777" w:rsidR="000F1DF0" w:rsidRPr="004B6531" w:rsidRDefault="000F1DF0">
      <w:pPr>
        <w:rPr>
          <w:rFonts w:ascii="Times New Roman" w:hAnsi="Times New Roman" w:cs="Times New Roman"/>
        </w:rPr>
      </w:pPr>
    </w:p>
    <w:tbl>
      <w:tblPr>
        <w:tblStyle w:val="TableGrid"/>
        <w:tblW w:w="5000" w:type="pct"/>
        <w:tblInd w:w="0" w:type="dxa"/>
        <w:tblCellMar>
          <w:left w:w="107" w:type="dxa"/>
          <w:right w:w="44" w:type="dxa"/>
        </w:tblCellMar>
        <w:tblLook w:val="04A0" w:firstRow="1" w:lastRow="0" w:firstColumn="1" w:lastColumn="0" w:noHBand="0" w:noVBand="1"/>
      </w:tblPr>
      <w:tblGrid>
        <w:gridCol w:w="5573"/>
        <w:gridCol w:w="1945"/>
        <w:gridCol w:w="1945"/>
        <w:gridCol w:w="1954"/>
        <w:gridCol w:w="1945"/>
        <w:gridCol w:w="1764"/>
      </w:tblGrid>
      <w:tr w:rsidR="008850A7" w:rsidRPr="004B6531" w14:paraId="348A7855" w14:textId="77777777" w:rsidTr="000F1DF0">
        <w:trPr>
          <w:trHeight w:val="402"/>
        </w:trPr>
        <w:tc>
          <w:tcPr>
            <w:tcW w:w="1842" w:type="pct"/>
            <w:tcBorders>
              <w:top w:val="single" w:sz="4" w:space="0" w:color="000000"/>
              <w:left w:val="single" w:sz="4" w:space="0" w:color="000000"/>
              <w:bottom w:val="single" w:sz="4" w:space="0" w:color="000000"/>
              <w:right w:val="nil"/>
            </w:tcBorders>
            <w:shd w:val="clear" w:color="auto" w:fill="A5D2ED"/>
            <w:vAlign w:val="center"/>
          </w:tcPr>
          <w:p w14:paraId="4F601983"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58" w:type="pct"/>
            <w:gridSpan w:val="5"/>
            <w:tcBorders>
              <w:top w:val="single" w:sz="4" w:space="0" w:color="000000"/>
              <w:left w:val="nil"/>
              <w:bottom w:val="single" w:sz="4" w:space="0" w:color="000000"/>
              <w:right w:val="single" w:sz="4" w:space="0" w:color="000000"/>
            </w:tcBorders>
            <w:shd w:val="clear" w:color="auto" w:fill="A5D2ED"/>
            <w:vAlign w:val="center"/>
          </w:tcPr>
          <w:p w14:paraId="34BF9380" w14:textId="69DB4CAB" w:rsidR="008850A7" w:rsidRPr="004B6531" w:rsidRDefault="008850A7" w:rsidP="00FA5EAB">
            <w:pPr>
              <w:tabs>
                <w:tab w:val="center" w:pos="3652"/>
                <w:tab w:val="right" w:pos="9925"/>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7F4DFC"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6857F8A1" w14:textId="77777777" w:rsidTr="000F1DF0">
        <w:trPr>
          <w:trHeight w:val="628"/>
        </w:trPr>
        <w:tc>
          <w:tcPr>
            <w:tcW w:w="1842" w:type="pct"/>
            <w:tcBorders>
              <w:top w:val="single" w:sz="4" w:space="0" w:color="000000"/>
              <w:left w:val="single" w:sz="4" w:space="0" w:color="000000"/>
              <w:bottom w:val="single" w:sz="4" w:space="0" w:color="000000"/>
              <w:right w:val="nil"/>
            </w:tcBorders>
            <w:shd w:val="clear" w:color="auto" w:fill="A5D2ED"/>
            <w:vAlign w:val="center"/>
          </w:tcPr>
          <w:p w14:paraId="3F371EC2" w14:textId="1D192147" w:rsidR="008850A7" w:rsidRPr="004B6531" w:rsidRDefault="008850A7" w:rsidP="00FA5EAB">
            <w:pPr>
              <w:spacing w:after="163"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B.1. Program Tasarımı, Değerlendirmesi ve Güncellenmesi </w:t>
            </w:r>
          </w:p>
        </w:tc>
        <w:tc>
          <w:tcPr>
            <w:tcW w:w="3158" w:type="pct"/>
            <w:gridSpan w:val="5"/>
            <w:tcBorders>
              <w:top w:val="single" w:sz="4" w:space="0" w:color="000000"/>
              <w:left w:val="nil"/>
              <w:bottom w:val="single" w:sz="4" w:space="0" w:color="000000"/>
              <w:right w:val="single" w:sz="4" w:space="0" w:color="000000"/>
            </w:tcBorders>
            <w:shd w:val="clear" w:color="auto" w:fill="A5D2ED"/>
            <w:vAlign w:val="center"/>
          </w:tcPr>
          <w:p w14:paraId="40A3D610" w14:textId="77777777" w:rsidR="008850A7" w:rsidRPr="004B6531" w:rsidRDefault="008850A7" w:rsidP="00FA5EAB">
            <w:pPr>
              <w:spacing w:line="259" w:lineRule="auto"/>
              <w:ind w:left="3652"/>
              <w:rPr>
                <w:rFonts w:ascii="Times New Roman" w:hAnsi="Times New Roman" w:cs="Times New Roman"/>
                <w:sz w:val="21"/>
                <w:szCs w:val="21"/>
              </w:rPr>
            </w:pPr>
          </w:p>
        </w:tc>
      </w:tr>
      <w:tr w:rsidR="008850A7" w:rsidRPr="004B6531" w14:paraId="7DD44367" w14:textId="77777777" w:rsidTr="000F1DF0">
        <w:trPr>
          <w:trHeight w:val="407"/>
        </w:trPr>
        <w:tc>
          <w:tcPr>
            <w:tcW w:w="184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1EA2A02"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F5A4952"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5BBAA47" w14:textId="77777777" w:rsidR="008850A7" w:rsidRPr="004B6531" w:rsidRDefault="008850A7" w:rsidP="00FA5EAB">
            <w:pPr>
              <w:spacing w:line="259" w:lineRule="auto"/>
              <w:ind w:right="59"/>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B803751"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0D6E9E0"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FD73334" w14:textId="77777777" w:rsidR="008850A7" w:rsidRPr="004B6531" w:rsidRDefault="008850A7" w:rsidP="00FA5EAB">
            <w:pPr>
              <w:spacing w:line="259" w:lineRule="auto"/>
              <w:ind w:right="64"/>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1C57B136" w14:textId="77777777" w:rsidTr="000F1DF0">
        <w:trPr>
          <w:trHeight w:val="2790"/>
        </w:trPr>
        <w:tc>
          <w:tcPr>
            <w:tcW w:w="1842" w:type="pct"/>
            <w:vMerge w:val="restart"/>
            <w:tcBorders>
              <w:top w:val="single" w:sz="4" w:space="0" w:color="000000"/>
              <w:left w:val="single" w:sz="4" w:space="0" w:color="000000"/>
              <w:bottom w:val="single" w:sz="4" w:space="0" w:color="000000"/>
              <w:right w:val="single" w:sz="4" w:space="0" w:color="000000"/>
            </w:tcBorders>
          </w:tcPr>
          <w:p w14:paraId="532ACDD0"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C268718" w14:textId="77777777" w:rsidR="008850A7" w:rsidRPr="004B6531" w:rsidRDefault="008850A7" w:rsidP="007F4DFC">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B.1.6. Eğitim ve öğretim süreçlerinin yönetimi</w:t>
            </w:r>
            <w:r w:rsidRPr="004B6531">
              <w:rPr>
                <w:rFonts w:ascii="Times New Roman" w:hAnsi="Times New Roman" w:cs="Times New Roman"/>
                <w:b/>
                <w:sz w:val="21"/>
                <w:szCs w:val="21"/>
              </w:rPr>
              <w:t xml:space="preserve"> </w:t>
            </w:r>
          </w:p>
          <w:p w14:paraId="5D197816" w14:textId="77777777" w:rsidR="008850A7" w:rsidRPr="004B6531" w:rsidRDefault="008850A7" w:rsidP="007F4DFC">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520D210" w14:textId="511C276C" w:rsidR="008850A7" w:rsidRPr="004B6531" w:rsidRDefault="00F543D3" w:rsidP="007F4DFC">
            <w:pPr>
              <w:spacing w:line="275" w:lineRule="auto"/>
              <w:ind w:right="62"/>
              <w:jc w:val="both"/>
              <w:rPr>
                <w:rFonts w:ascii="Times New Roman" w:hAnsi="Times New Roman" w:cs="Times New Roman"/>
                <w:sz w:val="21"/>
                <w:szCs w:val="21"/>
              </w:rPr>
            </w:pPr>
            <w:r w:rsidRPr="004B6531">
              <w:rPr>
                <w:rFonts w:ascii="Times New Roman" w:hAnsi="Times New Roman" w:cs="Times New Roman"/>
                <w:sz w:val="21"/>
                <w:szCs w:val="21"/>
              </w:rPr>
              <w:t>Bölüm/Program</w:t>
            </w:r>
            <w:r w:rsidR="008850A7" w:rsidRPr="004B6531">
              <w:rPr>
                <w:rFonts w:ascii="Times New Roman" w:hAnsi="Times New Roman" w:cs="Times New Roman"/>
                <w:sz w:val="21"/>
                <w:szCs w:val="21"/>
              </w:rPr>
              <w:t xml:space="preserve">, eğitim ve öğretim süreçlerini bütüncül olarak yönetmek üzere; organizasyonel yapılanma (üniversite eğitim ve öğretim komisyonu, öğrenme ve öğretme merkezi, vb.), bilgi yönetim sistemi ve uzman insan kaynağına sahiptir. Eğitim ve öğretim süreçleri üst yönetimin koordinasyonunda yürütülmekte olup; bu süreçlere ilişkin görev ve sorumluluklar tanımlanmıştır.  </w:t>
            </w:r>
          </w:p>
          <w:p w14:paraId="47278322" w14:textId="77777777" w:rsidR="008850A7" w:rsidRPr="004B6531" w:rsidRDefault="008850A7" w:rsidP="007F4DFC">
            <w:pPr>
              <w:spacing w:line="276" w:lineRule="auto"/>
              <w:ind w:right="60"/>
              <w:jc w:val="both"/>
              <w:rPr>
                <w:rFonts w:ascii="Times New Roman" w:hAnsi="Times New Roman" w:cs="Times New Roman"/>
                <w:sz w:val="21"/>
                <w:szCs w:val="21"/>
              </w:rPr>
            </w:pPr>
            <w:r w:rsidRPr="004B6531">
              <w:rPr>
                <w:rFonts w:ascii="Times New Roman" w:hAnsi="Times New Roman" w:cs="Times New Roman"/>
                <w:sz w:val="21"/>
                <w:szCs w:val="21"/>
              </w:rPr>
              <w:t xml:space="preserve">Eğitim ve öğretim programlarının tasarlanması, yürütülmesi, değerlendirilmesi ve güncellenmesi faaliyetlerine ilişkin kurum genelinde ilke, esaslar ile takvim belirlidir. </w:t>
            </w:r>
          </w:p>
          <w:p w14:paraId="51DE8897" w14:textId="77777777" w:rsidR="008850A7" w:rsidRPr="004B6531" w:rsidRDefault="008850A7" w:rsidP="007F4DFC">
            <w:pPr>
              <w:spacing w:after="1" w:line="275" w:lineRule="auto"/>
              <w:ind w:right="62"/>
              <w:jc w:val="both"/>
              <w:rPr>
                <w:rFonts w:ascii="Times New Roman" w:hAnsi="Times New Roman" w:cs="Times New Roman"/>
                <w:sz w:val="21"/>
                <w:szCs w:val="21"/>
              </w:rPr>
            </w:pPr>
            <w:r w:rsidRPr="004B6531">
              <w:rPr>
                <w:rFonts w:ascii="Times New Roman" w:hAnsi="Times New Roman" w:cs="Times New Roman"/>
                <w:sz w:val="21"/>
                <w:szCs w:val="21"/>
              </w:rPr>
              <w:t xml:space="preserve">Programlarda öğrenme kazanımı, öğretim programı (müfredat), eğitim hizmetinin verilme biçimi (örgün, uzaktan, karma, açıktan), öğretim yöntemi ve ölçme-değerlendirme uyumu ve tüm bu süreçlerin koordinasyonu üst yönetim tarafından takip edilmektedir.  </w:t>
            </w:r>
          </w:p>
          <w:p w14:paraId="612AEF81" w14:textId="77777777" w:rsidR="008850A7" w:rsidRPr="004B6531" w:rsidRDefault="008850A7" w:rsidP="007F4DFC">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7332239" w14:textId="77777777" w:rsidR="008850A7" w:rsidRPr="004B6531" w:rsidRDefault="008850A7" w:rsidP="007F4DFC">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3" w:type="pct"/>
            <w:tcBorders>
              <w:top w:val="single" w:sz="4" w:space="0" w:color="000000"/>
              <w:left w:val="single" w:sz="4" w:space="0" w:color="000000"/>
              <w:bottom w:val="single" w:sz="4" w:space="0" w:color="000000"/>
              <w:right w:val="single" w:sz="4" w:space="0" w:color="000000"/>
            </w:tcBorders>
            <w:shd w:val="clear" w:color="auto" w:fill="E6F2FA"/>
          </w:tcPr>
          <w:p w14:paraId="0FB4AFF0" w14:textId="4D453080" w:rsidR="008850A7" w:rsidRPr="004B6531" w:rsidRDefault="00F543D3" w:rsidP="00FA5EAB">
            <w:pPr>
              <w:spacing w:line="259" w:lineRule="auto"/>
              <w:ind w:left="1"/>
              <w:rPr>
                <w:rFonts w:ascii="Times New Roman" w:hAnsi="Times New Roman" w:cs="Times New Roman"/>
                <w:sz w:val="21"/>
                <w:szCs w:val="21"/>
                <w:highlight w:val="yellow"/>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eğitim ve öğretim süreçlerini bütüncül olarak yönetmek üzere bir sistem bulunmamaktadır.  </w:t>
            </w:r>
          </w:p>
        </w:tc>
        <w:tc>
          <w:tcPr>
            <w:tcW w:w="643" w:type="pct"/>
            <w:tcBorders>
              <w:top w:val="single" w:sz="4" w:space="0" w:color="000000"/>
              <w:left w:val="single" w:sz="4" w:space="0" w:color="000000"/>
              <w:bottom w:val="single" w:sz="4" w:space="0" w:color="000000"/>
              <w:right w:val="single" w:sz="4" w:space="0" w:color="000000"/>
            </w:tcBorders>
            <w:shd w:val="clear" w:color="auto" w:fill="D2E8F6"/>
          </w:tcPr>
          <w:p w14:paraId="21CE4BC0" w14:textId="44F7A710" w:rsidR="008850A7" w:rsidRPr="004B6531" w:rsidRDefault="00F543D3"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eğitim ve öğretim süreçlerini bütüncül olarak yönetmek üzere sistem, ilke ve kurallar bulunmaktadır. </w:t>
            </w:r>
          </w:p>
          <w:p w14:paraId="023CDC1F" w14:textId="77777777" w:rsidR="008850A7" w:rsidRPr="004B6531" w:rsidRDefault="008850A7" w:rsidP="00FA5EAB">
            <w:pPr>
              <w:spacing w:line="259" w:lineRule="auto"/>
              <w:ind w:left="1"/>
              <w:rPr>
                <w:rFonts w:ascii="Times New Roman" w:hAnsi="Times New Roman" w:cs="Times New Roman"/>
                <w:sz w:val="21"/>
                <w:szCs w:val="21"/>
                <w:highlight w:val="yellow"/>
              </w:rPr>
            </w:pPr>
            <w:r w:rsidRPr="004B6531">
              <w:rPr>
                <w:rFonts w:ascii="Times New Roman" w:hAnsi="Times New Roman" w:cs="Times New Roman"/>
                <w:sz w:val="21"/>
                <w:szCs w:val="21"/>
                <w:highlight w:val="yellow"/>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B9DCF1"/>
          </w:tcPr>
          <w:p w14:paraId="73D53CCB" w14:textId="37B793C0" w:rsidR="008850A7" w:rsidRPr="004B6531" w:rsidRDefault="00F543D3" w:rsidP="00FA5EAB">
            <w:pPr>
              <w:spacing w:line="259" w:lineRule="auto"/>
              <w:ind w:left="1" w:right="57"/>
              <w:rPr>
                <w:rFonts w:ascii="Times New Roman" w:hAnsi="Times New Roman" w:cs="Times New Roman"/>
                <w:sz w:val="21"/>
                <w:szCs w:val="21"/>
              </w:rPr>
            </w:pPr>
            <w:r w:rsidRPr="004B6531">
              <w:rPr>
                <w:rFonts w:ascii="Times New Roman" w:hAnsi="Times New Roman" w:cs="Times New Roman"/>
                <w:sz w:val="21"/>
                <w:szCs w:val="21"/>
              </w:rPr>
              <w:t>Bölümün/Programın</w:t>
            </w:r>
            <w:r w:rsidR="008850A7" w:rsidRPr="004B6531">
              <w:rPr>
                <w:rFonts w:ascii="Times New Roman" w:hAnsi="Times New Roman" w:cs="Times New Roman"/>
                <w:sz w:val="21"/>
                <w:szCs w:val="21"/>
              </w:rPr>
              <w:t xml:space="preserve"> genelinde eğitim ve öğretim süreçleri belirlenmiş ilke ve kuralara uygun yönetilmektedir. </w:t>
            </w:r>
          </w:p>
        </w:tc>
        <w:tc>
          <w:tcPr>
            <w:tcW w:w="643" w:type="pct"/>
            <w:tcBorders>
              <w:top w:val="single" w:sz="4" w:space="0" w:color="000000"/>
              <w:left w:val="single" w:sz="4" w:space="0" w:color="000000"/>
              <w:bottom w:val="single" w:sz="4" w:space="0" w:color="000000"/>
              <w:right w:val="single" w:sz="4" w:space="0" w:color="000000"/>
            </w:tcBorders>
            <w:shd w:val="clear" w:color="auto" w:fill="8CC7EC"/>
          </w:tcPr>
          <w:p w14:paraId="568A260B" w14:textId="1AF89B5B" w:rsidR="008850A7" w:rsidRPr="004B6531" w:rsidRDefault="00F543D3" w:rsidP="00FA5EAB">
            <w:pPr>
              <w:spacing w:after="1" w:line="275"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eğitim ve öğretim yönetim sistemine ilişkin uygulamalar izlenmekte ve izlem sonuçlarına göre iyileştirme yapılmaktadır. </w:t>
            </w:r>
          </w:p>
          <w:p w14:paraId="0CE24CF0"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83" w:type="pct"/>
            <w:tcBorders>
              <w:top w:val="single" w:sz="4" w:space="0" w:color="000000"/>
              <w:left w:val="single" w:sz="4" w:space="0" w:color="000000"/>
              <w:bottom w:val="single" w:sz="4" w:space="0" w:color="000000"/>
              <w:right w:val="single" w:sz="4" w:space="0" w:color="000000"/>
            </w:tcBorders>
            <w:shd w:val="clear" w:color="auto" w:fill="5DB1E5"/>
          </w:tcPr>
          <w:p w14:paraId="60AE5DF7"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3B66F0A3" w14:textId="77777777" w:rsidTr="000F1DF0">
        <w:trPr>
          <w:trHeight w:val="4183"/>
        </w:trPr>
        <w:tc>
          <w:tcPr>
            <w:tcW w:w="1842" w:type="pct"/>
            <w:vMerge/>
            <w:tcBorders>
              <w:top w:val="nil"/>
              <w:left w:val="single" w:sz="4" w:space="0" w:color="000000"/>
              <w:bottom w:val="single" w:sz="4" w:space="0" w:color="auto"/>
              <w:right w:val="single" w:sz="4" w:space="0" w:color="000000"/>
            </w:tcBorders>
          </w:tcPr>
          <w:p w14:paraId="6B362E58" w14:textId="77777777" w:rsidR="008850A7" w:rsidRPr="004B6531" w:rsidRDefault="008850A7" w:rsidP="00FA5EAB">
            <w:pPr>
              <w:spacing w:after="160" w:line="259" w:lineRule="auto"/>
              <w:rPr>
                <w:rFonts w:ascii="Times New Roman" w:hAnsi="Times New Roman" w:cs="Times New Roman"/>
                <w:sz w:val="21"/>
                <w:szCs w:val="21"/>
              </w:rPr>
            </w:pPr>
          </w:p>
        </w:tc>
        <w:tc>
          <w:tcPr>
            <w:tcW w:w="3158" w:type="pct"/>
            <w:gridSpan w:val="5"/>
            <w:tcBorders>
              <w:top w:val="single" w:sz="4" w:space="0" w:color="000000"/>
              <w:left w:val="single" w:sz="4" w:space="0" w:color="000000"/>
              <w:bottom w:val="single" w:sz="4" w:space="0" w:color="000000"/>
              <w:right w:val="single" w:sz="4" w:space="0" w:color="000000"/>
            </w:tcBorders>
            <w:shd w:val="clear" w:color="auto" w:fill="A5D2ED"/>
          </w:tcPr>
          <w:p w14:paraId="189CDBFC" w14:textId="77777777" w:rsidR="008850A7" w:rsidRPr="004B6531" w:rsidRDefault="008850A7" w:rsidP="007F4DFC">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4B00952" w14:textId="77777777" w:rsidR="008850A7" w:rsidRPr="004B6531" w:rsidRDefault="008850A7" w:rsidP="007F4DFC">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0062602A" w14:textId="77777777" w:rsidR="008850A7" w:rsidRPr="004B6531" w:rsidRDefault="008850A7" w:rsidP="00E16283">
            <w:pPr>
              <w:numPr>
                <w:ilvl w:val="0"/>
                <w:numId w:val="28"/>
              </w:numPr>
              <w:spacing w:after="17" w:line="259" w:lineRule="auto"/>
              <w:ind w:right="6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Eğitim ve öğretim süreçlerinin yönetimine ilişkin organizasyonel yapılanma ve iş akış şemaları  </w:t>
            </w:r>
          </w:p>
          <w:p w14:paraId="590FE8C6" w14:textId="6FCFDE83" w:rsidR="008850A7" w:rsidRPr="004B6531" w:rsidRDefault="008850A7" w:rsidP="00E16283">
            <w:pPr>
              <w:numPr>
                <w:ilvl w:val="0"/>
                <w:numId w:val="28"/>
              </w:numPr>
              <w:spacing w:line="276" w:lineRule="auto"/>
              <w:ind w:right="68" w:hanging="360"/>
              <w:jc w:val="both"/>
              <w:rPr>
                <w:rFonts w:ascii="Times New Roman" w:hAnsi="Times New Roman" w:cs="Times New Roman"/>
                <w:sz w:val="21"/>
                <w:szCs w:val="21"/>
              </w:rPr>
            </w:pPr>
            <w:r w:rsidRPr="004B6531">
              <w:rPr>
                <w:rFonts w:ascii="Times New Roman" w:hAnsi="Times New Roman" w:cs="Times New Roman"/>
                <w:i/>
                <w:sz w:val="21"/>
                <w:szCs w:val="21"/>
              </w:rPr>
              <w:t>Eğitim ve öğretim ile ölçme ve değerlendirme süreçlerinin yönetimine ilişkin ilke,</w:t>
            </w:r>
            <w:r w:rsidR="007F4DFC"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kurallar ve takvim</w:t>
            </w:r>
          </w:p>
          <w:p w14:paraId="5261D2A4" w14:textId="77777777" w:rsidR="008850A7" w:rsidRPr="004B6531" w:rsidRDefault="008850A7" w:rsidP="00E16283">
            <w:pPr>
              <w:numPr>
                <w:ilvl w:val="0"/>
                <w:numId w:val="28"/>
              </w:numPr>
              <w:spacing w:line="276" w:lineRule="auto"/>
              <w:ind w:right="6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Bilgi Yönetim Sistemi </w:t>
            </w:r>
          </w:p>
          <w:p w14:paraId="0DDAB639" w14:textId="77777777" w:rsidR="008850A7" w:rsidRPr="004B6531" w:rsidRDefault="008850A7" w:rsidP="00E16283">
            <w:pPr>
              <w:numPr>
                <w:ilvl w:val="0"/>
                <w:numId w:val="28"/>
              </w:numPr>
              <w:spacing w:after="2" w:line="259" w:lineRule="auto"/>
              <w:ind w:right="6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Eğitim ve öğretim süreçlerinin yönetimine ilişkin izleme ve iyileştirme kanıtları </w:t>
            </w:r>
          </w:p>
          <w:p w14:paraId="1A8D579D" w14:textId="77777777" w:rsidR="008850A7" w:rsidRPr="004B6531" w:rsidRDefault="008850A7" w:rsidP="00E16283">
            <w:pPr>
              <w:numPr>
                <w:ilvl w:val="0"/>
                <w:numId w:val="28"/>
              </w:numPr>
              <w:spacing w:line="259" w:lineRule="auto"/>
              <w:ind w:right="6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FA19DD" w:rsidRPr="004B6531" w14:paraId="665E03E7" w14:textId="77777777" w:rsidTr="000F1DF0">
        <w:trPr>
          <w:trHeight w:val="283"/>
        </w:trPr>
        <w:tc>
          <w:tcPr>
            <w:tcW w:w="1842" w:type="pct"/>
            <w:tcBorders>
              <w:top w:val="single" w:sz="4" w:space="0" w:color="auto"/>
              <w:left w:val="single" w:sz="4" w:space="0" w:color="auto"/>
              <w:bottom w:val="single" w:sz="4" w:space="0" w:color="auto"/>
              <w:right w:val="single" w:sz="4" w:space="0" w:color="auto"/>
            </w:tcBorders>
            <w:vAlign w:val="center"/>
          </w:tcPr>
          <w:p w14:paraId="4D92C419" w14:textId="3FC8ABD4" w:rsidR="00FA19DD" w:rsidRPr="004B6531" w:rsidRDefault="00FA19DD" w:rsidP="00D72E3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8"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1279D145" w14:textId="36F57417" w:rsidR="00FA19DD" w:rsidRPr="004B6531" w:rsidRDefault="00102FE6" w:rsidP="007748A1">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772A6571"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0B81320" w14:textId="77777777" w:rsidR="000F1DF0" w:rsidRPr="004B6531" w:rsidRDefault="000F1DF0" w:rsidP="008850A7">
      <w:pPr>
        <w:rPr>
          <w:rFonts w:ascii="Times New Roman" w:hAnsi="Times New Roman" w:cs="Times New Roman"/>
          <w:sz w:val="21"/>
          <w:szCs w:val="21"/>
        </w:rPr>
      </w:pPr>
    </w:p>
    <w:p w14:paraId="511AF3D8" w14:textId="77777777" w:rsidR="000F1DF0" w:rsidRPr="004B6531" w:rsidRDefault="000F1DF0" w:rsidP="008850A7">
      <w:pPr>
        <w:rPr>
          <w:rFonts w:ascii="Times New Roman" w:hAnsi="Times New Roman" w:cs="Times New Roman"/>
          <w:sz w:val="21"/>
          <w:szCs w:val="21"/>
        </w:rPr>
      </w:pPr>
    </w:p>
    <w:tbl>
      <w:tblPr>
        <w:tblStyle w:val="TableGrid"/>
        <w:tblW w:w="5000" w:type="pct"/>
        <w:tblInd w:w="0" w:type="dxa"/>
        <w:tblCellMar>
          <w:top w:w="47" w:type="dxa"/>
          <w:left w:w="106" w:type="dxa"/>
          <w:right w:w="9" w:type="dxa"/>
        </w:tblCellMar>
        <w:tblLook w:val="04A0" w:firstRow="1" w:lastRow="0" w:firstColumn="1" w:lastColumn="0" w:noHBand="0" w:noVBand="1"/>
      </w:tblPr>
      <w:tblGrid>
        <w:gridCol w:w="5473"/>
        <w:gridCol w:w="1700"/>
        <w:gridCol w:w="2481"/>
        <w:gridCol w:w="1618"/>
        <w:gridCol w:w="2148"/>
        <w:gridCol w:w="1706"/>
      </w:tblGrid>
      <w:tr w:rsidR="008850A7" w:rsidRPr="004B6531" w14:paraId="1883BF19" w14:textId="77777777" w:rsidTr="00E77C11">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1EE028A3" w14:textId="067AA08E" w:rsidR="008850A7" w:rsidRPr="004B6531" w:rsidRDefault="008850A7" w:rsidP="00E77C11">
            <w:pPr>
              <w:tabs>
                <w:tab w:val="center" w:pos="310"/>
                <w:tab w:val="center" w:pos="5006"/>
                <w:tab w:val="center" w:pos="9698"/>
                <w:tab w:val="right" w:pos="16113"/>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r w:rsidRPr="004B6531">
              <w:rPr>
                <w:rFonts w:ascii="Times New Roman" w:hAnsi="Times New Roman" w:cs="Times New Roman"/>
                <w:color w:val="4472C4"/>
                <w:sz w:val="21"/>
                <w:szCs w:val="21"/>
              </w:rPr>
              <w:tab/>
            </w: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C95C01"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5C8E7BAF" w14:textId="77777777" w:rsidTr="00FA5EAB">
        <w:trPr>
          <w:trHeight w:val="124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1146D94F" w14:textId="77777777" w:rsidR="008850A7" w:rsidRPr="004B6531" w:rsidRDefault="008850A7" w:rsidP="00FA5EAB">
            <w:pPr>
              <w:tabs>
                <w:tab w:val="center" w:pos="9698"/>
              </w:tabs>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B.2. Programların Yürütülmesi</w:t>
            </w:r>
            <w:r w:rsidRPr="004B6531">
              <w:rPr>
                <w:rFonts w:ascii="Times New Roman" w:hAnsi="Times New Roman" w:cs="Times New Roman"/>
                <w:sz w:val="21"/>
                <w:szCs w:val="21"/>
              </w:rPr>
              <w:t xml:space="preserve"> (Öğrenci Merkezli Öğrenme, Öğretme ve Değerlendirme) </w:t>
            </w: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p>
          <w:p w14:paraId="660B5A27"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Birim, hedeflediği nitelikli mezun yeterliliklerine ulaşmak amacıyla öğrenci merkezli ve yetkinlik temelli öğretim, ölçme ve değerlendirme yöntemlerini uygulamalıdır. Birim, öğrenci kabulleri, diploma, derece ve diğer yeterliliklerin tanınması ve sertifikalandırılmasına yönelik açık kriterler belirlemeli; önceden tanımlanmış ve ilan edilmiş kuralları tutarlı şekilde uygulamalıdır. </w:t>
            </w:r>
          </w:p>
        </w:tc>
      </w:tr>
      <w:tr w:rsidR="00ED057E" w:rsidRPr="004B6531" w14:paraId="4B1ADD50" w14:textId="77777777" w:rsidTr="000F1DF0">
        <w:trPr>
          <w:trHeight w:val="344"/>
        </w:trPr>
        <w:tc>
          <w:tcPr>
            <w:tcW w:w="1809" w:type="pct"/>
            <w:tcBorders>
              <w:top w:val="single" w:sz="4" w:space="0" w:color="000000"/>
              <w:left w:val="single" w:sz="4" w:space="0" w:color="000000"/>
              <w:bottom w:val="single" w:sz="4" w:space="0" w:color="000000"/>
              <w:right w:val="single" w:sz="4" w:space="0" w:color="000000"/>
            </w:tcBorders>
            <w:shd w:val="clear" w:color="auto" w:fill="A5D2ED"/>
          </w:tcPr>
          <w:p w14:paraId="612BC988"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62" w:type="pct"/>
            <w:tcBorders>
              <w:top w:val="single" w:sz="4" w:space="0" w:color="000000"/>
              <w:left w:val="single" w:sz="4" w:space="0" w:color="000000"/>
              <w:bottom w:val="single" w:sz="4" w:space="0" w:color="000000"/>
              <w:right w:val="single" w:sz="4" w:space="0" w:color="000000"/>
            </w:tcBorders>
            <w:shd w:val="clear" w:color="auto" w:fill="A5D2ED"/>
          </w:tcPr>
          <w:p w14:paraId="67DF41E4" w14:textId="77777777" w:rsidR="008850A7" w:rsidRPr="004B6531" w:rsidRDefault="008850A7" w:rsidP="00FA5EAB">
            <w:pPr>
              <w:spacing w:line="259" w:lineRule="auto"/>
              <w:ind w:right="96"/>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820" w:type="pct"/>
            <w:tcBorders>
              <w:top w:val="single" w:sz="4" w:space="0" w:color="000000"/>
              <w:left w:val="single" w:sz="4" w:space="0" w:color="000000"/>
              <w:bottom w:val="single" w:sz="4" w:space="0" w:color="000000"/>
              <w:right w:val="single" w:sz="4" w:space="0" w:color="000000"/>
            </w:tcBorders>
            <w:shd w:val="clear" w:color="auto" w:fill="A5D2ED"/>
          </w:tcPr>
          <w:p w14:paraId="7AEFBFB6" w14:textId="77777777" w:rsidR="008850A7" w:rsidRPr="004B6531" w:rsidRDefault="008850A7" w:rsidP="00FA5EAB">
            <w:pPr>
              <w:spacing w:line="259" w:lineRule="auto"/>
              <w:ind w:right="99"/>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535" w:type="pct"/>
            <w:tcBorders>
              <w:top w:val="single" w:sz="4" w:space="0" w:color="000000"/>
              <w:left w:val="single" w:sz="4" w:space="0" w:color="000000"/>
              <w:bottom w:val="single" w:sz="4" w:space="0" w:color="000000"/>
              <w:right w:val="single" w:sz="4" w:space="0" w:color="000000"/>
            </w:tcBorders>
            <w:shd w:val="clear" w:color="auto" w:fill="A5D2ED"/>
          </w:tcPr>
          <w:p w14:paraId="5A9A9AEF" w14:textId="77777777" w:rsidR="008850A7" w:rsidRPr="004B6531" w:rsidRDefault="008850A7" w:rsidP="00FA5EAB">
            <w:pPr>
              <w:spacing w:line="259" w:lineRule="auto"/>
              <w:ind w:right="94"/>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710" w:type="pct"/>
            <w:tcBorders>
              <w:top w:val="single" w:sz="4" w:space="0" w:color="000000"/>
              <w:left w:val="single" w:sz="4" w:space="0" w:color="000000"/>
              <w:bottom w:val="single" w:sz="4" w:space="0" w:color="000000"/>
              <w:right w:val="single" w:sz="4" w:space="0" w:color="000000"/>
            </w:tcBorders>
            <w:shd w:val="clear" w:color="auto" w:fill="A5D2ED"/>
          </w:tcPr>
          <w:p w14:paraId="7836995D" w14:textId="77777777" w:rsidR="008850A7" w:rsidRPr="004B6531" w:rsidRDefault="008850A7" w:rsidP="00FA5EAB">
            <w:pPr>
              <w:spacing w:line="259" w:lineRule="auto"/>
              <w:ind w:right="98"/>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64" w:type="pct"/>
            <w:tcBorders>
              <w:top w:val="single" w:sz="4" w:space="0" w:color="000000"/>
              <w:left w:val="single" w:sz="4" w:space="0" w:color="000000"/>
              <w:bottom w:val="single" w:sz="4" w:space="0" w:color="000000"/>
              <w:right w:val="single" w:sz="4" w:space="0" w:color="000000"/>
            </w:tcBorders>
            <w:shd w:val="clear" w:color="auto" w:fill="A5D2ED"/>
          </w:tcPr>
          <w:p w14:paraId="61A67D1E" w14:textId="77777777" w:rsidR="008850A7" w:rsidRPr="004B6531" w:rsidRDefault="008850A7" w:rsidP="00FA5EAB">
            <w:pPr>
              <w:spacing w:line="259" w:lineRule="auto"/>
              <w:ind w:right="94"/>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ED057E" w:rsidRPr="004B6531" w14:paraId="05A03FCD" w14:textId="77777777" w:rsidTr="000F1DF0">
        <w:trPr>
          <w:trHeight w:val="2598"/>
        </w:trPr>
        <w:tc>
          <w:tcPr>
            <w:tcW w:w="1809" w:type="pct"/>
            <w:vMerge w:val="restart"/>
            <w:tcBorders>
              <w:top w:val="single" w:sz="4" w:space="0" w:color="000000"/>
              <w:left w:val="single" w:sz="4" w:space="0" w:color="000000"/>
              <w:bottom w:val="single" w:sz="4" w:space="0" w:color="000000"/>
              <w:right w:val="single" w:sz="4" w:space="0" w:color="000000"/>
            </w:tcBorders>
          </w:tcPr>
          <w:p w14:paraId="60A911BD" w14:textId="77777777" w:rsidR="008850A7" w:rsidRPr="004B6531" w:rsidRDefault="008850A7" w:rsidP="00C95C01">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11A6B08" w14:textId="77777777" w:rsidR="008850A7" w:rsidRPr="004B6531" w:rsidRDefault="008850A7" w:rsidP="00C95C01">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B.2.1. Öğretim yöntem ve teknikleri</w:t>
            </w:r>
            <w:r w:rsidRPr="004B6531">
              <w:rPr>
                <w:rFonts w:ascii="Times New Roman" w:hAnsi="Times New Roman" w:cs="Times New Roman"/>
                <w:b/>
                <w:sz w:val="21"/>
                <w:szCs w:val="21"/>
              </w:rPr>
              <w:t xml:space="preserve">  </w:t>
            </w:r>
          </w:p>
          <w:p w14:paraId="7D88F6E8" w14:textId="77777777" w:rsidR="008850A7" w:rsidRPr="004B6531" w:rsidRDefault="008850A7" w:rsidP="00C95C01">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A751CCB" w14:textId="77777777" w:rsidR="008850A7" w:rsidRPr="004B6531" w:rsidRDefault="008850A7" w:rsidP="00C95C01">
            <w:pPr>
              <w:spacing w:after="1" w:line="275" w:lineRule="auto"/>
              <w:ind w:right="97"/>
              <w:jc w:val="both"/>
              <w:rPr>
                <w:rFonts w:ascii="Times New Roman" w:hAnsi="Times New Roman" w:cs="Times New Roman"/>
                <w:sz w:val="21"/>
                <w:szCs w:val="21"/>
              </w:rPr>
            </w:pPr>
            <w:r w:rsidRPr="004B6531">
              <w:rPr>
                <w:rFonts w:ascii="Times New Roman" w:hAnsi="Times New Roman" w:cs="Times New Roman"/>
                <w:sz w:val="21"/>
                <w:szCs w:val="21"/>
              </w:rPr>
              <w:t xml:space="preserve">Öğretim yöntemi öğrenciyi aktif hale getiren ve etkileşimli öğrenme odaklıdır. Tüm eğitim türleri içerisinde (örgün, uzaktan, karma) o eğitim türünün doğasına uygun; öğrenci merkezli, yetkinlik temelli, süreç ve performans odaklı disiplinlerarası, bütünleyici, vaka/uygulama temelinde öğrenmeyi önceleyen yaklaşımlara yer verilir. Bilgi aktarımından çok derin öğrenmeye, öğrenci ilgi, motivasyon ve bağlılığına odaklanılmıştır.  </w:t>
            </w:r>
          </w:p>
          <w:p w14:paraId="49DE4A9F" w14:textId="1E9F0936" w:rsidR="008850A7" w:rsidRPr="004B6531" w:rsidRDefault="008850A7" w:rsidP="00C95C01">
            <w:pPr>
              <w:spacing w:line="259" w:lineRule="auto"/>
              <w:ind w:right="97"/>
              <w:jc w:val="both"/>
              <w:rPr>
                <w:rFonts w:ascii="Times New Roman" w:hAnsi="Times New Roman" w:cs="Times New Roman"/>
                <w:sz w:val="21"/>
                <w:szCs w:val="21"/>
              </w:rPr>
            </w:pPr>
            <w:r w:rsidRPr="004B6531">
              <w:rPr>
                <w:rFonts w:ascii="Times New Roman" w:hAnsi="Times New Roman" w:cs="Times New Roman"/>
                <w:sz w:val="21"/>
                <w:szCs w:val="21"/>
              </w:rPr>
              <w:t xml:space="preserve">Örgün eğitim süreçleri ön lisans, lisans ve </w:t>
            </w:r>
            <w:r w:rsidR="00165D6D" w:rsidRPr="004B6531">
              <w:rPr>
                <w:rFonts w:ascii="Times New Roman" w:hAnsi="Times New Roman" w:cs="Times New Roman"/>
                <w:sz w:val="21"/>
                <w:szCs w:val="21"/>
              </w:rPr>
              <w:t xml:space="preserve">lisansüstü </w:t>
            </w:r>
            <w:r w:rsidRPr="004B6531">
              <w:rPr>
                <w:rFonts w:ascii="Times New Roman" w:hAnsi="Times New Roman" w:cs="Times New Roman"/>
                <w:sz w:val="21"/>
                <w:szCs w:val="21"/>
              </w:rPr>
              <w:t xml:space="preserve">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p>
        </w:tc>
        <w:tc>
          <w:tcPr>
            <w:tcW w:w="562" w:type="pct"/>
            <w:tcBorders>
              <w:top w:val="single" w:sz="4" w:space="0" w:color="000000"/>
              <w:left w:val="single" w:sz="4" w:space="0" w:color="000000"/>
              <w:bottom w:val="single" w:sz="4" w:space="0" w:color="000000"/>
              <w:right w:val="single" w:sz="4" w:space="0" w:color="000000"/>
            </w:tcBorders>
            <w:shd w:val="clear" w:color="auto" w:fill="E6F2FA"/>
          </w:tcPr>
          <w:p w14:paraId="6FE19C69" w14:textId="77777777" w:rsidR="008850A7" w:rsidRPr="004B6531" w:rsidRDefault="008850A7" w:rsidP="00FA5EAB">
            <w:pPr>
              <w:spacing w:line="259" w:lineRule="auto"/>
              <w:ind w:left="4"/>
              <w:rPr>
                <w:rFonts w:ascii="Times New Roman" w:hAnsi="Times New Roman" w:cs="Times New Roman"/>
                <w:sz w:val="21"/>
                <w:szCs w:val="21"/>
              </w:rPr>
            </w:pPr>
            <w:r w:rsidRPr="004B6531">
              <w:rPr>
                <w:rFonts w:ascii="Times New Roman" w:hAnsi="Times New Roman" w:cs="Times New Roman"/>
                <w:sz w:val="21"/>
                <w:szCs w:val="21"/>
              </w:rPr>
              <w:t xml:space="preserve">Öğrenme-öğretme süreçlerinde öğrenci merkezli yaklaşımlar bulunmamaktadır. </w:t>
            </w:r>
          </w:p>
        </w:tc>
        <w:tc>
          <w:tcPr>
            <w:tcW w:w="820" w:type="pct"/>
            <w:tcBorders>
              <w:top w:val="single" w:sz="4" w:space="0" w:color="000000"/>
              <w:left w:val="single" w:sz="4" w:space="0" w:color="000000"/>
              <w:bottom w:val="single" w:sz="4" w:space="0" w:color="000000"/>
              <w:right w:val="single" w:sz="4" w:space="0" w:color="000000"/>
            </w:tcBorders>
            <w:shd w:val="clear" w:color="auto" w:fill="D2E8F6"/>
          </w:tcPr>
          <w:p w14:paraId="03E1BA2C" w14:textId="6066A6E2" w:rsidR="008850A7" w:rsidRPr="004B6531" w:rsidRDefault="008850A7" w:rsidP="00C95C01">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Öğrenme-öğretme süreçlerinde öğrenci merkezli yaklaşımın uygulanmasına</w:t>
            </w:r>
            <w:r w:rsidR="00C95C01" w:rsidRPr="004B6531">
              <w:rPr>
                <w:rFonts w:ascii="Times New Roman" w:hAnsi="Times New Roman" w:cs="Times New Roman"/>
                <w:sz w:val="21"/>
                <w:szCs w:val="21"/>
              </w:rPr>
              <w:t xml:space="preserve"> </w:t>
            </w:r>
            <w:r w:rsidRPr="004B6531">
              <w:rPr>
                <w:rFonts w:ascii="Times New Roman" w:hAnsi="Times New Roman" w:cs="Times New Roman"/>
                <w:sz w:val="21"/>
                <w:szCs w:val="21"/>
              </w:rPr>
              <w:t xml:space="preserve">yönelik ilke, kural ve planlamalar bulunmaktadır. </w:t>
            </w:r>
          </w:p>
        </w:tc>
        <w:tc>
          <w:tcPr>
            <w:tcW w:w="535" w:type="pct"/>
            <w:tcBorders>
              <w:top w:val="single" w:sz="4" w:space="0" w:color="000000"/>
              <w:left w:val="single" w:sz="4" w:space="0" w:color="000000"/>
              <w:bottom w:val="single" w:sz="4" w:space="0" w:color="000000"/>
              <w:right w:val="single" w:sz="4" w:space="0" w:color="000000"/>
            </w:tcBorders>
            <w:shd w:val="clear" w:color="auto" w:fill="B9DCF1"/>
          </w:tcPr>
          <w:p w14:paraId="05AFCC28" w14:textId="77777777" w:rsidR="008850A7" w:rsidRPr="004B6531" w:rsidRDefault="008850A7" w:rsidP="00FA5EAB">
            <w:pPr>
              <w:spacing w:line="259" w:lineRule="auto"/>
              <w:ind w:left="4"/>
              <w:rPr>
                <w:rFonts w:ascii="Times New Roman" w:hAnsi="Times New Roman" w:cs="Times New Roman"/>
                <w:sz w:val="21"/>
                <w:szCs w:val="21"/>
              </w:rPr>
            </w:pPr>
            <w:r w:rsidRPr="004B6531">
              <w:rPr>
                <w:rFonts w:ascii="Times New Roman" w:hAnsi="Times New Roman" w:cs="Times New Roman"/>
                <w:sz w:val="21"/>
                <w:szCs w:val="21"/>
              </w:rPr>
              <w:t xml:space="preserve">Programların genelinde öğrenci merkezli öğretim yöntem teknikleri tanımlı süreçler doğrultusunda uygulanmaktadır. </w:t>
            </w:r>
          </w:p>
        </w:tc>
        <w:tc>
          <w:tcPr>
            <w:tcW w:w="710" w:type="pct"/>
            <w:tcBorders>
              <w:top w:val="single" w:sz="4" w:space="0" w:color="000000"/>
              <w:left w:val="single" w:sz="4" w:space="0" w:color="000000"/>
              <w:bottom w:val="single" w:sz="4" w:space="0" w:color="000000"/>
              <w:right w:val="single" w:sz="4" w:space="0" w:color="000000"/>
            </w:tcBorders>
            <w:shd w:val="clear" w:color="auto" w:fill="8CC7EC"/>
          </w:tcPr>
          <w:p w14:paraId="2AE9FFC8" w14:textId="60E6849F" w:rsidR="008850A7" w:rsidRPr="004B6531" w:rsidRDefault="008850A7" w:rsidP="00C95C01">
            <w:pPr>
              <w:spacing w:line="276" w:lineRule="auto"/>
              <w:ind w:left="2"/>
              <w:rPr>
                <w:rFonts w:ascii="Times New Roman" w:hAnsi="Times New Roman" w:cs="Times New Roman"/>
                <w:sz w:val="21"/>
                <w:szCs w:val="21"/>
              </w:rPr>
            </w:pPr>
            <w:r w:rsidRPr="004B6531">
              <w:rPr>
                <w:rFonts w:ascii="Times New Roman" w:hAnsi="Times New Roman" w:cs="Times New Roman"/>
                <w:sz w:val="21"/>
                <w:szCs w:val="21"/>
              </w:rPr>
              <w:t>Öğrenci merkezli uygulamalar</w:t>
            </w:r>
            <w:r w:rsidR="00C95C01" w:rsidRPr="004B6531">
              <w:rPr>
                <w:rFonts w:ascii="Times New Roman" w:hAnsi="Times New Roman" w:cs="Times New Roman"/>
                <w:sz w:val="21"/>
                <w:szCs w:val="21"/>
              </w:rPr>
              <w:t xml:space="preserve"> </w:t>
            </w:r>
            <w:r w:rsidRPr="004B6531">
              <w:rPr>
                <w:rFonts w:ascii="Times New Roman" w:hAnsi="Times New Roman" w:cs="Times New Roman"/>
                <w:sz w:val="21"/>
                <w:szCs w:val="21"/>
              </w:rPr>
              <w:t xml:space="preserve">izlenmekte ve ilgili iç paydaşların katılımıyla iyileştirilmektedir. </w:t>
            </w:r>
          </w:p>
        </w:tc>
        <w:tc>
          <w:tcPr>
            <w:tcW w:w="564" w:type="pct"/>
            <w:tcBorders>
              <w:top w:val="single" w:sz="4" w:space="0" w:color="000000"/>
              <w:left w:val="single" w:sz="4" w:space="0" w:color="000000"/>
              <w:bottom w:val="single" w:sz="4" w:space="0" w:color="000000"/>
              <w:right w:val="single" w:sz="4" w:space="0" w:color="000000"/>
            </w:tcBorders>
            <w:shd w:val="clear" w:color="auto" w:fill="5DB1E5"/>
          </w:tcPr>
          <w:p w14:paraId="6E066010" w14:textId="77777777" w:rsidR="008850A7" w:rsidRPr="004B6531" w:rsidRDefault="008850A7"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6346C837" w14:textId="77777777" w:rsidTr="000F1DF0">
        <w:trPr>
          <w:trHeight w:val="2883"/>
        </w:trPr>
        <w:tc>
          <w:tcPr>
            <w:tcW w:w="1809" w:type="pct"/>
            <w:vMerge/>
            <w:tcBorders>
              <w:top w:val="nil"/>
              <w:left w:val="single" w:sz="4" w:space="0" w:color="000000"/>
              <w:bottom w:val="single" w:sz="4" w:space="0" w:color="auto"/>
              <w:right w:val="single" w:sz="4" w:space="0" w:color="000000"/>
            </w:tcBorders>
          </w:tcPr>
          <w:p w14:paraId="6FBC43DB" w14:textId="77777777" w:rsidR="008850A7" w:rsidRPr="004B6531" w:rsidRDefault="008850A7" w:rsidP="00FA5EAB">
            <w:pPr>
              <w:spacing w:after="160" w:line="259" w:lineRule="auto"/>
              <w:rPr>
                <w:rFonts w:ascii="Times New Roman" w:hAnsi="Times New Roman" w:cs="Times New Roman"/>
                <w:sz w:val="21"/>
                <w:szCs w:val="21"/>
              </w:rPr>
            </w:pPr>
          </w:p>
        </w:tc>
        <w:tc>
          <w:tcPr>
            <w:tcW w:w="3191" w:type="pct"/>
            <w:gridSpan w:val="5"/>
            <w:tcBorders>
              <w:top w:val="single" w:sz="4" w:space="0" w:color="000000"/>
              <w:left w:val="single" w:sz="4" w:space="0" w:color="000000"/>
              <w:bottom w:val="single" w:sz="4" w:space="0" w:color="000000"/>
              <w:right w:val="single" w:sz="4" w:space="0" w:color="000000"/>
            </w:tcBorders>
            <w:shd w:val="clear" w:color="auto" w:fill="A5D2ED"/>
          </w:tcPr>
          <w:p w14:paraId="24842517" w14:textId="77777777" w:rsidR="008850A7" w:rsidRPr="004B6531" w:rsidRDefault="008850A7" w:rsidP="00C95C01">
            <w:pPr>
              <w:spacing w:after="19" w:line="259" w:lineRule="auto"/>
              <w:ind w:left="12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C8FB8FF" w14:textId="77777777" w:rsidR="008850A7" w:rsidRPr="004B6531" w:rsidRDefault="008850A7" w:rsidP="00C95C01">
            <w:pPr>
              <w:spacing w:after="45" w:line="259" w:lineRule="auto"/>
              <w:ind w:left="121"/>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0B90014" w14:textId="77777777" w:rsidR="008850A7" w:rsidRPr="004B6531" w:rsidRDefault="008850A7" w:rsidP="00E16283">
            <w:pPr>
              <w:numPr>
                <w:ilvl w:val="0"/>
                <w:numId w:val="29"/>
              </w:numPr>
              <w:spacing w:after="2" w:line="259" w:lineRule="auto"/>
              <w:ind w:left="78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Ders bilgi paketlerinde öğrenci merkezli öğretim yöntemlerinin varlığı </w:t>
            </w:r>
          </w:p>
          <w:p w14:paraId="0CDB3517" w14:textId="77777777" w:rsidR="00636CD3" w:rsidRPr="004B6531" w:rsidRDefault="008850A7" w:rsidP="00E16283">
            <w:pPr>
              <w:numPr>
                <w:ilvl w:val="0"/>
                <w:numId w:val="29"/>
              </w:numPr>
              <w:spacing w:after="12" w:line="263" w:lineRule="auto"/>
              <w:ind w:left="78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Uzaktan eğitime özgü öğretim materyali geliştirme ve öğretim yöntemlerine ilişkin ilkeler, mekanizmalar </w:t>
            </w:r>
          </w:p>
          <w:p w14:paraId="4444D968" w14:textId="5201A5CE" w:rsidR="008850A7" w:rsidRPr="004B6531" w:rsidRDefault="008850A7" w:rsidP="00E16283">
            <w:pPr>
              <w:numPr>
                <w:ilvl w:val="0"/>
                <w:numId w:val="29"/>
              </w:numPr>
              <w:spacing w:after="12" w:line="263" w:lineRule="auto"/>
              <w:ind w:left="78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Aktif ve etkileşimli öğretme yöntemlerine ilişkin tanımlı süreçler ve uygulamalar </w:t>
            </w:r>
          </w:p>
          <w:p w14:paraId="205531F7" w14:textId="77777777" w:rsidR="008850A7" w:rsidRPr="004B6531" w:rsidRDefault="008850A7" w:rsidP="00E16283">
            <w:pPr>
              <w:numPr>
                <w:ilvl w:val="0"/>
                <w:numId w:val="29"/>
              </w:numPr>
              <w:spacing w:after="12" w:line="276" w:lineRule="auto"/>
              <w:ind w:left="78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Eğiticilerin eğitimi program içeriğinde öğrenci merkezli öğrenme-öğretme yaklaşımına ilişkin uygulamalar </w:t>
            </w:r>
          </w:p>
          <w:p w14:paraId="7F6A99A2" w14:textId="77777777" w:rsidR="008850A7" w:rsidRPr="004B6531" w:rsidRDefault="008850A7" w:rsidP="00E16283">
            <w:pPr>
              <w:numPr>
                <w:ilvl w:val="0"/>
                <w:numId w:val="29"/>
              </w:numPr>
              <w:spacing w:after="2" w:line="274" w:lineRule="auto"/>
              <w:ind w:left="788"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3794D1F0" w14:textId="77777777" w:rsidR="008850A7" w:rsidRPr="004B6531" w:rsidRDefault="008850A7" w:rsidP="00C95C01">
            <w:pPr>
              <w:spacing w:line="259" w:lineRule="auto"/>
              <w:ind w:left="121"/>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DD3F87" w:rsidRPr="004B6531" w14:paraId="3033D77C" w14:textId="77777777" w:rsidTr="000F1DF0">
        <w:trPr>
          <w:trHeight w:val="283"/>
        </w:trPr>
        <w:tc>
          <w:tcPr>
            <w:tcW w:w="1809" w:type="pct"/>
            <w:tcBorders>
              <w:top w:val="single" w:sz="4" w:space="0" w:color="auto"/>
              <w:left w:val="single" w:sz="4" w:space="0" w:color="auto"/>
              <w:bottom w:val="single" w:sz="4" w:space="0" w:color="auto"/>
              <w:right w:val="single" w:sz="4" w:space="0" w:color="auto"/>
            </w:tcBorders>
            <w:vAlign w:val="center"/>
          </w:tcPr>
          <w:p w14:paraId="37B7FE4E" w14:textId="4FDE85FD" w:rsidR="00DD3F87" w:rsidRPr="004B6531" w:rsidRDefault="00DD3F87" w:rsidP="00D72E3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91"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28A3D51F" w14:textId="40E9AAC6" w:rsidR="00DD3F87" w:rsidRPr="004B6531" w:rsidRDefault="00102FE6" w:rsidP="007748A1">
            <w:pPr>
              <w:spacing w:after="19"/>
              <w:ind w:left="121"/>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120981A2" w14:textId="77777777" w:rsidR="000F1DF0" w:rsidRPr="004B6531" w:rsidRDefault="000F1DF0">
      <w:pPr>
        <w:rPr>
          <w:rFonts w:ascii="Times New Roman" w:hAnsi="Times New Roman" w:cs="Times New Roman"/>
        </w:rPr>
      </w:pPr>
    </w:p>
    <w:p w14:paraId="63BEA783" w14:textId="77777777" w:rsidR="000F1DF0" w:rsidRPr="004B6531" w:rsidRDefault="000F1DF0">
      <w:pPr>
        <w:rPr>
          <w:rFonts w:ascii="Times New Roman" w:hAnsi="Times New Roman" w:cs="Times New Roman"/>
        </w:rPr>
      </w:pPr>
    </w:p>
    <w:p w14:paraId="73281BA1" w14:textId="77777777" w:rsidR="000F1DF0" w:rsidRPr="004B6531" w:rsidRDefault="000F1DF0">
      <w:pPr>
        <w:rPr>
          <w:rFonts w:ascii="Times New Roman" w:hAnsi="Times New Roman" w:cs="Times New Roman"/>
        </w:rPr>
      </w:pPr>
    </w:p>
    <w:p w14:paraId="25BEEBD3" w14:textId="77777777" w:rsidR="000F1DF0" w:rsidRPr="004B6531" w:rsidRDefault="000F1DF0">
      <w:pPr>
        <w:rPr>
          <w:rFonts w:ascii="Times New Roman" w:hAnsi="Times New Roman" w:cs="Times New Roman"/>
        </w:rPr>
      </w:pPr>
    </w:p>
    <w:tbl>
      <w:tblPr>
        <w:tblStyle w:val="TableGrid"/>
        <w:tblW w:w="5000" w:type="pct"/>
        <w:tblInd w:w="0" w:type="dxa"/>
        <w:tblCellMar>
          <w:left w:w="107" w:type="dxa"/>
          <w:right w:w="55" w:type="dxa"/>
        </w:tblCellMar>
        <w:tblLook w:val="04A0" w:firstRow="1" w:lastRow="0" w:firstColumn="1" w:lastColumn="0" w:noHBand="0" w:noVBand="1"/>
      </w:tblPr>
      <w:tblGrid>
        <w:gridCol w:w="5267"/>
        <w:gridCol w:w="1906"/>
        <w:gridCol w:w="2045"/>
        <w:gridCol w:w="2054"/>
        <w:gridCol w:w="2148"/>
        <w:gridCol w:w="1706"/>
      </w:tblGrid>
      <w:tr w:rsidR="008850A7" w:rsidRPr="004B6531" w14:paraId="155CAD9A"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3F540550" w14:textId="0163EA4F" w:rsidR="008850A7" w:rsidRPr="004B6531" w:rsidRDefault="008850A7" w:rsidP="00FA5EAB">
            <w:pPr>
              <w:tabs>
                <w:tab w:val="center" w:pos="199"/>
                <w:tab w:val="center" w:pos="4896"/>
                <w:tab w:val="center" w:pos="9588"/>
                <w:tab w:val="right" w:pos="15850"/>
              </w:tabs>
              <w:spacing w:line="259" w:lineRule="auto"/>
              <w:jc w:val="right"/>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b/>
                <w:color w:val="1F3864"/>
                <w:sz w:val="21"/>
                <w:szCs w:val="21"/>
              </w:rPr>
              <w:t>B.</w:t>
            </w:r>
            <w:r w:rsidR="00580467"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0C3CD43C" w14:textId="77777777" w:rsidTr="00FA5EAB">
        <w:trPr>
          <w:trHeight w:val="40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1F7CA7C4"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B.2. Programların Yürütülmesi </w:t>
            </w:r>
            <w:r w:rsidRPr="004B6531">
              <w:rPr>
                <w:rFonts w:ascii="Times New Roman" w:hAnsi="Times New Roman" w:cs="Times New Roman"/>
                <w:sz w:val="21"/>
                <w:szCs w:val="21"/>
              </w:rPr>
              <w:t xml:space="preserve">(Öğrenci Merkezli Öğrenme Öğretme ve Değerlendirme) </w:t>
            </w:r>
          </w:p>
        </w:tc>
      </w:tr>
      <w:tr w:rsidR="0055743B" w:rsidRPr="004B6531" w14:paraId="0FE2C089" w14:textId="77777777" w:rsidTr="000F1DF0">
        <w:trPr>
          <w:trHeight w:val="408"/>
        </w:trPr>
        <w:tc>
          <w:tcPr>
            <w:tcW w:w="174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4A6C6F5"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3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D2B7194"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7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6B12D07"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7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61965D2" w14:textId="77777777" w:rsidR="008850A7" w:rsidRPr="004B6531" w:rsidRDefault="008850A7"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71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76401EF"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2AADCBB"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55743B" w:rsidRPr="004B6531" w14:paraId="4E102914" w14:textId="77777777" w:rsidTr="000F1DF0">
        <w:trPr>
          <w:trHeight w:val="2008"/>
        </w:trPr>
        <w:tc>
          <w:tcPr>
            <w:tcW w:w="1741" w:type="pct"/>
            <w:vMerge w:val="restart"/>
            <w:tcBorders>
              <w:top w:val="single" w:sz="4" w:space="0" w:color="000000"/>
              <w:left w:val="single" w:sz="4" w:space="0" w:color="000000"/>
              <w:bottom w:val="single" w:sz="4" w:space="0" w:color="000000"/>
              <w:right w:val="single" w:sz="4" w:space="0" w:color="000000"/>
            </w:tcBorders>
          </w:tcPr>
          <w:p w14:paraId="09011001" w14:textId="77777777" w:rsidR="008850A7" w:rsidRPr="004B6531" w:rsidRDefault="008850A7" w:rsidP="00580467">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8CFADBD" w14:textId="77777777" w:rsidR="008850A7" w:rsidRPr="004B6531" w:rsidRDefault="008850A7" w:rsidP="00580467">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B.2.2. Ölçme ve değerlendirme</w:t>
            </w:r>
            <w:r w:rsidRPr="004B6531">
              <w:rPr>
                <w:rFonts w:ascii="Times New Roman" w:hAnsi="Times New Roman" w:cs="Times New Roman"/>
                <w:b/>
                <w:sz w:val="21"/>
                <w:szCs w:val="21"/>
              </w:rPr>
              <w:t xml:space="preserve">  </w:t>
            </w:r>
          </w:p>
          <w:p w14:paraId="2248E80E" w14:textId="77777777" w:rsidR="008850A7" w:rsidRPr="004B6531" w:rsidRDefault="008850A7" w:rsidP="00580467">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1FB23FF" w14:textId="77777777" w:rsidR="008850A7" w:rsidRPr="004B6531" w:rsidRDefault="008850A7" w:rsidP="00580467">
            <w:pPr>
              <w:spacing w:after="1" w:line="275"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Öğrenci merkezli ölçme ve değerlendirme, yetkinlik ve performans temelinde yürütülmekte ve öğrencilerin kendini ifade etme olanakları mümkün olduğunca çeşitlendirilmektedir. </w:t>
            </w:r>
          </w:p>
          <w:p w14:paraId="7AA0CF57" w14:textId="77777777" w:rsidR="008850A7" w:rsidRPr="004B6531" w:rsidRDefault="008850A7" w:rsidP="00580467">
            <w:pPr>
              <w:spacing w:after="1"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Ölçme ve değerlendirmenin sürekliliği çoklu sınav olanakları ve bazıları süreç odaklı (formatif) ödev, proje, portfolyo gibi yöntemlerle sağlanmaktadır. Ders kazanımlarına ve eğitim türlerine (örgün, uzaktan, karma) uygun sınav yöntemleri planlamakta ve uygulanmaktadır. Sınav uygulama ve güvenliği (örgün/çevrimiçi sınavlar, dezavantajlı gruplara yönelik sınavlar) mekanizmaları bulunmaktadır. </w:t>
            </w:r>
          </w:p>
          <w:p w14:paraId="063F376B" w14:textId="373F8346" w:rsidR="008850A7" w:rsidRPr="004B6531" w:rsidRDefault="008850A7" w:rsidP="00580467">
            <w:pPr>
              <w:spacing w:after="1" w:line="275" w:lineRule="auto"/>
              <w:ind w:right="49"/>
              <w:jc w:val="both"/>
              <w:rPr>
                <w:rFonts w:ascii="Times New Roman" w:hAnsi="Times New Roman" w:cs="Times New Roman"/>
                <w:sz w:val="21"/>
                <w:szCs w:val="21"/>
              </w:rPr>
            </w:pPr>
            <w:r w:rsidRPr="004B6531">
              <w:rPr>
                <w:rFonts w:ascii="Times New Roman" w:hAnsi="Times New Roman" w:cs="Times New Roman"/>
                <w:sz w:val="21"/>
                <w:szCs w:val="21"/>
              </w:rPr>
              <w:t>Ölçme ve değerlendirme uygulamalarının zaman ve kişiler arasında tutarlılığı ve güvenirliği sağlanmaktadır.  Birim, ölçme değerlendirme yaklaşım ve olanaklarını öğrenci-öğretim elemanı geri bildirimine dayalı biçimde iyileştirmektedir</w:t>
            </w:r>
            <w:r w:rsidR="003C3997" w:rsidRPr="004B6531">
              <w:rPr>
                <w:rFonts w:ascii="Times New Roman" w:hAnsi="Times New Roman" w:cs="Times New Roman"/>
                <w:sz w:val="21"/>
                <w:szCs w:val="21"/>
              </w:rPr>
              <w:t>.</w:t>
            </w:r>
            <w:r w:rsidRPr="004B6531">
              <w:rPr>
                <w:rFonts w:ascii="Times New Roman" w:hAnsi="Times New Roman" w:cs="Times New Roman"/>
                <w:sz w:val="21"/>
                <w:szCs w:val="21"/>
              </w:rPr>
              <w:t xml:space="preserve"> Bu iyileştirmelerin duyurulması, uygulanması, kontrolü, hedeflerle uyumu ve alınan önlemler irdelenmektedir. </w:t>
            </w:r>
          </w:p>
          <w:p w14:paraId="423DAC42" w14:textId="77777777" w:rsidR="008850A7" w:rsidRPr="004B6531" w:rsidRDefault="008850A7" w:rsidP="00580467">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30" w:type="pct"/>
            <w:tcBorders>
              <w:top w:val="single" w:sz="4" w:space="0" w:color="000000"/>
              <w:left w:val="single" w:sz="4" w:space="0" w:color="000000"/>
              <w:bottom w:val="single" w:sz="4" w:space="0" w:color="000000"/>
              <w:right w:val="single" w:sz="4" w:space="0" w:color="000000"/>
            </w:tcBorders>
            <w:shd w:val="clear" w:color="auto" w:fill="E6F2FA"/>
          </w:tcPr>
          <w:p w14:paraId="53063625" w14:textId="77777777" w:rsidR="008850A7" w:rsidRPr="004B6531" w:rsidRDefault="008850A7"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Programlarda öğrenci merkezli ölçme ve değerlendirme yaklaşımları bulunmamaktadır. </w:t>
            </w:r>
          </w:p>
        </w:tc>
        <w:tc>
          <w:tcPr>
            <w:tcW w:w="676" w:type="pct"/>
            <w:tcBorders>
              <w:top w:val="single" w:sz="4" w:space="0" w:color="000000"/>
              <w:left w:val="single" w:sz="4" w:space="0" w:color="000000"/>
              <w:bottom w:val="single" w:sz="4" w:space="0" w:color="000000"/>
              <w:right w:val="single" w:sz="4" w:space="0" w:color="000000"/>
            </w:tcBorders>
            <w:shd w:val="clear" w:color="auto" w:fill="D2E8F6"/>
          </w:tcPr>
          <w:p w14:paraId="3057FEF0"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Öğrenci merkezli ölçme ve değerlendirmeye ilişkin ilke, kural ve planlamalar bulunmaktadır. </w:t>
            </w:r>
          </w:p>
        </w:tc>
        <w:tc>
          <w:tcPr>
            <w:tcW w:w="679" w:type="pct"/>
            <w:tcBorders>
              <w:top w:val="single" w:sz="4" w:space="0" w:color="000000"/>
              <w:left w:val="single" w:sz="4" w:space="0" w:color="000000"/>
              <w:bottom w:val="single" w:sz="4" w:space="0" w:color="000000"/>
              <w:right w:val="single" w:sz="4" w:space="0" w:color="000000"/>
            </w:tcBorders>
            <w:shd w:val="clear" w:color="auto" w:fill="B9DCF1"/>
          </w:tcPr>
          <w:p w14:paraId="3ADBFA54" w14:textId="77777777" w:rsidR="008850A7" w:rsidRPr="004B6531" w:rsidRDefault="008850A7" w:rsidP="00FA5EAB">
            <w:pPr>
              <w:spacing w:line="259" w:lineRule="auto"/>
              <w:ind w:left="1" w:right="4"/>
              <w:rPr>
                <w:rFonts w:ascii="Times New Roman" w:hAnsi="Times New Roman" w:cs="Times New Roman"/>
                <w:sz w:val="21"/>
                <w:szCs w:val="21"/>
              </w:rPr>
            </w:pPr>
            <w:r w:rsidRPr="004B6531">
              <w:rPr>
                <w:rFonts w:ascii="Times New Roman" w:hAnsi="Times New Roman" w:cs="Times New Roman"/>
                <w:sz w:val="21"/>
                <w:szCs w:val="21"/>
              </w:rPr>
              <w:t xml:space="preserve">Programların genelinde öğrenci merkezli ve çeşitlendirilmiş ölçme ve değerlendirme uygulamaları bulunmaktadır. </w:t>
            </w:r>
          </w:p>
        </w:tc>
        <w:tc>
          <w:tcPr>
            <w:tcW w:w="710" w:type="pct"/>
            <w:tcBorders>
              <w:top w:val="single" w:sz="4" w:space="0" w:color="000000"/>
              <w:left w:val="single" w:sz="4" w:space="0" w:color="000000"/>
              <w:bottom w:val="single" w:sz="4" w:space="0" w:color="000000"/>
              <w:right w:val="single" w:sz="4" w:space="0" w:color="000000"/>
            </w:tcBorders>
            <w:shd w:val="clear" w:color="auto" w:fill="8CC7EC"/>
          </w:tcPr>
          <w:p w14:paraId="241F4AC0"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Öğrenci merkezli ölçme ve değerlendirme uygulamaları izlenmekte ve ilgili iç paydaşların katılımıyla iyileştirilmektedir </w:t>
            </w:r>
          </w:p>
        </w:tc>
        <w:tc>
          <w:tcPr>
            <w:tcW w:w="564" w:type="pct"/>
            <w:tcBorders>
              <w:top w:val="single" w:sz="4" w:space="0" w:color="000000"/>
              <w:left w:val="single" w:sz="4" w:space="0" w:color="000000"/>
              <w:bottom w:val="single" w:sz="4" w:space="0" w:color="000000"/>
              <w:right w:val="single" w:sz="4" w:space="0" w:color="000000"/>
            </w:tcBorders>
            <w:shd w:val="clear" w:color="auto" w:fill="5DB1E5"/>
          </w:tcPr>
          <w:p w14:paraId="5F83603F" w14:textId="77777777" w:rsidR="008850A7" w:rsidRPr="004B6531" w:rsidRDefault="008850A7" w:rsidP="00FA5EAB">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515374D1" w14:textId="77777777" w:rsidTr="000F1DF0">
        <w:trPr>
          <w:trHeight w:val="4415"/>
        </w:trPr>
        <w:tc>
          <w:tcPr>
            <w:tcW w:w="1741" w:type="pct"/>
            <w:vMerge/>
            <w:tcBorders>
              <w:top w:val="nil"/>
              <w:left w:val="single" w:sz="4" w:space="0" w:color="000000"/>
              <w:bottom w:val="single" w:sz="4" w:space="0" w:color="auto"/>
              <w:right w:val="single" w:sz="4" w:space="0" w:color="000000"/>
            </w:tcBorders>
          </w:tcPr>
          <w:p w14:paraId="5D04B616" w14:textId="77777777" w:rsidR="008850A7" w:rsidRPr="004B6531" w:rsidRDefault="008850A7" w:rsidP="00FA5EAB">
            <w:pPr>
              <w:spacing w:after="160" w:line="259" w:lineRule="auto"/>
              <w:rPr>
                <w:rFonts w:ascii="Times New Roman" w:hAnsi="Times New Roman" w:cs="Times New Roman"/>
                <w:sz w:val="21"/>
                <w:szCs w:val="21"/>
              </w:rPr>
            </w:pPr>
          </w:p>
        </w:tc>
        <w:tc>
          <w:tcPr>
            <w:tcW w:w="3259" w:type="pct"/>
            <w:gridSpan w:val="5"/>
            <w:tcBorders>
              <w:top w:val="single" w:sz="4" w:space="0" w:color="000000"/>
              <w:left w:val="single" w:sz="4" w:space="0" w:color="000000"/>
              <w:bottom w:val="single" w:sz="4" w:space="0" w:color="000000"/>
              <w:right w:val="single" w:sz="4" w:space="0" w:color="000000"/>
            </w:tcBorders>
            <w:shd w:val="clear" w:color="auto" w:fill="A5D2ED"/>
          </w:tcPr>
          <w:p w14:paraId="249E7CC6" w14:textId="5CA9217B" w:rsidR="008850A7" w:rsidRPr="004B6531" w:rsidRDefault="008850A7" w:rsidP="0055743B">
            <w:pPr>
              <w:spacing w:after="19" w:line="259" w:lineRule="auto"/>
              <w:ind w:left="120"/>
              <w:jc w:val="both"/>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b/>
                <w:i/>
                <w:sz w:val="21"/>
                <w:szCs w:val="21"/>
              </w:rPr>
              <w:t xml:space="preserve">Örnek Kanıtlar </w:t>
            </w:r>
          </w:p>
          <w:p w14:paraId="6F25846E" w14:textId="4C5B7324" w:rsidR="008850A7" w:rsidRPr="004B6531" w:rsidRDefault="008850A7" w:rsidP="00E16283">
            <w:pPr>
              <w:numPr>
                <w:ilvl w:val="0"/>
                <w:numId w:val="30"/>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Programlardaki</w:t>
            </w:r>
            <w:r w:rsidR="009B1C63" w:rsidRPr="004B6531">
              <w:rPr>
                <w:rFonts w:ascii="Times New Roman" w:hAnsi="Times New Roman" w:cs="Times New Roman"/>
              </w:rPr>
              <w:t xml:space="preserve"> </w:t>
            </w:r>
            <w:r w:rsidR="009B1C63" w:rsidRPr="004B6531">
              <w:rPr>
                <w:rFonts w:ascii="Times New Roman" w:hAnsi="Times New Roman" w:cs="Times New Roman"/>
                <w:i/>
                <w:sz w:val="21"/>
                <w:szCs w:val="21"/>
              </w:rPr>
              <w:t xml:space="preserve">ölçme ve değerlendirme çeşitliliğine ilişkin </w:t>
            </w:r>
            <w:r w:rsidRPr="004B6531">
              <w:rPr>
                <w:rFonts w:ascii="Times New Roman" w:hAnsi="Times New Roman" w:cs="Times New Roman"/>
                <w:i/>
                <w:sz w:val="21"/>
                <w:szCs w:val="21"/>
              </w:rPr>
              <w:t xml:space="preserve">uygulama örnekleri </w:t>
            </w:r>
          </w:p>
          <w:p w14:paraId="65EE083B" w14:textId="6F243F9B" w:rsidR="00580467" w:rsidRPr="004B6531" w:rsidRDefault="008850A7" w:rsidP="00E16283">
            <w:pPr>
              <w:numPr>
                <w:ilvl w:val="0"/>
                <w:numId w:val="30"/>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Örgün/uzaktan/karma derslerde kullanılan sınav örnekleri (farklı ölçme araçlarına ilişkin)</w:t>
            </w:r>
          </w:p>
          <w:p w14:paraId="44F7D103" w14:textId="20F47266" w:rsidR="008850A7" w:rsidRPr="004B6531" w:rsidRDefault="008850A7" w:rsidP="00E16283">
            <w:pPr>
              <w:numPr>
                <w:ilvl w:val="0"/>
                <w:numId w:val="30"/>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Ölçme ve değerlendirme uygulamalarının</w:t>
            </w:r>
            <w:r w:rsidR="00580467"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ders</w:t>
            </w:r>
            <w:r w:rsidR="00580467"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kazanımları</w:t>
            </w:r>
            <w:r w:rsidR="00580467"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ve</w:t>
            </w:r>
            <w:r w:rsidR="00580467"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 xml:space="preserve">program yeterlilikleriyle ilişkilendirildiğini, öğrenci iş yükünü temel aldığını gösteren ders bilgi paketi örnekleri </w:t>
            </w:r>
          </w:p>
          <w:p w14:paraId="721A385A" w14:textId="77777777" w:rsidR="008850A7" w:rsidRPr="004B6531" w:rsidRDefault="008850A7" w:rsidP="00E16283">
            <w:pPr>
              <w:numPr>
                <w:ilvl w:val="0"/>
                <w:numId w:val="30"/>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Dezavantajlı gruplar ve çevrimiçi sınavlar gibi özel ölçme türlerine ilişkin mekanizmalar </w:t>
            </w:r>
          </w:p>
          <w:p w14:paraId="72F0D3D9" w14:textId="77777777" w:rsidR="008850A7" w:rsidRPr="004B6531" w:rsidRDefault="008850A7" w:rsidP="00E16283">
            <w:pPr>
              <w:numPr>
                <w:ilvl w:val="0"/>
                <w:numId w:val="30"/>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Sınav güvenliği mekanizmaları  </w:t>
            </w:r>
          </w:p>
          <w:p w14:paraId="1BFC0F1D" w14:textId="77777777" w:rsidR="008850A7" w:rsidRPr="004B6531" w:rsidRDefault="008850A7" w:rsidP="00E16283">
            <w:pPr>
              <w:numPr>
                <w:ilvl w:val="0"/>
                <w:numId w:val="30"/>
              </w:numPr>
              <w:spacing w:after="3"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İzleme ve paydaş katılımına dayalı iyileştirme kanıtları </w:t>
            </w:r>
          </w:p>
          <w:p w14:paraId="3F2A0503" w14:textId="77777777" w:rsidR="0055743B" w:rsidRPr="004B6531" w:rsidRDefault="008850A7" w:rsidP="0055743B">
            <w:pPr>
              <w:numPr>
                <w:ilvl w:val="0"/>
                <w:numId w:val="30"/>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7352B220" w14:textId="77777777" w:rsidR="0055743B" w:rsidRPr="004B6531" w:rsidRDefault="0055743B" w:rsidP="0055743B">
            <w:pPr>
              <w:numPr>
                <w:ilvl w:val="0"/>
                <w:numId w:val="30"/>
              </w:numPr>
              <w:spacing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Ders tanıtım formları ile ders başarısı ölçme ve değerlendirmede uygulanan yöntemlerin uyumunu gösteren kanıtlar.</w:t>
            </w:r>
          </w:p>
          <w:p w14:paraId="3043B8DB" w14:textId="77777777" w:rsidR="0055743B" w:rsidRPr="004B6531" w:rsidRDefault="0055743B" w:rsidP="0055743B">
            <w:pPr>
              <w:numPr>
                <w:ilvl w:val="0"/>
                <w:numId w:val="30"/>
              </w:numPr>
              <w:spacing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Varsa ders portfolyosu: sınav, proje, laboratuvar raporu, sunum vb faaliyetlerden örnekler.</w:t>
            </w:r>
          </w:p>
          <w:p w14:paraId="4A35346F" w14:textId="77777777" w:rsidR="0055743B" w:rsidRPr="004B6531" w:rsidRDefault="0055743B" w:rsidP="0055743B">
            <w:pPr>
              <w:numPr>
                <w:ilvl w:val="0"/>
                <w:numId w:val="30"/>
              </w:numPr>
              <w:spacing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Değerlendirmenin şeffaf, adil ve tutarlı olduğunu gösteren kanıtlar. örnek; değerlendirme rubrikleri.</w:t>
            </w:r>
          </w:p>
          <w:p w14:paraId="33BFD19C" w14:textId="77777777" w:rsidR="0055743B" w:rsidRPr="004B6531" w:rsidRDefault="0055743B" w:rsidP="0055743B">
            <w:pPr>
              <w:numPr>
                <w:ilvl w:val="0"/>
                <w:numId w:val="30"/>
              </w:numPr>
              <w:spacing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Ölçme ve değerlendirmeye yönelik izleme ve değerlendirme kanıtları.</w:t>
            </w:r>
          </w:p>
          <w:p w14:paraId="702F4D4E" w14:textId="36C4B77C" w:rsidR="0055743B" w:rsidRPr="004B6531" w:rsidRDefault="0055743B" w:rsidP="0055743B">
            <w:pPr>
              <w:numPr>
                <w:ilvl w:val="0"/>
                <w:numId w:val="30"/>
              </w:numPr>
              <w:spacing w:line="276" w:lineRule="auto"/>
              <w:ind w:hanging="360"/>
              <w:jc w:val="both"/>
              <w:rPr>
                <w:rFonts w:ascii="Times New Roman" w:hAnsi="Times New Roman" w:cs="Times New Roman"/>
                <w:i/>
                <w:iCs/>
                <w:sz w:val="21"/>
                <w:szCs w:val="21"/>
              </w:rPr>
            </w:pPr>
            <w:r w:rsidRPr="004B6531">
              <w:rPr>
                <w:rFonts w:ascii="Times New Roman" w:hAnsi="Times New Roman" w:cs="Times New Roman"/>
                <w:i/>
                <w:iCs/>
                <w:sz w:val="21"/>
                <w:szCs w:val="21"/>
              </w:rPr>
              <w:t>PUKÖ döngüsü iyileştirmeleri.</w:t>
            </w:r>
          </w:p>
          <w:p w14:paraId="0A1C7906" w14:textId="77777777" w:rsidR="008850A7" w:rsidRPr="004B6531" w:rsidRDefault="008850A7" w:rsidP="0055743B">
            <w:pPr>
              <w:spacing w:after="16" w:line="259" w:lineRule="auto"/>
              <w:ind w:left="427"/>
              <w:jc w:val="both"/>
              <w:rPr>
                <w:rFonts w:ascii="Times New Roman" w:hAnsi="Times New Roman" w:cs="Times New Roman"/>
                <w:i/>
                <w:color w:val="FF0000"/>
                <w:sz w:val="21"/>
                <w:szCs w:val="21"/>
              </w:rPr>
            </w:pPr>
            <w:r w:rsidRPr="004B6531">
              <w:rPr>
                <w:rFonts w:ascii="Times New Roman" w:hAnsi="Times New Roman" w:cs="Times New Roman"/>
                <w:i/>
                <w:color w:val="FF0000"/>
                <w:sz w:val="21"/>
                <w:szCs w:val="21"/>
              </w:rPr>
              <w:t xml:space="preserve">         * 2015 AKTS Kullanıcı Kılavuzu’ndaki anahtar prensipleri taşımalıdır. </w:t>
            </w:r>
          </w:p>
          <w:p w14:paraId="11219B67" w14:textId="4D00561D" w:rsidR="00ED057E" w:rsidRPr="004B6531" w:rsidRDefault="00ED057E" w:rsidP="0055743B">
            <w:pPr>
              <w:spacing w:after="16" w:line="259" w:lineRule="auto"/>
              <w:ind w:left="427"/>
              <w:jc w:val="both"/>
              <w:rPr>
                <w:rFonts w:ascii="Times New Roman" w:hAnsi="Times New Roman" w:cs="Times New Roman"/>
                <w:sz w:val="21"/>
                <w:szCs w:val="21"/>
              </w:rPr>
            </w:pPr>
          </w:p>
        </w:tc>
      </w:tr>
      <w:tr w:rsidR="00DD3F87" w:rsidRPr="004B6531" w14:paraId="211529C5" w14:textId="77777777" w:rsidTr="000F1DF0">
        <w:trPr>
          <w:trHeight w:val="283"/>
        </w:trPr>
        <w:tc>
          <w:tcPr>
            <w:tcW w:w="1741" w:type="pct"/>
            <w:tcBorders>
              <w:top w:val="single" w:sz="4" w:space="0" w:color="auto"/>
              <w:left w:val="single" w:sz="4" w:space="0" w:color="auto"/>
              <w:bottom w:val="single" w:sz="4" w:space="0" w:color="auto"/>
              <w:right w:val="single" w:sz="4" w:space="0" w:color="auto"/>
            </w:tcBorders>
            <w:vAlign w:val="center"/>
          </w:tcPr>
          <w:p w14:paraId="6228B905" w14:textId="43F02A7B" w:rsidR="00DD3F87" w:rsidRPr="004B6531" w:rsidRDefault="00DD3F87" w:rsidP="00D72E3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59"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4F4EE788" w14:textId="175384BA" w:rsidR="00DD3F87" w:rsidRPr="004B6531" w:rsidRDefault="00102FE6" w:rsidP="007748A1">
            <w:pPr>
              <w:spacing w:after="19"/>
              <w:ind w:left="120"/>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2869D060" w14:textId="77777777" w:rsidR="000F1DF0" w:rsidRPr="004B6531" w:rsidRDefault="000F1DF0">
      <w:pPr>
        <w:rPr>
          <w:rFonts w:ascii="Times New Roman" w:hAnsi="Times New Roman" w:cs="Times New Roman"/>
        </w:rPr>
      </w:pPr>
    </w:p>
    <w:p w14:paraId="05E77932" w14:textId="77777777" w:rsidR="000F1DF0" w:rsidRPr="004B6531" w:rsidRDefault="000F1DF0">
      <w:pPr>
        <w:rPr>
          <w:rFonts w:ascii="Times New Roman" w:hAnsi="Times New Roman" w:cs="Times New Roman"/>
        </w:rPr>
      </w:pPr>
    </w:p>
    <w:tbl>
      <w:tblPr>
        <w:tblStyle w:val="TableGrid"/>
        <w:tblW w:w="5000" w:type="pct"/>
        <w:tblInd w:w="0" w:type="dxa"/>
        <w:tblCellMar>
          <w:left w:w="107" w:type="dxa"/>
          <w:right w:w="43" w:type="dxa"/>
        </w:tblCellMar>
        <w:tblLook w:val="04A0" w:firstRow="1" w:lastRow="0" w:firstColumn="1" w:lastColumn="0" w:noHBand="0" w:noVBand="1"/>
      </w:tblPr>
      <w:tblGrid>
        <w:gridCol w:w="5267"/>
        <w:gridCol w:w="2006"/>
        <w:gridCol w:w="1945"/>
        <w:gridCol w:w="2363"/>
        <w:gridCol w:w="1839"/>
        <w:gridCol w:w="1706"/>
      </w:tblGrid>
      <w:tr w:rsidR="008850A7" w:rsidRPr="004B6531" w14:paraId="057AC35D" w14:textId="77777777" w:rsidTr="00FA5EAB">
        <w:trPr>
          <w:trHeight w:val="4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41E83D0C" w14:textId="4F2875FE" w:rsidR="008850A7" w:rsidRPr="004B6531" w:rsidRDefault="008850A7" w:rsidP="00FA5EAB">
            <w:pPr>
              <w:tabs>
                <w:tab w:val="center" w:pos="209"/>
                <w:tab w:val="center" w:pos="4906"/>
                <w:tab w:val="center" w:pos="9598"/>
                <w:tab w:val="right" w:pos="15877"/>
              </w:tabs>
              <w:spacing w:line="259" w:lineRule="auto"/>
              <w:jc w:val="right"/>
              <w:rPr>
                <w:rFonts w:ascii="Times New Roman" w:hAnsi="Times New Roman" w:cs="Times New Roman"/>
                <w:sz w:val="21"/>
                <w:szCs w:val="21"/>
              </w:rPr>
            </w:pPr>
            <w:r w:rsidRPr="004B6531">
              <w:rPr>
                <w:rFonts w:ascii="Times New Roman" w:hAnsi="Times New Roman" w:cs="Times New Roman"/>
                <w:b/>
                <w:color w:val="1F3864"/>
                <w:sz w:val="21"/>
                <w:szCs w:val="21"/>
              </w:rPr>
              <w:t>B.</w:t>
            </w:r>
            <w:r w:rsidR="00580467"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54D18831" w14:textId="77777777" w:rsidTr="00FA5EAB">
        <w:trPr>
          <w:trHeight w:val="62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51A57DA2"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B.2. Programların Yürütülmesi</w:t>
            </w:r>
            <w:r w:rsidRPr="004B6531">
              <w:rPr>
                <w:rFonts w:ascii="Times New Roman" w:hAnsi="Times New Roman" w:cs="Times New Roman"/>
                <w:sz w:val="21"/>
                <w:szCs w:val="21"/>
              </w:rPr>
              <w:t xml:space="preserve"> (Öğrenci Merkezli Öğrenme Öğretme ve Değerlendirme)  </w:t>
            </w:r>
          </w:p>
        </w:tc>
      </w:tr>
      <w:tr w:rsidR="00ED057E" w:rsidRPr="004B6531" w14:paraId="4CE49576" w14:textId="77777777" w:rsidTr="000F1DF0">
        <w:trPr>
          <w:trHeight w:val="365"/>
        </w:trPr>
        <w:tc>
          <w:tcPr>
            <w:tcW w:w="174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5629F90"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3901009"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8C3F001"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78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FDB1BD2"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0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3C72FBE" w14:textId="77777777" w:rsidR="008850A7" w:rsidRPr="004B6531" w:rsidRDefault="008850A7" w:rsidP="00FA5EAB">
            <w:pPr>
              <w:spacing w:line="259" w:lineRule="auto"/>
              <w:ind w:right="68"/>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6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B7F4771" w14:textId="77777777" w:rsidR="008850A7" w:rsidRPr="004B6531" w:rsidRDefault="008850A7" w:rsidP="00FA5EAB">
            <w:pPr>
              <w:spacing w:line="259" w:lineRule="auto"/>
              <w:ind w:right="58"/>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ED057E" w:rsidRPr="004B6531" w14:paraId="7E94402D" w14:textId="77777777" w:rsidTr="000F1DF0">
        <w:trPr>
          <w:trHeight w:val="2986"/>
        </w:trPr>
        <w:tc>
          <w:tcPr>
            <w:tcW w:w="1741" w:type="pct"/>
            <w:vMerge w:val="restart"/>
            <w:tcBorders>
              <w:top w:val="single" w:sz="4" w:space="0" w:color="000000"/>
              <w:left w:val="single" w:sz="4" w:space="0" w:color="000000"/>
              <w:bottom w:val="single" w:sz="4" w:space="0" w:color="000000"/>
              <w:right w:val="single" w:sz="4" w:space="0" w:color="000000"/>
            </w:tcBorders>
          </w:tcPr>
          <w:p w14:paraId="7846C0C8" w14:textId="77777777" w:rsidR="008850A7" w:rsidRPr="004B6531" w:rsidRDefault="008850A7" w:rsidP="00580467">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D5EAE98" w14:textId="77777777" w:rsidR="008850A7" w:rsidRPr="004B6531" w:rsidRDefault="008850A7" w:rsidP="00580467">
            <w:pPr>
              <w:spacing w:after="2" w:line="274"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B.2.3. Öğrenci kabulü, önceki öğrenmenin tanınması ve</w:t>
            </w:r>
            <w:r w:rsidRPr="004B6531">
              <w:rPr>
                <w:rFonts w:ascii="Times New Roman" w:hAnsi="Times New Roman" w:cs="Times New Roman"/>
                <w:b/>
                <w:sz w:val="21"/>
                <w:szCs w:val="21"/>
              </w:rPr>
              <w:t xml:space="preserve"> </w:t>
            </w:r>
            <w:r w:rsidRPr="004B6531">
              <w:rPr>
                <w:rFonts w:ascii="Times New Roman" w:hAnsi="Times New Roman" w:cs="Times New Roman"/>
                <w:b/>
                <w:sz w:val="21"/>
                <w:szCs w:val="21"/>
                <w:u w:val="single" w:color="000000"/>
              </w:rPr>
              <w:t>kredilendirilmesi*</w:t>
            </w:r>
            <w:r w:rsidRPr="004B6531">
              <w:rPr>
                <w:rFonts w:ascii="Times New Roman" w:hAnsi="Times New Roman" w:cs="Times New Roman"/>
                <w:b/>
                <w:sz w:val="21"/>
                <w:szCs w:val="21"/>
              </w:rPr>
              <w:t xml:space="preserve">  </w:t>
            </w:r>
          </w:p>
          <w:p w14:paraId="445CD376" w14:textId="77777777" w:rsidR="008850A7" w:rsidRPr="004B6531" w:rsidRDefault="008850A7" w:rsidP="00580467">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8293254" w14:textId="240DF12F" w:rsidR="008850A7" w:rsidRPr="004B6531" w:rsidRDefault="008850A7" w:rsidP="00580467">
            <w:pPr>
              <w:spacing w:line="275" w:lineRule="auto"/>
              <w:ind w:right="59"/>
              <w:jc w:val="both"/>
              <w:rPr>
                <w:rFonts w:ascii="Times New Roman" w:hAnsi="Times New Roman" w:cs="Times New Roman"/>
                <w:sz w:val="21"/>
                <w:szCs w:val="21"/>
              </w:rPr>
            </w:pPr>
            <w:r w:rsidRPr="004B6531">
              <w:rPr>
                <w:rFonts w:ascii="Times New Roman" w:hAnsi="Times New Roman" w:cs="Times New Roman"/>
                <w:sz w:val="21"/>
                <w:szCs w:val="21"/>
              </w:rPr>
              <w:t>Öğrenci kabulüne</w:t>
            </w:r>
            <w:r w:rsidR="00984BD3" w:rsidRPr="004B6531">
              <w:rPr>
                <w:rFonts w:ascii="Times New Roman" w:hAnsi="Times New Roman" w:cs="Times New Roman"/>
                <w:sz w:val="21"/>
                <w:szCs w:val="21"/>
              </w:rPr>
              <w:t xml:space="preserve"> (merkezi yerleştirmeyle gelen öğrenci grupları dışında kalan öğrenciler dahil)</w:t>
            </w:r>
            <w:r w:rsidRPr="004B6531">
              <w:rPr>
                <w:rFonts w:ascii="Times New Roman" w:hAnsi="Times New Roman" w:cs="Times New Roman"/>
                <w:sz w:val="21"/>
                <w:szCs w:val="21"/>
              </w:rPr>
              <w:t xml:space="preserve"> ilişkin ilke ve kuralları tanımlanmış ve ilan edilmiştir. Bu ilke ve kurallar birbiri ile tutarlı olup, uygulamalar şeffaftır. Diploma, sertifika gibi belge talepleri titizlikle takip edilmektedir. </w:t>
            </w:r>
          </w:p>
          <w:p w14:paraId="1F7C9FE7" w14:textId="77777777" w:rsidR="008850A7" w:rsidRPr="004B6531" w:rsidRDefault="008850A7" w:rsidP="00580467">
            <w:pPr>
              <w:spacing w:line="276" w:lineRule="auto"/>
              <w:ind w:right="62"/>
              <w:jc w:val="both"/>
              <w:rPr>
                <w:rFonts w:ascii="Times New Roman" w:hAnsi="Times New Roman" w:cs="Times New Roman"/>
                <w:sz w:val="21"/>
                <w:szCs w:val="21"/>
              </w:rPr>
            </w:pPr>
            <w:r w:rsidRPr="004B6531">
              <w:rPr>
                <w:rFonts w:ascii="Times New Roman" w:hAnsi="Times New Roman" w:cs="Times New Roman"/>
                <w:sz w:val="21"/>
                <w:szCs w:val="21"/>
              </w:rPr>
              <w:t xml:space="preserve">Önceki öğrenmenin (örgün, yaygın, uzaktan/karma eğitim ve serbest öğrenme yoluyla edinilen bilgi ve becerilerin) tanınması ve kredilendirilmesi yapılmaktadır. </w:t>
            </w:r>
          </w:p>
          <w:p w14:paraId="0B0F1D2A" w14:textId="77777777" w:rsidR="008850A7" w:rsidRPr="004B6531" w:rsidRDefault="008850A7" w:rsidP="00580467">
            <w:pPr>
              <w:spacing w:line="276" w:lineRule="auto"/>
              <w:ind w:right="62"/>
              <w:jc w:val="both"/>
              <w:rPr>
                <w:rFonts w:ascii="Times New Roman" w:hAnsi="Times New Roman" w:cs="Times New Roman"/>
                <w:sz w:val="21"/>
                <w:szCs w:val="21"/>
              </w:rPr>
            </w:pPr>
            <w:r w:rsidRPr="004B6531">
              <w:rPr>
                <w:rFonts w:ascii="Times New Roman" w:hAnsi="Times New Roman" w:cs="Times New Roman"/>
                <w:sz w:val="21"/>
                <w:szCs w:val="21"/>
              </w:rPr>
              <w:t xml:space="preserve">Uluslararasılaşma politikasına paralel hareketlilik destekleri, öğrenciyi teşvik, kolaylaştırıcı önlemler bulunmaktadır ve hareketlilikte kredi kaybı olmaması yönünde uygulamalar vardır.  </w:t>
            </w:r>
          </w:p>
          <w:p w14:paraId="5DDE893B" w14:textId="77777777" w:rsidR="008850A7" w:rsidRPr="004B6531" w:rsidRDefault="008850A7" w:rsidP="00580467">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E6F2FA"/>
          </w:tcPr>
          <w:p w14:paraId="3D438662" w14:textId="22B1408F"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Bölümde/Programda</w:t>
            </w:r>
            <w:r w:rsidR="008850A7" w:rsidRPr="004B6531">
              <w:rPr>
                <w:rFonts w:ascii="Times New Roman" w:hAnsi="Times New Roman" w:cs="Times New Roman"/>
                <w:sz w:val="21"/>
                <w:szCs w:val="21"/>
              </w:rPr>
              <w:t xml:space="preserve"> öğrenci kabulü, önceki öğrenmenin tanınması ve kredilendirilmesine ilişkin süreçler tanımlanmamıştır. </w:t>
            </w:r>
          </w:p>
        </w:tc>
        <w:tc>
          <w:tcPr>
            <w:tcW w:w="643" w:type="pct"/>
            <w:tcBorders>
              <w:top w:val="single" w:sz="4" w:space="0" w:color="000000"/>
              <w:left w:val="single" w:sz="4" w:space="0" w:color="000000"/>
              <w:bottom w:val="single" w:sz="4" w:space="0" w:color="000000"/>
              <w:right w:val="single" w:sz="4" w:space="0" w:color="000000"/>
            </w:tcBorders>
            <w:shd w:val="clear" w:color="auto" w:fill="D2E8F6"/>
          </w:tcPr>
          <w:p w14:paraId="6287314B" w14:textId="50A11133" w:rsidR="008850A7" w:rsidRPr="004B6531" w:rsidRDefault="0055743B" w:rsidP="00FA5EAB">
            <w:pPr>
              <w:spacing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öğrenci kabulü, önceki öğrenmenin tanınması ve kredilendirilmesine ilişkin ilke, kural ve bağlı planlar bulunmaktadır. </w:t>
            </w:r>
          </w:p>
          <w:p w14:paraId="777B0653" w14:textId="77777777" w:rsidR="008850A7" w:rsidRPr="004B6531" w:rsidRDefault="008850A7"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781" w:type="pct"/>
            <w:tcBorders>
              <w:top w:val="single" w:sz="4" w:space="0" w:color="000000"/>
              <w:left w:val="single" w:sz="4" w:space="0" w:color="000000"/>
              <w:bottom w:val="single" w:sz="4" w:space="0" w:color="000000"/>
              <w:right w:val="single" w:sz="4" w:space="0" w:color="000000"/>
            </w:tcBorders>
            <w:shd w:val="clear" w:color="auto" w:fill="B9DCF1"/>
          </w:tcPr>
          <w:p w14:paraId="45AE9690" w14:textId="1B7F4A3C"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Bölümün/Programın</w:t>
            </w:r>
            <w:r w:rsidR="008850A7" w:rsidRPr="004B6531">
              <w:rPr>
                <w:rFonts w:ascii="Times New Roman" w:hAnsi="Times New Roman" w:cs="Times New Roman"/>
                <w:sz w:val="21"/>
                <w:szCs w:val="21"/>
              </w:rPr>
              <w:t xml:space="preserve"> genelinde </w:t>
            </w:r>
            <w:r w:rsidR="00984BD3" w:rsidRPr="004B6531">
              <w:rPr>
                <w:rFonts w:ascii="Times New Roman" w:hAnsi="Times New Roman" w:cs="Times New Roman"/>
                <w:sz w:val="21"/>
                <w:szCs w:val="21"/>
              </w:rPr>
              <w:t xml:space="preserve">öğrenci kabulü, önceki öğrenmenin tanınması ve kredilendirilmesine ilişkin </w:t>
            </w:r>
            <w:r w:rsidR="008850A7" w:rsidRPr="004B6531">
              <w:rPr>
                <w:rFonts w:ascii="Times New Roman" w:hAnsi="Times New Roman" w:cs="Times New Roman"/>
                <w:sz w:val="21"/>
                <w:szCs w:val="21"/>
              </w:rPr>
              <w:t>planlar dahilinde uygulamalar bulunmaktadır.</w:t>
            </w:r>
            <w:r w:rsidR="008850A7" w:rsidRPr="004B6531">
              <w:rPr>
                <w:rFonts w:ascii="Times New Roman" w:hAnsi="Times New Roman" w:cs="Times New Roman"/>
                <w:color w:val="1F3763"/>
                <w:sz w:val="21"/>
                <w:szCs w:val="21"/>
              </w:rPr>
              <w:t xml:space="preserve"> </w:t>
            </w:r>
          </w:p>
        </w:tc>
        <w:tc>
          <w:tcPr>
            <w:tcW w:w="608" w:type="pct"/>
            <w:tcBorders>
              <w:top w:val="single" w:sz="4" w:space="0" w:color="000000"/>
              <w:left w:val="single" w:sz="4" w:space="0" w:color="000000"/>
              <w:bottom w:val="single" w:sz="4" w:space="0" w:color="000000"/>
              <w:right w:val="single" w:sz="4" w:space="0" w:color="000000"/>
            </w:tcBorders>
            <w:shd w:val="clear" w:color="auto" w:fill="8CC7EC"/>
          </w:tcPr>
          <w:p w14:paraId="55D2E841"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Öğrenci kabulü, önceki öğrenmenin tanınması ve kredilendirilmesine ilişkin süreçler izlenmekte, iyileştirilmekte ve güncellemeler ilan edilmektedir. </w:t>
            </w:r>
          </w:p>
        </w:tc>
        <w:tc>
          <w:tcPr>
            <w:tcW w:w="564" w:type="pct"/>
            <w:tcBorders>
              <w:top w:val="single" w:sz="4" w:space="0" w:color="000000"/>
              <w:left w:val="single" w:sz="4" w:space="0" w:color="000000"/>
              <w:bottom w:val="single" w:sz="4" w:space="0" w:color="000000"/>
              <w:right w:val="single" w:sz="4" w:space="0" w:color="000000"/>
            </w:tcBorders>
            <w:shd w:val="clear" w:color="auto" w:fill="5DB1E5"/>
          </w:tcPr>
          <w:p w14:paraId="1724EC91"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182D3D23" w14:textId="77777777" w:rsidTr="00102FE6">
        <w:trPr>
          <w:trHeight w:val="3461"/>
        </w:trPr>
        <w:tc>
          <w:tcPr>
            <w:tcW w:w="1741" w:type="pct"/>
            <w:vMerge/>
            <w:tcBorders>
              <w:top w:val="nil"/>
              <w:left w:val="single" w:sz="4" w:space="0" w:color="000000"/>
              <w:bottom w:val="single" w:sz="4" w:space="0" w:color="auto"/>
              <w:right w:val="single" w:sz="4" w:space="0" w:color="000000"/>
            </w:tcBorders>
          </w:tcPr>
          <w:p w14:paraId="186F05D2" w14:textId="77777777" w:rsidR="008850A7" w:rsidRPr="004B6531" w:rsidRDefault="008850A7" w:rsidP="00FA5EAB">
            <w:pPr>
              <w:spacing w:after="160" w:line="259" w:lineRule="auto"/>
              <w:rPr>
                <w:rFonts w:ascii="Times New Roman" w:hAnsi="Times New Roman" w:cs="Times New Roman"/>
                <w:sz w:val="21"/>
                <w:szCs w:val="21"/>
              </w:rPr>
            </w:pPr>
          </w:p>
        </w:tc>
        <w:tc>
          <w:tcPr>
            <w:tcW w:w="3259" w:type="pct"/>
            <w:gridSpan w:val="5"/>
            <w:tcBorders>
              <w:top w:val="single" w:sz="4" w:space="0" w:color="000000"/>
              <w:left w:val="single" w:sz="4" w:space="0" w:color="000000"/>
              <w:bottom w:val="single" w:sz="4" w:space="0" w:color="000000"/>
              <w:right w:val="single" w:sz="4" w:space="0" w:color="000000"/>
            </w:tcBorders>
            <w:shd w:val="clear" w:color="auto" w:fill="A5D2ED"/>
          </w:tcPr>
          <w:p w14:paraId="763F0C59" w14:textId="77777777" w:rsidR="008850A7" w:rsidRPr="004B6531" w:rsidRDefault="008850A7"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6BC9A1F9" w14:textId="77777777" w:rsidR="008850A7" w:rsidRPr="004B6531" w:rsidRDefault="008850A7" w:rsidP="00580467">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157C02C" w14:textId="77777777" w:rsidR="008850A7" w:rsidRPr="004B6531" w:rsidRDefault="008850A7" w:rsidP="00E16283">
            <w:pPr>
              <w:numPr>
                <w:ilvl w:val="0"/>
                <w:numId w:val="31"/>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kabulü, önceki öğrenmenin tanınması ve kredilendirilmesine ilişkin ilke ve kurallar  </w:t>
            </w:r>
          </w:p>
          <w:p w14:paraId="0E74356C" w14:textId="77777777" w:rsidR="008850A7" w:rsidRPr="004B6531" w:rsidRDefault="008850A7" w:rsidP="00E16283">
            <w:pPr>
              <w:numPr>
                <w:ilvl w:val="0"/>
                <w:numId w:val="31"/>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Önceki öğrenmelerin tanınmasında öğrenci iş yükü temelli kredilerin kullanıldığına dair belgeler </w:t>
            </w:r>
          </w:p>
          <w:p w14:paraId="1B32371E" w14:textId="77777777" w:rsidR="008850A7" w:rsidRPr="004B6531" w:rsidRDefault="008850A7" w:rsidP="00E16283">
            <w:pPr>
              <w:numPr>
                <w:ilvl w:val="0"/>
                <w:numId w:val="31"/>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Uygulamaların tanımlı süreçlerle uyumuna ve sürekliliğine ilişkin kanıtlar, </w:t>
            </w:r>
          </w:p>
          <w:p w14:paraId="70794D4A" w14:textId="77777777" w:rsidR="008850A7" w:rsidRPr="004B6531" w:rsidRDefault="008850A7" w:rsidP="00E16283">
            <w:pPr>
              <w:numPr>
                <w:ilvl w:val="0"/>
                <w:numId w:val="31"/>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Paydaşların bilgilendirildiği mekanizmalar </w:t>
            </w:r>
          </w:p>
          <w:p w14:paraId="78971673" w14:textId="77777777" w:rsidR="008850A7" w:rsidRPr="004B6531" w:rsidRDefault="008850A7" w:rsidP="00E16283">
            <w:pPr>
              <w:numPr>
                <w:ilvl w:val="0"/>
                <w:numId w:val="31"/>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574542AC" w14:textId="77777777" w:rsidR="008850A7" w:rsidRPr="004B6531" w:rsidRDefault="008850A7" w:rsidP="00580467">
            <w:pPr>
              <w:spacing w:after="19" w:line="259" w:lineRule="auto"/>
              <w:ind w:left="786"/>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p w14:paraId="171B94EE" w14:textId="77777777" w:rsidR="008850A7" w:rsidRPr="004B6531" w:rsidRDefault="008850A7" w:rsidP="00580467">
            <w:pPr>
              <w:spacing w:line="259" w:lineRule="auto"/>
              <w:ind w:left="426"/>
              <w:jc w:val="both"/>
              <w:rPr>
                <w:rFonts w:ascii="Times New Roman" w:hAnsi="Times New Roman" w:cs="Times New Roman"/>
                <w:sz w:val="21"/>
                <w:szCs w:val="21"/>
              </w:rPr>
            </w:pPr>
            <w:r w:rsidRPr="004B6531">
              <w:rPr>
                <w:rFonts w:ascii="Times New Roman" w:hAnsi="Times New Roman" w:cs="Times New Roman"/>
                <w:i/>
                <w:color w:val="FF0000"/>
                <w:sz w:val="21"/>
                <w:szCs w:val="21"/>
              </w:rPr>
              <w:t>* 2015 AKTS Kullanıcı Kılavuzu’ndaki anahtar prensipleri taşımalıdır.</w:t>
            </w:r>
            <w:r w:rsidRPr="004B6531">
              <w:rPr>
                <w:rFonts w:ascii="Times New Roman" w:hAnsi="Times New Roman" w:cs="Times New Roman"/>
                <w:i/>
                <w:sz w:val="21"/>
                <w:szCs w:val="21"/>
              </w:rPr>
              <w:t xml:space="preserve"> </w:t>
            </w:r>
          </w:p>
        </w:tc>
      </w:tr>
      <w:tr w:rsidR="0022591A" w:rsidRPr="004B6531" w14:paraId="013301EB" w14:textId="77777777" w:rsidTr="00102FE6">
        <w:trPr>
          <w:trHeight w:val="283"/>
        </w:trPr>
        <w:tc>
          <w:tcPr>
            <w:tcW w:w="1741" w:type="pct"/>
            <w:tcBorders>
              <w:top w:val="single" w:sz="4" w:space="0" w:color="auto"/>
              <w:left w:val="single" w:sz="4" w:space="0" w:color="auto"/>
              <w:bottom w:val="single" w:sz="4" w:space="0" w:color="auto"/>
              <w:right w:val="single" w:sz="4" w:space="0" w:color="auto"/>
            </w:tcBorders>
            <w:vAlign w:val="center"/>
          </w:tcPr>
          <w:p w14:paraId="2FC7A58D" w14:textId="1CDD36B1" w:rsidR="0022591A" w:rsidRPr="004B6531" w:rsidRDefault="0022591A" w:rsidP="00D72E32">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59"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1926D12A" w14:textId="73120FA0" w:rsidR="0022591A" w:rsidRPr="004B6531" w:rsidRDefault="00102FE6" w:rsidP="007748A1">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033A88A0" w14:textId="1F10F799"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br w:type="page"/>
      </w:r>
    </w:p>
    <w:tbl>
      <w:tblPr>
        <w:tblStyle w:val="TableGrid"/>
        <w:tblW w:w="5000" w:type="pct"/>
        <w:tblInd w:w="0" w:type="dxa"/>
        <w:tblCellMar>
          <w:left w:w="107" w:type="dxa"/>
          <w:right w:w="57" w:type="dxa"/>
        </w:tblCellMar>
        <w:tblLook w:val="04A0" w:firstRow="1" w:lastRow="0" w:firstColumn="1" w:lastColumn="0" w:noHBand="0" w:noVBand="1"/>
      </w:tblPr>
      <w:tblGrid>
        <w:gridCol w:w="5209"/>
        <w:gridCol w:w="2121"/>
        <w:gridCol w:w="2062"/>
        <w:gridCol w:w="2055"/>
        <w:gridCol w:w="1912"/>
        <w:gridCol w:w="1767"/>
      </w:tblGrid>
      <w:tr w:rsidR="008850A7" w:rsidRPr="004B6531" w14:paraId="21E5F696"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77981EE4" w14:textId="625A3120" w:rsidR="008850A7" w:rsidRPr="004B6531" w:rsidRDefault="008850A7" w:rsidP="00FA5EAB">
            <w:pPr>
              <w:tabs>
                <w:tab w:val="center" w:pos="199"/>
                <w:tab w:val="center" w:pos="4896"/>
                <w:tab w:val="center" w:pos="9588"/>
                <w:tab w:val="right" w:pos="15848"/>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r w:rsidRPr="004B6531">
              <w:rPr>
                <w:rFonts w:ascii="Times New Roman" w:hAnsi="Times New Roman" w:cs="Times New Roman"/>
                <w:color w:val="4472C4"/>
                <w:sz w:val="21"/>
                <w:szCs w:val="21"/>
              </w:rPr>
              <w:tab/>
            </w: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936CD4"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1F6028EC" w14:textId="77777777" w:rsidTr="00FA5EAB">
        <w:trPr>
          <w:trHeight w:val="629"/>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0E319650" w14:textId="77777777" w:rsidR="008850A7" w:rsidRPr="004B6531" w:rsidRDefault="008850A7" w:rsidP="00FA5EAB">
            <w:pPr>
              <w:tabs>
                <w:tab w:val="center" w:pos="9588"/>
              </w:tabs>
              <w:spacing w:line="259" w:lineRule="auto"/>
              <w:rPr>
                <w:rFonts w:ascii="Times New Roman" w:hAnsi="Times New Roman" w:cs="Times New Roman"/>
                <w:sz w:val="21"/>
                <w:szCs w:val="21"/>
              </w:rPr>
            </w:pPr>
            <w:r w:rsidRPr="004B6531">
              <w:rPr>
                <w:rFonts w:ascii="Times New Roman" w:hAnsi="Times New Roman" w:cs="Times New Roman"/>
                <w:b/>
                <w:sz w:val="21"/>
                <w:szCs w:val="21"/>
              </w:rPr>
              <w:t>B.2. Programların Yürütülmesi</w:t>
            </w:r>
            <w:r w:rsidRPr="004B6531">
              <w:rPr>
                <w:rFonts w:ascii="Times New Roman" w:hAnsi="Times New Roman" w:cs="Times New Roman"/>
                <w:sz w:val="21"/>
                <w:szCs w:val="21"/>
              </w:rPr>
              <w:t xml:space="preserve"> (Öğrenci Merkezli Öğrenme Öğretme ve Değerlendirme) </w:t>
            </w:r>
            <w:r w:rsidRPr="004B6531">
              <w:rPr>
                <w:rFonts w:ascii="Times New Roman" w:hAnsi="Times New Roman" w:cs="Times New Roman"/>
                <w:sz w:val="21"/>
                <w:szCs w:val="21"/>
              </w:rPr>
              <w:tab/>
              <w:t xml:space="preserve">  </w:t>
            </w:r>
          </w:p>
        </w:tc>
      </w:tr>
      <w:tr w:rsidR="008850A7" w:rsidRPr="004B6531" w14:paraId="118F31FE" w14:textId="77777777" w:rsidTr="00102FE6">
        <w:trPr>
          <w:trHeight w:val="406"/>
        </w:trPr>
        <w:tc>
          <w:tcPr>
            <w:tcW w:w="172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70E9F81"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t xml:space="preserve"> </w:t>
            </w:r>
          </w:p>
          <w:p w14:paraId="1709F36E"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70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3CC7516"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8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5B4BAB1"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7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16AC8C9"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3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8A56822"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C98EB7E"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0E51B958" w14:textId="77777777" w:rsidTr="00102FE6">
        <w:trPr>
          <w:trHeight w:val="3070"/>
        </w:trPr>
        <w:tc>
          <w:tcPr>
            <w:tcW w:w="1723" w:type="pct"/>
            <w:vMerge w:val="restart"/>
            <w:tcBorders>
              <w:top w:val="single" w:sz="4" w:space="0" w:color="000000"/>
              <w:left w:val="single" w:sz="4" w:space="0" w:color="000000"/>
              <w:bottom w:val="single" w:sz="4" w:space="0" w:color="000000"/>
              <w:right w:val="single" w:sz="4" w:space="0" w:color="000000"/>
            </w:tcBorders>
          </w:tcPr>
          <w:p w14:paraId="3D7DA26F" w14:textId="77777777" w:rsidR="008850A7" w:rsidRPr="004B6531" w:rsidRDefault="008850A7" w:rsidP="00936CD4">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7CD48E7" w14:textId="77777777" w:rsidR="008850A7" w:rsidRPr="004B6531" w:rsidRDefault="008850A7" w:rsidP="00936CD4">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B.2.4. Yeterliliklerin sertifikalandırılması ve diploma</w:t>
            </w:r>
            <w:r w:rsidRPr="004B6531">
              <w:rPr>
                <w:rFonts w:ascii="Times New Roman" w:hAnsi="Times New Roman" w:cs="Times New Roman"/>
                <w:b/>
                <w:sz w:val="21"/>
                <w:szCs w:val="21"/>
              </w:rPr>
              <w:t xml:space="preserve"> </w:t>
            </w:r>
          </w:p>
          <w:p w14:paraId="397291D2" w14:textId="77777777" w:rsidR="008850A7" w:rsidRPr="004B6531" w:rsidRDefault="008850A7" w:rsidP="00936CD4">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B50FF33" w14:textId="77777777" w:rsidR="008850A7" w:rsidRPr="004B6531" w:rsidRDefault="008850A7" w:rsidP="00936CD4">
            <w:pPr>
              <w:spacing w:after="1" w:line="275" w:lineRule="auto"/>
              <w:ind w:right="47"/>
              <w:jc w:val="both"/>
              <w:rPr>
                <w:rFonts w:ascii="Times New Roman" w:hAnsi="Times New Roman" w:cs="Times New Roman"/>
                <w:sz w:val="21"/>
                <w:szCs w:val="21"/>
              </w:rPr>
            </w:pPr>
            <w:r w:rsidRPr="004B6531">
              <w:rPr>
                <w:rFonts w:ascii="Times New Roman" w:hAnsi="Times New Roman" w:cs="Times New Roman"/>
                <w:sz w:val="21"/>
                <w:szCs w:val="21"/>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 </w:t>
            </w:r>
          </w:p>
          <w:p w14:paraId="6D5B4687" w14:textId="77777777" w:rsidR="008850A7" w:rsidRPr="004B6531" w:rsidRDefault="008850A7" w:rsidP="00936CD4">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702" w:type="pct"/>
            <w:tcBorders>
              <w:top w:val="single" w:sz="4" w:space="0" w:color="000000"/>
              <w:left w:val="single" w:sz="4" w:space="0" w:color="000000"/>
              <w:bottom w:val="single" w:sz="4" w:space="0" w:color="000000"/>
              <w:right w:val="single" w:sz="4" w:space="0" w:color="000000"/>
            </w:tcBorders>
            <w:shd w:val="clear" w:color="auto" w:fill="E6F2FA"/>
          </w:tcPr>
          <w:p w14:paraId="61ADA4BF" w14:textId="1DC907F7"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diploma onayı ve diğer yeterliliklerin sertifikalandırılmasına ilişkin süreçler tanımlanmamıştır. </w:t>
            </w:r>
          </w:p>
        </w:tc>
        <w:tc>
          <w:tcPr>
            <w:tcW w:w="680" w:type="pct"/>
            <w:tcBorders>
              <w:top w:val="single" w:sz="4" w:space="0" w:color="000000"/>
              <w:left w:val="single" w:sz="4" w:space="0" w:color="000000"/>
              <w:bottom w:val="single" w:sz="4" w:space="0" w:color="000000"/>
              <w:right w:val="single" w:sz="4" w:space="0" w:color="000000"/>
            </w:tcBorders>
            <w:shd w:val="clear" w:color="auto" w:fill="D2E8F6"/>
          </w:tcPr>
          <w:p w14:paraId="5D962F64" w14:textId="6549A62A" w:rsidR="008850A7" w:rsidRPr="004B6531" w:rsidRDefault="0055743B" w:rsidP="00FA5EAB">
            <w:pPr>
              <w:spacing w:line="259" w:lineRule="auto"/>
              <w:ind w:left="1" w:right="7"/>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diploma onayı ve diğer yeterliliklerin sertifikalandırılmasına ilişkin kapsamlı, tutarlı ve ilan edilmiş ilke, kural ve süreçler bulunmaktadır. </w:t>
            </w:r>
          </w:p>
        </w:tc>
        <w:tc>
          <w:tcPr>
            <w:tcW w:w="677" w:type="pct"/>
            <w:tcBorders>
              <w:top w:val="single" w:sz="4" w:space="0" w:color="000000"/>
              <w:left w:val="single" w:sz="4" w:space="0" w:color="000000"/>
              <w:bottom w:val="single" w:sz="4" w:space="0" w:color="000000"/>
              <w:right w:val="single" w:sz="4" w:space="0" w:color="000000"/>
            </w:tcBorders>
            <w:shd w:val="clear" w:color="auto" w:fill="B9DCF1"/>
          </w:tcPr>
          <w:p w14:paraId="65A500C5" w14:textId="0DD5E23D" w:rsidR="008850A7" w:rsidRPr="004B6531" w:rsidRDefault="0055743B" w:rsidP="00FA5EAB">
            <w:pPr>
              <w:spacing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diploma onayı ve diğer yeterliliklerin sertifikalandırılmasına ilişkin uygulamalar bulunmaktadır.  </w:t>
            </w:r>
          </w:p>
          <w:p w14:paraId="061B5F8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33" w:type="pct"/>
            <w:tcBorders>
              <w:top w:val="single" w:sz="4" w:space="0" w:color="000000"/>
              <w:left w:val="single" w:sz="4" w:space="0" w:color="000000"/>
              <w:bottom w:val="single" w:sz="4" w:space="0" w:color="000000"/>
              <w:right w:val="single" w:sz="4" w:space="0" w:color="000000"/>
            </w:tcBorders>
            <w:shd w:val="clear" w:color="auto" w:fill="8CC7EC"/>
          </w:tcPr>
          <w:p w14:paraId="632DAA31"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Uygulamalar izlenmekte ve tanımlı süreçler iyileştirilmektedir. </w:t>
            </w:r>
          </w:p>
          <w:p w14:paraId="69E7114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85" w:type="pct"/>
            <w:tcBorders>
              <w:top w:val="single" w:sz="4" w:space="0" w:color="000000"/>
              <w:left w:val="single" w:sz="4" w:space="0" w:color="000000"/>
              <w:bottom w:val="single" w:sz="4" w:space="0" w:color="000000"/>
              <w:right w:val="single" w:sz="4" w:space="0" w:color="000000"/>
            </w:tcBorders>
            <w:shd w:val="clear" w:color="auto" w:fill="5DB1E5"/>
          </w:tcPr>
          <w:p w14:paraId="608FF909"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168576A9" w14:textId="77777777" w:rsidTr="00102FE6">
        <w:trPr>
          <w:trHeight w:val="3942"/>
        </w:trPr>
        <w:tc>
          <w:tcPr>
            <w:tcW w:w="1723" w:type="pct"/>
            <w:vMerge/>
            <w:tcBorders>
              <w:top w:val="nil"/>
              <w:left w:val="single" w:sz="4" w:space="0" w:color="000000"/>
              <w:bottom w:val="single" w:sz="4" w:space="0" w:color="auto"/>
              <w:right w:val="single" w:sz="4" w:space="0" w:color="000000"/>
            </w:tcBorders>
          </w:tcPr>
          <w:p w14:paraId="70402E19" w14:textId="77777777" w:rsidR="008850A7" w:rsidRPr="004B6531" w:rsidRDefault="008850A7" w:rsidP="00FA5EAB">
            <w:pPr>
              <w:spacing w:after="160" w:line="259" w:lineRule="auto"/>
              <w:rPr>
                <w:rFonts w:ascii="Times New Roman" w:hAnsi="Times New Roman" w:cs="Times New Roman"/>
                <w:sz w:val="21"/>
                <w:szCs w:val="21"/>
              </w:rPr>
            </w:pPr>
          </w:p>
        </w:tc>
        <w:tc>
          <w:tcPr>
            <w:tcW w:w="3277" w:type="pct"/>
            <w:gridSpan w:val="5"/>
            <w:tcBorders>
              <w:top w:val="single" w:sz="4" w:space="0" w:color="000000"/>
              <w:left w:val="single" w:sz="4" w:space="0" w:color="000000"/>
              <w:bottom w:val="single" w:sz="4" w:space="0" w:color="000000"/>
              <w:right w:val="single" w:sz="4" w:space="0" w:color="000000"/>
            </w:tcBorders>
            <w:shd w:val="clear" w:color="auto" w:fill="A5D2ED"/>
          </w:tcPr>
          <w:p w14:paraId="693559B5" w14:textId="77777777" w:rsidR="008850A7" w:rsidRPr="004B6531" w:rsidRDefault="008850A7" w:rsidP="00936CD4">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EBF72DC" w14:textId="77777777" w:rsidR="008850A7" w:rsidRPr="004B6531" w:rsidRDefault="008850A7" w:rsidP="00936CD4">
            <w:pPr>
              <w:spacing w:after="31"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51A6304C" w14:textId="71DCD908" w:rsidR="008850A7" w:rsidRPr="004B6531" w:rsidRDefault="008850A7" w:rsidP="00E16283">
            <w:pPr>
              <w:numPr>
                <w:ilvl w:val="0"/>
                <w:numId w:val="32"/>
              </w:numPr>
              <w:spacing w:after="10"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Öğrencinin akademik ve</w:t>
            </w:r>
            <w:r w:rsidR="00936CD4"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 xml:space="preserve">kariyer gelişimini izlemek, diploma onayı ve yeterliliklerin sertifikalandırılmasına ilişkin tanımlı süreçler ve mevcut uygulamalar </w:t>
            </w:r>
          </w:p>
          <w:p w14:paraId="6F97AD4C" w14:textId="77777777" w:rsidR="008850A7" w:rsidRPr="004B6531" w:rsidRDefault="008850A7" w:rsidP="00E16283">
            <w:pPr>
              <w:numPr>
                <w:ilvl w:val="0"/>
                <w:numId w:val="32"/>
              </w:numPr>
              <w:spacing w:after="12"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Merkezi yerleştirmeyle gelen öğrenci grupları dışında kalan yatay geçiş, yabancı uyruklu öğrenci sınavı (YÖS), çift anadal programı (ÇAP), yandal öğrenci kabullerinde uygulanan kriterler </w:t>
            </w:r>
          </w:p>
          <w:p w14:paraId="28E026B6" w14:textId="77777777" w:rsidR="008850A7" w:rsidRPr="004B6531" w:rsidRDefault="008850A7" w:rsidP="00E16283">
            <w:pPr>
              <w:numPr>
                <w:ilvl w:val="0"/>
                <w:numId w:val="32"/>
              </w:numPr>
              <w:spacing w:after="14"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iş yükü kredisinin değişim programlarında herhangi bir ek çalışmaya gerek kalmaksızın tanındığını gösteren belgeler* </w:t>
            </w:r>
          </w:p>
          <w:p w14:paraId="3A39CF63" w14:textId="77777777" w:rsidR="008850A7" w:rsidRPr="004B6531" w:rsidRDefault="008850A7" w:rsidP="00E16283">
            <w:pPr>
              <w:numPr>
                <w:ilvl w:val="0"/>
                <w:numId w:val="32"/>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56D5D671" w14:textId="77777777" w:rsidR="008850A7" w:rsidRPr="004B6531" w:rsidRDefault="008850A7" w:rsidP="00936CD4">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i/>
                <w:color w:val="FF0000"/>
                <w:sz w:val="21"/>
                <w:szCs w:val="21"/>
              </w:rPr>
              <w:t xml:space="preserve"> </w:t>
            </w:r>
          </w:p>
          <w:p w14:paraId="64907FD8" w14:textId="77777777" w:rsidR="008850A7" w:rsidRPr="004B6531" w:rsidRDefault="008850A7" w:rsidP="00936CD4">
            <w:pPr>
              <w:spacing w:line="259" w:lineRule="auto"/>
              <w:ind w:left="119"/>
              <w:jc w:val="both"/>
              <w:rPr>
                <w:rFonts w:ascii="Times New Roman" w:hAnsi="Times New Roman" w:cs="Times New Roman"/>
                <w:sz w:val="21"/>
                <w:szCs w:val="21"/>
              </w:rPr>
            </w:pPr>
            <w:r w:rsidRPr="004B6531">
              <w:rPr>
                <w:rFonts w:ascii="Times New Roman" w:hAnsi="Times New Roman" w:cs="Times New Roman"/>
                <w:i/>
                <w:color w:val="FF0000"/>
                <w:sz w:val="21"/>
                <w:szCs w:val="21"/>
              </w:rPr>
              <w:t xml:space="preserve">                * 2015 AKTS Kullanıcı Kılavuzu’ndaki anahtar prensipleri taşımalıdır.</w:t>
            </w:r>
            <w:r w:rsidRPr="004B6531">
              <w:rPr>
                <w:rFonts w:ascii="Times New Roman" w:hAnsi="Times New Roman" w:cs="Times New Roman"/>
                <w:i/>
                <w:sz w:val="21"/>
                <w:szCs w:val="21"/>
              </w:rPr>
              <w:t xml:space="preserve"> </w:t>
            </w:r>
          </w:p>
        </w:tc>
      </w:tr>
      <w:tr w:rsidR="00102FE6" w:rsidRPr="004B6531" w14:paraId="765EE3A3" w14:textId="77777777" w:rsidTr="00102FE6">
        <w:trPr>
          <w:trHeight w:val="283"/>
        </w:trPr>
        <w:tc>
          <w:tcPr>
            <w:tcW w:w="1723" w:type="pct"/>
            <w:tcBorders>
              <w:top w:val="single" w:sz="4" w:space="0" w:color="auto"/>
              <w:left w:val="single" w:sz="4" w:space="0" w:color="auto"/>
              <w:bottom w:val="single" w:sz="4" w:space="0" w:color="auto"/>
              <w:right w:val="single" w:sz="4" w:space="0" w:color="auto"/>
            </w:tcBorders>
            <w:vAlign w:val="center"/>
          </w:tcPr>
          <w:p w14:paraId="33644765" w14:textId="314FD55C" w:rsidR="00102FE6" w:rsidRPr="004B6531" w:rsidRDefault="00102FE6" w:rsidP="00102FE6">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77" w:type="pct"/>
            <w:gridSpan w:val="5"/>
            <w:tcBorders>
              <w:top w:val="single" w:sz="4" w:space="0" w:color="000000"/>
              <w:left w:val="single" w:sz="4" w:space="0" w:color="auto"/>
              <w:bottom w:val="single" w:sz="4" w:space="0" w:color="000000"/>
              <w:right w:val="single" w:sz="4" w:space="0" w:color="000000"/>
            </w:tcBorders>
            <w:shd w:val="clear" w:color="auto" w:fill="A5D2ED"/>
          </w:tcPr>
          <w:p w14:paraId="2913C44F" w14:textId="39CA7D0D" w:rsidR="00102FE6" w:rsidRPr="004B6531" w:rsidRDefault="00102FE6" w:rsidP="00102FE6">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69E56765" w14:textId="78614386" w:rsidR="00FE21F1" w:rsidRPr="004B6531" w:rsidRDefault="00FE21F1" w:rsidP="008850A7">
      <w:pPr>
        <w:rPr>
          <w:rFonts w:ascii="Times New Roman" w:hAnsi="Times New Roman" w:cs="Times New Roman"/>
          <w:sz w:val="21"/>
          <w:szCs w:val="21"/>
        </w:rPr>
      </w:pPr>
    </w:p>
    <w:p w14:paraId="40D468FE"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56" w:type="dxa"/>
        </w:tblCellMar>
        <w:tblLook w:val="04A0" w:firstRow="1" w:lastRow="0" w:firstColumn="1" w:lastColumn="0" w:noHBand="0" w:noVBand="1"/>
      </w:tblPr>
      <w:tblGrid>
        <w:gridCol w:w="5177"/>
        <w:gridCol w:w="1909"/>
        <w:gridCol w:w="2574"/>
        <w:gridCol w:w="2233"/>
        <w:gridCol w:w="1733"/>
        <w:gridCol w:w="1500"/>
      </w:tblGrid>
      <w:tr w:rsidR="008850A7" w:rsidRPr="004B6531" w14:paraId="17A3B4E1" w14:textId="77777777" w:rsidTr="00D876A2">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20091628" w14:textId="407EF813" w:rsidR="008850A7" w:rsidRPr="004B6531" w:rsidRDefault="008850A7" w:rsidP="00D876A2">
            <w:pPr>
              <w:tabs>
                <w:tab w:val="center" w:pos="281"/>
                <w:tab w:val="center" w:pos="4978"/>
                <w:tab w:val="center" w:pos="9670"/>
                <w:tab w:val="right" w:pos="16011"/>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1F3864"/>
                <w:sz w:val="21"/>
                <w:szCs w:val="21"/>
              </w:rPr>
              <w:t>B.</w:t>
            </w:r>
            <w:r w:rsidR="00936CD4"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2DE798F8" w14:textId="77777777" w:rsidTr="00FA5EAB">
        <w:trPr>
          <w:trHeight w:val="124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7E5EE5FD" w14:textId="61FFC798"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B.3. Öğrenme Kaynakları ve Akademik Destek Hizmetleri </w:t>
            </w:r>
          </w:p>
          <w:p w14:paraId="19AA1B57"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tc>
      </w:tr>
      <w:tr w:rsidR="008850A7" w:rsidRPr="004B6531" w14:paraId="683154E6" w14:textId="77777777" w:rsidTr="00102FE6">
        <w:trPr>
          <w:trHeight w:val="319"/>
        </w:trPr>
        <w:tc>
          <w:tcPr>
            <w:tcW w:w="1711" w:type="pct"/>
            <w:tcBorders>
              <w:top w:val="single" w:sz="4" w:space="0" w:color="000000"/>
              <w:left w:val="single" w:sz="4" w:space="0" w:color="000000"/>
              <w:bottom w:val="single" w:sz="4" w:space="0" w:color="000000"/>
              <w:right w:val="single" w:sz="4" w:space="0" w:color="000000"/>
            </w:tcBorders>
            <w:shd w:val="clear" w:color="auto" w:fill="A5D2ED"/>
          </w:tcPr>
          <w:p w14:paraId="28E43D0F"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A5D2ED"/>
          </w:tcPr>
          <w:p w14:paraId="57072F8E"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851" w:type="pct"/>
            <w:tcBorders>
              <w:top w:val="single" w:sz="4" w:space="0" w:color="000000"/>
              <w:left w:val="single" w:sz="4" w:space="0" w:color="000000"/>
              <w:bottom w:val="single" w:sz="4" w:space="0" w:color="000000"/>
              <w:right w:val="single" w:sz="4" w:space="0" w:color="000000"/>
            </w:tcBorders>
            <w:shd w:val="clear" w:color="auto" w:fill="A5D2ED"/>
          </w:tcPr>
          <w:p w14:paraId="49B842E3"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738" w:type="pct"/>
            <w:tcBorders>
              <w:top w:val="single" w:sz="4" w:space="0" w:color="000000"/>
              <w:left w:val="single" w:sz="4" w:space="0" w:color="000000"/>
              <w:bottom w:val="single" w:sz="4" w:space="0" w:color="000000"/>
              <w:right w:val="single" w:sz="4" w:space="0" w:color="000000"/>
            </w:tcBorders>
            <w:shd w:val="clear" w:color="auto" w:fill="A5D2ED"/>
          </w:tcPr>
          <w:p w14:paraId="3CEAD24F"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573" w:type="pct"/>
            <w:tcBorders>
              <w:top w:val="single" w:sz="4" w:space="0" w:color="000000"/>
              <w:left w:val="single" w:sz="4" w:space="0" w:color="000000"/>
              <w:bottom w:val="single" w:sz="4" w:space="0" w:color="000000"/>
              <w:right w:val="single" w:sz="4" w:space="0" w:color="000000"/>
            </w:tcBorders>
            <w:shd w:val="clear" w:color="auto" w:fill="A5D2ED"/>
          </w:tcPr>
          <w:p w14:paraId="1793045B"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496" w:type="pct"/>
            <w:tcBorders>
              <w:top w:val="single" w:sz="4" w:space="0" w:color="000000"/>
              <w:left w:val="single" w:sz="4" w:space="0" w:color="000000"/>
              <w:bottom w:val="single" w:sz="4" w:space="0" w:color="000000"/>
              <w:right w:val="single" w:sz="4" w:space="0" w:color="000000"/>
            </w:tcBorders>
            <w:shd w:val="clear" w:color="auto" w:fill="A5D2ED"/>
          </w:tcPr>
          <w:p w14:paraId="7E1AE0DC"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3812DE80" w14:textId="77777777" w:rsidTr="00102FE6">
        <w:trPr>
          <w:trHeight w:val="3004"/>
        </w:trPr>
        <w:tc>
          <w:tcPr>
            <w:tcW w:w="1711" w:type="pct"/>
            <w:vMerge w:val="restart"/>
            <w:tcBorders>
              <w:top w:val="single" w:sz="4" w:space="0" w:color="000000"/>
              <w:left w:val="single" w:sz="4" w:space="0" w:color="000000"/>
              <w:bottom w:val="single" w:sz="4" w:space="0" w:color="000000"/>
              <w:right w:val="single" w:sz="4" w:space="0" w:color="000000"/>
            </w:tcBorders>
          </w:tcPr>
          <w:p w14:paraId="4792FADC" w14:textId="77777777" w:rsidR="008850A7" w:rsidRPr="004B6531" w:rsidRDefault="008850A7" w:rsidP="00936CD4">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CAE94B3" w14:textId="77777777" w:rsidR="008850A7" w:rsidRPr="004B6531" w:rsidRDefault="008850A7" w:rsidP="00936CD4">
            <w:pPr>
              <w:spacing w:after="297"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B.3.1. Öğrenme ortam ve kaynakları</w:t>
            </w:r>
            <w:r w:rsidRPr="004B6531">
              <w:rPr>
                <w:rFonts w:ascii="Times New Roman" w:hAnsi="Times New Roman" w:cs="Times New Roman"/>
                <w:b/>
                <w:sz w:val="21"/>
                <w:szCs w:val="21"/>
              </w:rPr>
              <w:t xml:space="preserve"> </w:t>
            </w:r>
          </w:p>
          <w:p w14:paraId="008B7B83" w14:textId="77777777" w:rsidR="008850A7" w:rsidRPr="004B6531" w:rsidRDefault="008850A7" w:rsidP="00936CD4">
            <w:pPr>
              <w:spacing w:after="281" w:line="239"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Sınıf, laboratuvar, kütüphane, stüdyo; ders kitapları, çevrim içi (online) kitaplar/belgeler/videolar vb. kaynaklar uygun nitelik ve niceliktedir, erişilebilirdir ve öğrencilerin bilgisine/kullanımına sunulmuştur. Öğrenme ortamı ve kaynaklarının kullanımı izlenmekte ve iyileştirilmektedir.  </w:t>
            </w:r>
          </w:p>
          <w:p w14:paraId="020DF409" w14:textId="77777777" w:rsidR="008850A7" w:rsidRPr="004B6531" w:rsidRDefault="008850A7" w:rsidP="00936CD4">
            <w:pPr>
              <w:spacing w:after="278" w:line="239"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  </w:t>
            </w:r>
          </w:p>
          <w:p w14:paraId="6C57AD86" w14:textId="77777777" w:rsidR="008850A7" w:rsidRPr="004B6531" w:rsidRDefault="008850A7" w:rsidP="00936CD4">
            <w:pPr>
              <w:spacing w:after="278" w:line="239" w:lineRule="auto"/>
              <w:ind w:right="49"/>
              <w:jc w:val="both"/>
              <w:rPr>
                <w:rFonts w:ascii="Times New Roman" w:hAnsi="Times New Roman" w:cs="Times New Roman"/>
                <w:sz w:val="21"/>
                <w:szCs w:val="21"/>
              </w:rPr>
            </w:pPr>
            <w:r w:rsidRPr="004B6531">
              <w:rPr>
                <w:rFonts w:ascii="Times New Roman" w:hAnsi="Times New Roman" w:cs="Times New Roman"/>
                <w:sz w:val="21"/>
                <w:szCs w:val="21"/>
              </w:rPr>
              <w:t xml:space="preserve">Öğrenme ortamı ve kaynakları öğrenci-öğrenci, öğrenci-öğretim elemanı ve öğrenci-materyal etkileşimini geliştirmeye yönelmektedir. </w:t>
            </w:r>
          </w:p>
          <w:p w14:paraId="7AA8D21E" w14:textId="77777777" w:rsidR="008850A7" w:rsidRPr="004B6531" w:rsidRDefault="008850A7" w:rsidP="00936CD4">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E6F2FA"/>
          </w:tcPr>
          <w:p w14:paraId="3991B1B9" w14:textId="14D4D439" w:rsidR="008850A7" w:rsidRPr="004B6531" w:rsidRDefault="0055743B" w:rsidP="00FA5EAB">
            <w:pPr>
              <w:spacing w:line="276"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eğitim-öğretim faaliyetlerini sürdürebilmek için yeterli kaynağı bulunmamaktadır. </w:t>
            </w:r>
          </w:p>
        </w:tc>
        <w:tc>
          <w:tcPr>
            <w:tcW w:w="851" w:type="pct"/>
            <w:tcBorders>
              <w:top w:val="single" w:sz="4" w:space="0" w:color="000000"/>
              <w:left w:val="single" w:sz="4" w:space="0" w:color="000000"/>
              <w:bottom w:val="single" w:sz="4" w:space="0" w:color="000000"/>
              <w:right w:val="single" w:sz="4" w:space="0" w:color="000000"/>
            </w:tcBorders>
            <w:shd w:val="clear" w:color="auto" w:fill="D2E8F6"/>
          </w:tcPr>
          <w:p w14:paraId="255BE48B" w14:textId="4283A0E4"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eğitim-öğretim faaliyetlerini sürdürebilmek için uygun nitelik ve nicelikte öğrenme kaynaklarının </w:t>
            </w:r>
          </w:p>
          <w:p w14:paraId="515B7645" w14:textId="77777777" w:rsidR="008850A7" w:rsidRPr="004B6531" w:rsidRDefault="008850A7" w:rsidP="00FA5EAB">
            <w:pPr>
              <w:spacing w:line="259" w:lineRule="auto"/>
              <w:ind w:left="1" w:right="42"/>
              <w:rPr>
                <w:rFonts w:ascii="Times New Roman" w:hAnsi="Times New Roman" w:cs="Times New Roman"/>
                <w:sz w:val="21"/>
                <w:szCs w:val="21"/>
              </w:rPr>
            </w:pPr>
            <w:r w:rsidRPr="004B6531">
              <w:rPr>
                <w:rFonts w:ascii="Times New Roman" w:hAnsi="Times New Roman" w:cs="Times New Roman"/>
                <w:sz w:val="21"/>
                <w:szCs w:val="21"/>
              </w:rPr>
              <w:t>(sınıf, laboratuvar, stüdyo, öğrenme yönetim sistemi, basılı/e-kaynak ve materyal, insan kaynakları vb.) oluşturulmasına yönelik planları vardır.</w:t>
            </w:r>
            <w:r w:rsidRPr="004B6531">
              <w:rPr>
                <w:rFonts w:ascii="Times New Roman" w:hAnsi="Times New Roman" w:cs="Times New Roman"/>
                <w:color w:val="1F3763"/>
                <w:sz w:val="21"/>
                <w:szCs w:val="21"/>
              </w:rPr>
              <w:t xml:space="preserve"> </w:t>
            </w:r>
          </w:p>
        </w:tc>
        <w:tc>
          <w:tcPr>
            <w:tcW w:w="738" w:type="pct"/>
            <w:tcBorders>
              <w:top w:val="single" w:sz="4" w:space="0" w:color="000000"/>
              <w:left w:val="single" w:sz="4" w:space="0" w:color="000000"/>
              <w:bottom w:val="single" w:sz="4" w:space="0" w:color="000000"/>
              <w:right w:val="single" w:sz="4" w:space="0" w:color="000000"/>
            </w:tcBorders>
            <w:shd w:val="clear" w:color="auto" w:fill="B9DCF1"/>
          </w:tcPr>
          <w:p w14:paraId="3CD523BC" w14:textId="3B5730C9" w:rsidR="008850A7" w:rsidRPr="004B6531" w:rsidRDefault="0055743B" w:rsidP="00FA5EAB">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öğrenme kaynaklarının yönetimi alana özgü koşullar, erişilebilirlik ve birimler arası denge gözetilerek gerçekleştirilmektedir. </w:t>
            </w:r>
          </w:p>
        </w:tc>
        <w:tc>
          <w:tcPr>
            <w:tcW w:w="573" w:type="pct"/>
            <w:tcBorders>
              <w:top w:val="single" w:sz="4" w:space="0" w:color="000000"/>
              <w:left w:val="single" w:sz="4" w:space="0" w:color="000000"/>
              <w:bottom w:val="single" w:sz="4" w:space="0" w:color="000000"/>
              <w:right w:val="single" w:sz="4" w:space="0" w:color="000000"/>
            </w:tcBorders>
            <w:shd w:val="clear" w:color="auto" w:fill="8CC7EC"/>
          </w:tcPr>
          <w:p w14:paraId="57C8C800" w14:textId="77777777" w:rsidR="008850A7" w:rsidRPr="004B6531" w:rsidRDefault="008850A7"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Öğrenme kaynaklarının geliştirilmesine ve kullanımına yönelik izleme ve iyileştirilme yapılmaktadır. </w:t>
            </w:r>
          </w:p>
        </w:tc>
        <w:tc>
          <w:tcPr>
            <w:tcW w:w="496" w:type="pct"/>
            <w:tcBorders>
              <w:top w:val="single" w:sz="4" w:space="0" w:color="000000"/>
              <w:left w:val="single" w:sz="4" w:space="0" w:color="000000"/>
              <w:bottom w:val="single" w:sz="4" w:space="0" w:color="000000"/>
              <w:right w:val="single" w:sz="4" w:space="0" w:color="000000"/>
            </w:tcBorders>
            <w:shd w:val="clear" w:color="auto" w:fill="5DB1E5"/>
          </w:tcPr>
          <w:p w14:paraId="4CAD86A2"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107BEC0F" w14:textId="77777777" w:rsidTr="00102FE6">
        <w:trPr>
          <w:trHeight w:val="3030"/>
        </w:trPr>
        <w:tc>
          <w:tcPr>
            <w:tcW w:w="1711" w:type="pct"/>
            <w:vMerge/>
            <w:tcBorders>
              <w:top w:val="nil"/>
              <w:left w:val="single" w:sz="4" w:space="0" w:color="000000"/>
              <w:bottom w:val="single" w:sz="4" w:space="0" w:color="auto"/>
              <w:right w:val="single" w:sz="4" w:space="0" w:color="000000"/>
            </w:tcBorders>
          </w:tcPr>
          <w:p w14:paraId="46EEB2AF" w14:textId="77777777" w:rsidR="008850A7" w:rsidRPr="004B6531" w:rsidRDefault="008850A7" w:rsidP="00FA5EAB">
            <w:pPr>
              <w:spacing w:after="160" w:line="259" w:lineRule="auto"/>
              <w:rPr>
                <w:rFonts w:ascii="Times New Roman" w:hAnsi="Times New Roman" w:cs="Times New Roman"/>
                <w:sz w:val="21"/>
                <w:szCs w:val="21"/>
              </w:rPr>
            </w:pPr>
          </w:p>
        </w:tc>
        <w:tc>
          <w:tcPr>
            <w:tcW w:w="3289" w:type="pct"/>
            <w:gridSpan w:val="5"/>
            <w:tcBorders>
              <w:top w:val="single" w:sz="4" w:space="0" w:color="000000"/>
              <w:left w:val="single" w:sz="4" w:space="0" w:color="000000"/>
              <w:bottom w:val="single" w:sz="4" w:space="0" w:color="000000"/>
              <w:right w:val="single" w:sz="4" w:space="0" w:color="000000"/>
            </w:tcBorders>
            <w:shd w:val="clear" w:color="auto" w:fill="A5D2ED"/>
          </w:tcPr>
          <w:p w14:paraId="4E49C9C7" w14:textId="77777777" w:rsidR="008850A7" w:rsidRPr="004B6531" w:rsidRDefault="008850A7" w:rsidP="00FA5EAB">
            <w:pPr>
              <w:spacing w:after="16" w:line="259" w:lineRule="auto"/>
              <w:ind w:left="119"/>
              <w:rPr>
                <w:rFonts w:ascii="Times New Roman" w:hAnsi="Times New Roman" w:cs="Times New Roman"/>
                <w:sz w:val="21"/>
                <w:szCs w:val="21"/>
              </w:rPr>
            </w:pPr>
            <w:r w:rsidRPr="004B6531">
              <w:rPr>
                <w:rFonts w:ascii="Times New Roman" w:hAnsi="Times New Roman" w:cs="Times New Roman"/>
                <w:b/>
                <w:sz w:val="21"/>
                <w:szCs w:val="21"/>
              </w:rPr>
              <w:t xml:space="preserve"> </w:t>
            </w:r>
          </w:p>
          <w:p w14:paraId="7FCEA7D6" w14:textId="77777777" w:rsidR="008850A7" w:rsidRPr="004B6531" w:rsidRDefault="008850A7" w:rsidP="00936CD4">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609C710" w14:textId="77777777" w:rsidR="008850A7" w:rsidRPr="004B6531" w:rsidRDefault="008850A7" w:rsidP="00E16283">
            <w:pPr>
              <w:numPr>
                <w:ilvl w:val="0"/>
                <w:numId w:val="33"/>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Öğrenme kaynakları ve bu kaynakların yeterlilik durumu, geliştirilmesine ilişkin planlamalar ve uygulamalar </w:t>
            </w:r>
          </w:p>
          <w:p w14:paraId="30267047" w14:textId="77777777" w:rsidR="008850A7" w:rsidRPr="004B6531" w:rsidRDefault="008850A7" w:rsidP="00E16283">
            <w:pPr>
              <w:numPr>
                <w:ilvl w:val="0"/>
                <w:numId w:val="33"/>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Öğrenme kaynaklarına erişilebilirlik kanıtları (Uzaktan eğitim dahil) </w:t>
            </w:r>
          </w:p>
          <w:p w14:paraId="4DAE27DD" w14:textId="77777777" w:rsidR="008850A7" w:rsidRPr="004B6531" w:rsidRDefault="008850A7" w:rsidP="00E16283">
            <w:pPr>
              <w:numPr>
                <w:ilvl w:val="0"/>
                <w:numId w:val="33"/>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Öğrenme yönetim sistemi uygulamalarına ilişkin örnekler </w:t>
            </w:r>
          </w:p>
          <w:p w14:paraId="2D3C1B7C" w14:textId="77777777" w:rsidR="008850A7" w:rsidRPr="004B6531" w:rsidRDefault="008850A7" w:rsidP="00E16283">
            <w:pPr>
              <w:numPr>
                <w:ilvl w:val="0"/>
                <w:numId w:val="33"/>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Öğrencilere sunulan öğrenme kaynakları ile ilgili öğrenci geri bildirim araçları (Anketler vb.) </w:t>
            </w:r>
          </w:p>
          <w:p w14:paraId="75F7217C" w14:textId="77777777" w:rsidR="008850A7" w:rsidRPr="004B6531" w:rsidRDefault="008850A7" w:rsidP="00E16283">
            <w:pPr>
              <w:numPr>
                <w:ilvl w:val="0"/>
                <w:numId w:val="33"/>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Öğrenme kaynaklarının düzenli iyileştirildiğine ilişkin kanıtlar </w:t>
            </w:r>
          </w:p>
          <w:p w14:paraId="56C2F69E" w14:textId="6095ED08" w:rsidR="008850A7" w:rsidRPr="004B6531" w:rsidRDefault="008850A7" w:rsidP="00E31043">
            <w:pPr>
              <w:numPr>
                <w:ilvl w:val="0"/>
                <w:numId w:val="33"/>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102FE6" w:rsidRPr="004B6531" w14:paraId="6FA1FA26" w14:textId="77777777" w:rsidTr="00102FE6">
        <w:trPr>
          <w:trHeight w:val="283"/>
        </w:trPr>
        <w:tc>
          <w:tcPr>
            <w:tcW w:w="1711" w:type="pct"/>
            <w:tcBorders>
              <w:top w:val="single" w:sz="4" w:space="0" w:color="auto"/>
              <w:left w:val="single" w:sz="4" w:space="0" w:color="auto"/>
              <w:bottom w:val="single" w:sz="4" w:space="0" w:color="auto"/>
              <w:right w:val="single" w:sz="4" w:space="0" w:color="auto"/>
            </w:tcBorders>
            <w:vAlign w:val="center"/>
          </w:tcPr>
          <w:p w14:paraId="50C5067A" w14:textId="34067792" w:rsidR="00102FE6" w:rsidRPr="004B6531" w:rsidRDefault="00102FE6" w:rsidP="00102FE6">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89" w:type="pct"/>
            <w:gridSpan w:val="5"/>
            <w:tcBorders>
              <w:top w:val="single" w:sz="4" w:space="0" w:color="000000"/>
              <w:left w:val="single" w:sz="4" w:space="0" w:color="auto"/>
              <w:bottom w:val="single" w:sz="4" w:space="0" w:color="000000"/>
              <w:right w:val="single" w:sz="4" w:space="0" w:color="000000"/>
            </w:tcBorders>
            <w:shd w:val="clear" w:color="auto" w:fill="A5D2ED"/>
          </w:tcPr>
          <w:p w14:paraId="3196575B" w14:textId="75EE966E" w:rsidR="00102FE6" w:rsidRPr="004B6531" w:rsidRDefault="00102FE6" w:rsidP="00102FE6">
            <w:pPr>
              <w:spacing w:after="16"/>
              <w:ind w:left="119"/>
              <w:rPr>
                <w:rFonts w:ascii="Times New Roman" w:hAnsi="Times New Roman" w:cs="Times New Roman"/>
                <w:b/>
                <w:sz w:val="21"/>
                <w:szCs w:val="21"/>
              </w:rPr>
            </w:pPr>
            <w:r w:rsidRPr="004B6531">
              <w:rPr>
                <w:rFonts w:ascii="Times New Roman" w:hAnsi="Times New Roman" w:cs="Times New Roman"/>
                <w:iCs/>
                <w:sz w:val="21"/>
                <w:szCs w:val="21"/>
              </w:rPr>
              <w:t>Tüm Bölümler/Programlar</w:t>
            </w:r>
          </w:p>
        </w:tc>
      </w:tr>
    </w:tbl>
    <w:p w14:paraId="693ACB2D" w14:textId="77777777" w:rsidR="00102FE6" w:rsidRPr="004B6531" w:rsidRDefault="00102FE6">
      <w:pPr>
        <w:rPr>
          <w:rFonts w:ascii="Times New Roman" w:hAnsi="Times New Roman" w:cs="Times New Roman"/>
        </w:rPr>
      </w:pPr>
    </w:p>
    <w:p w14:paraId="5B6ABD51" w14:textId="77777777" w:rsidR="00102FE6" w:rsidRPr="004B6531" w:rsidRDefault="00102FE6">
      <w:pPr>
        <w:rPr>
          <w:rFonts w:ascii="Times New Roman" w:hAnsi="Times New Roman" w:cs="Times New Roman"/>
        </w:rPr>
      </w:pPr>
    </w:p>
    <w:p w14:paraId="410A6520" w14:textId="77777777" w:rsidR="00102FE6" w:rsidRPr="004B6531" w:rsidRDefault="00102FE6">
      <w:pPr>
        <w:rPr>
          <w:rFonts w:ascii="Times New Roman" w:hAnsi="Times New Roman" w:cs="Times New Roman"/>
        </w:rPr>
      </w:pPr>
    </w:p>
    <w:p w14:paraId="25B1DC92" w14:textId="77777777" w:rsidR="00102FE6" w:rsidRPr="004B6531" w:rsidRDefault="00102FE6">
      <w:pPr>
        <w:rPr>
          <w:rFonts w:ascii="Times New Roman" w:hAnsi="Times New Roman" w:cs="Times New Roman"/>
        </w:rPr>
      </w:pPr>
    </w:p>
    <w:tbl>
      <w:tblPr>
        <w:tblStyle w:val="TableGrid"/>
        <w:tblW w:w="5000" w:type="pct"/>
        <w:tblInd w:w="0" w:type="dxa"/>
        <w:tblCellMar>
          <w:left w:w="107" w:type="dxa"/>
          <w:right w:w="45" w:type="dxa"/>
        </w:tblCellMar>
        <w:tblLook w:val="04A0" w:firstRow="1" w:lastRow="0" w:firstColumn="1" w:lastColumn="0" w:noHBand="0" w:noVBand="1"/>
      </w:tblPr>
      <w:tblGrid>
        <w:gridCol w:w="5603"/>
        <w:gridCol w:w="2112"/>
        <w:gridCol w:w="1945"/>
        <w:gridCol w:w="1945"/>
        <w:gridCol w:w="1945"/>
        <w:gridCol w:w="1576"/>
      </w:tblGrid>
      <w:tr w:rsidR="008850A7" w:rsidRPr="004B6531" w14:paraId="674508FF" w14:textId="77777777" w:rsidTr="00102FE6">
        <w:trPr>
          <w:trHeight w:val="402"/>
        </w:trPr>
        <w:tc>
          <w:tcPr>
            <w:tcW w:w="1852" w:type="pct"/>
            <w:tcBorders>
              <w:top w:val="single" w:sz="4" w:space="0" w:color="000000"/>
              <w:left w:val="single" w:sz="4" w:space="0" w:color="000000"/>
              <w:bottom w:val="single" w:sz="4" w:space="0" w:color="000000"/>
              <w:right w:val="nil"/>
            </w:tcBorders>
            <w:shd w:val="clear" w:color="auto" w:fill="A5D2ED"/>
            <w:vAlign w:val="center"/>
          </w:tcPr>
          <w:p w14:paraId="48028F14" w14:textId="2C98F221" w:rsidR="008850A7" w:rsidRPr="004B6531" w:rsidRDefault="008850A7" w:rsidP="00FA5EAB">
            <w:pPr>
              <w:spacing w:after="160" w:line="259" w:lineRule="auto"/>
              <w:rPr>
                <w:rFonts w:ascii="Times New Roman" w:hAnsi="Times New Roman" w:cs="Times New Roman"/>
                <w:sz w:val="21"/>
                <w:szCs w:val="21"/>
              </w:rPr>
            </w:pPr>
            <w:r w:rsidRPr="004B6531">
              <w:rPr>
                <w:rFonts w:ascii="Times New Roman" w:hAnsi="Times New Roman" w:cs="Times New Roman"/>
                <w:sz w:val="21"/>
                <w:szCs w:val="21"/>
              </w:rPr>
              <w:br w:type="page"/>
            </w:r>
          </w:p>
        </w:tc>
        <w:tc>
          <w:tcPr>
            <w:tcW w:w="3148" w:type="pct"/>
            <w:gridSpan w:val="5"/>
            <w:tcBorders>
              <w:top w:val="single" w:sz="4" w:space="0" w:color="000000"/>
              <w:left w:val="nil"/>
              <w:bottom w:val="single" w:sz="4" w:space="0" w:color="000000"/>
              <w:right w:val="single" w:sz="4" w:space="0" w:color="000000"/>
            </w:tcBorders>
            <w:shd w:val="clear" w:color="auto" w:fill="A5D2ED"/>
            <w:vAlign w:val="center"/>
          </w:tcPr>
          <w:p w14:paraId="2537C31D" w14:textId="0EA578CC" w:rsidR="008850A7" w:rsidRPr="004B6531" w:rsidRDefault="008850A7" w:rsidP="00FA5EAB">
            <w:pPr>
              <w:spacing w:line="259" w:lineRule="auto"/>
              <w:ind w:left="3642"/>
              <w:jc w:val="right"/>
              <w:rPr>
                <w:rFonts w:ascii="Times New Roman" w:hAnsi="Times New Roman" w:cs="Times New Roman"/>
                <w:sz w:val="21"/>
                <w:szCs w:val="21"/>
              </w:rPr>
            </w:pPr>
            <w:r w:rsidRPr="004B6531">
              <w:rPr>
                <w:rFonts w:ascii="Times New Roman" w:hAnsi="Times New Roman" w:cs="Times New Roman"/>
                <w:b/>
                <w:color w:val="1F3864"/>
                <w:sz w:val="21"/>
                <w:szCs w:val="21"/>
              </w:rPr>
              <w:t>B.</w:t>
            </w:r>
            <w:r w:rsidR="00936CD4"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737BD975" w14:textId="77777777" w:rsidTr="00102FE6">
        <w:trPr>
          <w:trHeight w:val="408"/>
        </w:trPr>
        <w:tc>
          <w:tcPr>
            <w:tcW w:w="1852" w:type="pct"/>
            <w:tcBorders>
              <w:top w:val="single" w:sz="4" w:space="0" w:color="000000"/>
              <w:left w:val="single" w:sz="4" w:space="0" w:color="000000"/>
              <w:bottom w:val="single" w:sz="4" w:space="0" w:color="000000"/>
              <w:right w:val="nil"/>
            </w:tcBorders>
            <w:shd w:val="clear" w:color="auto" w:fill="A5D2ED"/>
            <w:vAlign w:val="center"/>
          </w:tcPr>
          <w:p w14:paraId="5E771A31" w14:textId="028DA2A6"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B.3. Öğrenme Kaynakları ve Akademik Destek Hizmetleri</w:t>
            </w:r>
            <w:r w:rsidRPr="004B6531">
              <w:rPr>
                <w:rFonts w:ascii="Times New Roman" w:hAnsi="Times New Roman" w:cs="Times New Roman"/>
                <w:sz w:val="21"/>
                <w:szCs w:val="21"/>
              </w:rPr>
              <w:t xml:space="preserve"> </w:t>
            </w:r>
          </w:p>
        </w:tc>
        <w:tc>
          <w:tcPr>
            <w:tcW w:w="3148" w:type="pct"/>
            <w:gridSpan w:val="5"/>
            <w:tcBorders>
              <w:top w:val="single" w:sz="4" w:space="0" w:color="000000"/>
              <w:left w:val="nil"/>
              <w:bottom w:val="single" w:sz="4" w:space="0" w:color="000000"/>
              <w:right w:val="single" w:sz="4" w:space="0" w:color="000000"/>
            </w:tcBorders>
            <w:shd w:val="clear" w:color="auto" w:fill="A5D2ED"/>
            <w:vAlign w:val="center"/>
          </w:tcPr>
          <w:p w14:paraId="1A34B7CC" w14:textId="77777777" w:rsidR="008850A7" w:rsidRPr="004B6531" w:rsidRDefault="008850A7" w:rsidP="00FA5EAB">
            <w:pPr>
              <w:spacing w:line="259" w:lineRule="auto"/>
              <w:rPr>
                <w:rFonts w:ascii="Times New Roman" w:hAnsi="Times New Roman" w:cs="Times New Roman"/>
                <w:sz w:val="21"/>
                <w:szCs w:val="21"/>
              </w:rPr>
            </w:pPr>
          </w:p>
        </w:tc>
      </w:tr>
      <w:tr w:rsidR="008850A7" w:rsidRPr="004B6531" w14:paraId="67C961C9" w14:textId="77777777" w:rsidTr="00102FE6">
        <w:trPr>
          <w:trHeight w:val="407"/>
        </w:trPr>
        <w:tc>
          <w:tcPr>
            <w:tcW w:w="185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152613A"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t xml:space="preserve"> </w:t>
            </w:r>
          </w:p>
          <w:p w14:paraId="0068D480"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0ACF1AA"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5BFE552"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DCD457D"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6EFD049" w14:textId="77777777" w:rsidR="008850A7" w:rsidRPr="004B6531" w:rsidRDefault="008850A7"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2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9164E5E" w14:textId="77777777" w:rsidR="008850A7" w:rsidRPr="004B6531" w:rsidRDefault="008850A7" w:rsidP="00FA5EAB">
            <w:pPr>
              <w:spacing w:line="259" w:lineRule="auto"/>
              <w:ind w:right="60"/>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11926A3A" w14:textId="77777777" w:rsidTr="00102FE6">
        <w:trPr>
          <w:trHeight w:val="3352"/>
        </w:trPr>
        <w:tc>
          <w:tcPr>
            <w:tcW w:w="1852" w:type="pct"/>
            <w:vMerge w:val="restart"/>
            <w:tcBorders>
              <w:top w:val="single" w:sz="4" w:space="0" w:color="000000"/>
              <w:left w:val="single" w:sz="4" w:space="0" w:color="000000"/>
              <w:bottom w:val="single" w:sz="4" w:space="0" w:color="000000"/>
              <w:right w:val="single" w:sz="4" w:space="0" w:color="000000"/>
            </w:tcBorders>
          </w:tcPr>
          <w:p w14:paraId="33B93CC1" w14:textId="77777777" w:rsidR="008850A7" w:rsidRPr="004B6531" w:rsidRDefault="008850A7" w:rsidP="00925E6A">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45C7EB2" w14:textId="77777777" w:rsidR="008850A7" w:rsidRPr="004B6531" w:rsidRDefault="008850A7" w:rsidP="00925E6A">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B.3.2. Akademik destek hizmetleri</w:t>
            </w:r>
            <w:r w:rsidRPr="004B6531">
              <w:rPr>
                <w:rFonts w:ascii="Times New Roman" w:hAnsi="Times New Roman" w:cs="Times New Roman"/>
                <w:b/>
                <w:sz w:val="21"/>
                <w:szCs w:val="21"/>
              </w:rPr>
              <w:t xml:space="preserve"> </w:t>
            </w:r>
          </w:p>
          <w:p w14:paraId="4B75508D" w14:textId="77777777" w:rsidR="008850A7" w:rsidRPr="004B6531" w:rsidRDefault="008850A7" w:rsidP="00925E6A">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E9FFB8D" w14:textId="77777777" w:rsidR="008850A7" w:rsidRPr="004B6531" w:rsidRDefault="008850A7" w:rsidP="00925E6A">
            <w:pPr>
              <w:spacing w:after="279" w:line="275" w:lineRule="auto"/>
              <w:ind w:right="58"/>
              <w:jc w:val="both"/>
              <w:rPr>
                <w:rFonts w:ascii="Times New Roman" w:hAnsi="Times New Roman" w:cs="Times New Roman"/>
                <w:sz w:val="21"/>
                <w:szCs w:val="21"/>
              </w:rPr>
            </w:pPr>
            <w:r w:rsidRPr="004B6531">
              <w:rPr>
                <w:rFonts w:ascii="Times New Roman" w:hAnsi="Times New Roman" w:cs="Times New Roman"/>
                <w:sz w:val="21"/>
                <w:szCs w:val="21"/>
              </w:rPr>
              <w:t xml:space="preserve">Öğrencinin akademik gelişimini takip eden, yön gösteren, akademik sorunlarına ve kariyer planlamasına destek olan bir danışman öğretim üyesi bulunmaktadır. Danışmanlık sistemi öğrenci portfolyosu gibi yöntemlerle takip edilmekte ve iyileştirilmektedir. Öğrencilerin danışmanlarına erişimi kolaydır ve çeşitli erişimi olanakları (yüz yüze, çevrimiçi) bulunmaktadır.  </w:t>
            </w:r>
          </w:p>
          <w:p w14:paraId="0A823142" w14:textId="77777777" w:rsidR="008850A7" w:rsidRPr="004B6531" w:rsidRDefault="008850A7" w:rsidP="00925E6A">
            <w:pPr>
              <w:spacing w:after="281" w:line="239" w:lineRule="auto"/>
              <w:ind w:right="61"/>
              <w:jc w:val="both"/>
              <w:rPr>
                <w:rFonts w:ascii="Times New Roman" w:hAnsi="Times New Roman" w:cs="Times New Roman"/>
                <w:sz w:val="21"/>
                <w:szCs w:val="21"/>
              </w:rPr>
            </w:pPr>
            <w:r w:rsidRPr="004B6531">
              <w:rPr>
                <w:rFonts w:ascii="Times New Roman" w:hAnsi="Times New Roman" w:cs="Times New Roman"/>
                <w:sz w:val="21"/>
                <w:szCs w:val="21"/>
              </w:rPr>
              <w:t xml:space="preserve">Psikolojik danışmanlık ve kariyer merkezi hizmetleri vardır, erişilebilirdir (yüz yüze ve çevrimiçi) ve öğrencilerin bilgisine sunulmuştur. Hizmetlerin yeterliliği takip edilmektedir.  </w:t>
            </w:r>
          </w:p>
          <w:p w14:paraId="3FA86D25" w14:textId="77777777" w:rsidR="008850A7" w:rsidRPr="004B6531" w:rsidRDefault="008850A7" w:rsidP="00925E6A">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B6FF8D0"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E6F2FA"/>
          </w:tcPr>
          <w:p w14:paraId="51A90B45" w14:textId="095D1253" w:rsidR="008850A7" w:rsidRPr="004B6531" w:rsidRDefault="0055743B"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öğrencilerin akademik gelişimi ve kariyer planlamasına yönelik destek hizmetleri bulunmamaktadır. </w:t>
            </w:r>
          </w:p>
        </w:tc>
        <w:tc>
          <w:tcPr>
            <w:tcW w:w="643" w:type="pct"/>
            <w:tcBorders>
              <w:top w:val="single" w:sz="4" w:space="0" w:color="000000"/>
              <w:left w:val="single" w:sz="4" w:space="0" w:color="000000"/>
              <w:bottom w:val="single" w:sz="4" w:space="0" w:color="000000"/>
              <w:right w:val="single" w:sz="4" w:space="0" w:color="000000"/>
            </w:tcBorders>
            <w:shd w:val="clear" w:color="auto" w:fill="D2E8F6"/>
          </w:tcPr>
          <w:p w14:paraId="5D222963" w14:textId="2F932B9B"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öğrencilerin akademik gelişimi ve kariyer planlaması süreçlerine ilişkin tanımlı ilke ve kurallar bulunmaktadır. </w:t>
            </w:r>
          </w:p>
        </w:tc>
        <w:tc>
          <w:tcPr>
            <w:tcW w:w="643" w:type="pct"/>
            <w:tcBorders>
              <w:top w:val="single" w:sz="4" w:space="0" w:color="000000"/>
              <w:left w:val="single" w:sz="4" w:space="0" w:color="000000"/>
              <w:bottom w:val="single" w:sz="4" w:space="0" w:color="000000"/>
              <w:right w:val="single" w:sz="4" w:space="0" w:color="000000"/>
            </w:tcBorders>
            <w:shd w:val="clear" w:color="auto" w:fill="B9DCF1"/>
          </w:tcPr>
          <w:p w14:paraId="029A9435" w14:textId="6729D938" w:rsidR="008850A7" w:rsidRPr="004B6531" w:rsidRDefault="0055743B"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öğrencilerin akademik gelişim ve kariyer planlamasına yönelik destek hizmetleri tanımlı ilke ve kurallar dahilinde yürütülmektedir. </w:t>
            </w:r>
          </w:p>
          <w:p w14:paraId="7F34758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3" w:type="pct"/>
            <w:tcBorders>
              <w:top w:val="single" w:sz="4" w:space="0" w:color="000000"/>
              <w:left w:val="single" w:sz="4" w:space="0" w:color="000000"/>
              <w:bottom w:val="single" w:sz="4" w:space="0" w:color="000000"/>
              <w:right w:val="single" w:sz="4" w:space="0" w:color="000000"/>
            </w:tcBorders>
            <w:shd w:val="clear" w:color="auto" w:fill="8CC7EC"/>
          </w:tcPr>
          <w:p w14:paraId="1A8E297F" w14:textId="6668B43A" w:rsidR="008850A7" w:rsidRPr="004B6531" w:rsidRDefault="0055743B"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öğrencilerin akademik gelişimi ve kariyer planlamasına ilişkin uygulamalar izlenmekte ve öğrencilerin katılımıyla iyileştirilmektedir. </w:t>
            </w:r>
          </w:p>
        </w:tc>
        <w:tc>
          <w:tcPr>
            <w:tcW w:w="521" w:type="pct"/>
            <w:tcBorders>
              <w:top w:val="single" w:sz="4" w:space="0" w:color="000000"/>
              <w:left w:val="single" w:sz="4" w:space="0" w:color="000000"/>
              <w:bottom w:val="single" w:sz="4" w:space="0" w:color="000000"/>
              <w:right w:val="single" w:sz="4" w:space="0" w:color="000000"/>
            </w:tcBorders>
            <w:shd w:val="clear" w:color="auto" w:fill="5DB1E5"/>
          </w:tcPr>
          <w:p w14:paraId="5ADAA901" w14:textId="77777777" w:rsidR="008850A7" w:rsidRPr="004B6531" w:rsidRDefault="008850A7" w:rsidP="00FA5EAB">
            <w:pPr>
              <w:spacing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2501AD01" w14:textId="77777777" w:rsidTr="00102FE6">
        <w:trPr>
          <w:trHeight w:val="3561"/>
        </w:trPr>
        <w:tc>
          <w:tcPr>
            <w:tcW w:w="1852" w:type="pct"/>
            <w:vMerge/>
            <w:tcBorders>
              <w:top w:val="nil"/>
              <w:left w:val="single" w:sz="4" w:space="0" w:color="000000"/>
              <w:bottom w:val="single" w:sz="4" w:space="0" w:color="auto"/>
              <w:right w:val="single" w:sz="4" w:space="0" w:color="000000"/>
            </w:tcBorders>
          </w:tcPr>
          <w:p w14:paraId="3901E4E6" w14:textId="77777777" w:rsidR="008850A7" w:rsidRPr="004B6531" w:rsidRDefault="008850A7" w:rsidP="00FA5EAB">
            <w:pPr>
              <w:spacing w:after="160" w:line="259" w:lineRule="auto"/>
              <w:rPr>
                <w:rFonts w:ascii="Times New Roman" w:hAnsi="Times New Roman" w:cs="Times New Roman"/>
                <w:sz w:val="21"/>
                <w:szCs w:val="21"/>
              </w:rPr>
            </w:pPr>
          </w:p>
        </w:tc>
        <w:tc>
          <w:tcPr>
            <w:tcW w:w="3148" w:type="pct"/>
            <w:gridSpan w:val="5"/>
            <w:tcBorders>
              <w:top w:val="single" w:sz="4" w:space="0" w:color="000000"/>
              <w:left w:val="single" w:sz="4" w:space="0" w:color="000000"/>
              <w:bottom w:val="single" w:sz="4" w:space="0" w:color="000000"/>
              <w:right w:val="single" w:sz="4" w:space="0" w:color="000000"/>
            </w:tcBorders>
            <w:shd w:val="clear" w:color="auto" w:fill="A5D2ED"/>
          </w:tcPr>
          <w:p w14:paraId="18B71D61" w14:textId="77777777" w:rsidR="008850A7" w:rsidRPr="004B6531" w:rsidRDefault="008850A7"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43EED334" w14:textId="77777777" w:rsidR="008850A7" w:rsidRPr="004B6531" w:rsidRDefault="008850A7" w:rsidP="00925E6A">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C2937E0" w14:textId="77777777" w:rsidR="008850A7" w:rsidRPr="004B6531" w:rsidRDefault="008850A7" w:rsidP="00E16283">
            <w:pPr>
              <w:numPr>
                <w:ilvl w:val="0"/>
                <w:numId w:val="34"/>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 danışmanlık sisteminde kullanılan tanımlı süreçler </w:t>
            </w:r>
          </w:p>
          <w:p w14:paraId="145158E1" w14:textId="77777777" w:rsidR="008850A7" w:rsidRPr="004B6531" w:rsidRDefault="008850A7" w:rsidP="00E16283">
            <w:pPr>
              <w:numPr>
                <w:ilvl w:val="0"/>
                <w:numId w:val="34"/>
              </w:numPr>
              <w:spacing w:after="19"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Varsa uzaktan eğitimde akademik ve teknik öğrenci danışmanlığı mekanizmaları ve tanımlı süreçler </w:t>
            </w:r>
          </w:p>
          <w:p w14:paraId="0FCB74AD" w14:textId="77777777" w:rsidR="008850A7" w:rsidRPr="004B6531" w:rsidRDefault="008850A7" w:rsidP="00E16283">
            <w:pPr>
              <w:numPr>
                <w:ilvl w:val="0"/>
                <w:numId w:val="34"/>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Öğrencilerin danışmanlara erişimine ilişkin mekanizmalar </w:t>
            </w:r>
          </w:p>
          <w:p w14:paraId="0B47C886" w14:textId="77777777" w:rsidR="008850A7" w:rsidRPr="004B6531" w:rsidRDefault="008850A7" w:rsidP="00E16283">
            <w:pPr>
              <w:numPr>
                <w:ilvl w:val="0"/>
                <w:numId w:val="34"/>
              </w:numPr>
              <w:spacing w:line="275"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Rehberlik, psikolojik danışmanlık ve kariyer hizmetlerine ilişkin planlama ve uygulamalar  </w:t>
            </w:r>
          </w:p>
          <w:p w14:paraId="5BE46E95" w14:textId="77777777" w:rsidR="008850A7" w:rsidRPr="004B6531" w:rsidRDefault="008850A7" w:rsidP="00E16283">
            <w:pPr>
              <w:numPr>
                <w:ilvl w:val="0"/>
                <w:numId w:val="34"/>
              </w:numPr>
              <w:spacing w:line="275"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Kariyer merkezi/birimi uygulamaları </w:t>
            </w:r>
          </w:p>
          <w:p w14:paraId="657322EB" w14:textId="77777777" w:rsidR="008850A7" w:rsidRPr="004B6531" w:rsidRDefault="008850A7" w:rsidP="00E16283">
            <w:pPr>
              <w:numPr>
                <w:ilvl w:val="0"/>
                <w:numId w:val="34"/>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Öğrencilerin katılımına ilişkin kanıtlar </w:t>
            </w:r>
          </w:p>
          <w:p w14:paraId="0D0F7494" w14:textId="77777777" w:rsidR="008850A7" w:rsidRPr="004B6531" w:rsidRDefault="008850A7" w:rsidP="00E16283">
            <w:pPr>
              <w:numPr>
                <w:ilvl w:val="0"/>
                <w:numId w:val="34"/>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Öğrencilere sunulan hizmetlerle ilgili öğrenci geri bildirim araçları (anketler vb.) sonuçları </w:t>
            </w:r>
          </w:p>
          <w:p w14:paraId="24F81820" w14:textId="77777777" w:rsidR="008850A7" w:rsidRPr="004B6531" w:rsidRDefault="008850A7" w:rsidP="00E16283">
            <w:pPr>
              <w:numPr>
                <w:ilvl w:val="0"/>
                <w:numId w:val="34"/>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5CC24C9B" w14:textId="77777777" w:rsidR="008850A7" w:rsidRPr="004B6531" w:rsidRDefault="008850A7" w:rsidP="00925E6A">
            <w:pPr>
              <w:spacing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F73428" w:rsidRPr="004B6531" w14:paraId="43203E7D" w14:textId="77777777" w:rsidTr="00102FE6">
        <w:trPr>
          <w:trHeight w:val="283"/>
        </w:trPr>
        <w:tc>
          <w:tcPr>
            <w:tcW w:w="1852" w:type="pct"/>
            <w:tcBorders>
              <w:top w:val="single" w:sz="4" w:space="0" w:color="auto"/>
              <w:left w:val="single" w:sz="4" w:space="0" w:color="auto"/>
              <w:bottom w:val="single" w:sz="4" w:space="0" w:color="auto"/>
              <w:right w:val="single" w:sz="4" w:space="0" w:color="auto"/>
            </w:tcBorders>
            <w:vAlign w:val="center"/>
          </w:tcPr>
          <w:p w14:paraId="200317C2" w14:textId="470A242A" w:rsidR="00F73428" w:rsidRPr="004B6531" w:rsidRDefault="00F73428" w:rsidP="00367121">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48"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31B335B5" w14:textId="28718ED2" w:rsidR="00F73428" w:rsidRPr="004B6531" w:rsidRDefault="00102FE6" w:rsidP="00367121">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72F9454B" w14:textId="6E895889" w:rsidR="00AE25D1"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1411914C" w14:textId="77777777" w:rsidR="00102FE6" w:rsidRPr="004B6531" w:rsidRDefault="00102FE6" w:rsidP="008850A7">
      <w:pPr>
        <w:rPr>
          <w:rFonts w:ascii="Times New Roman" w:hAnsi="Times New Roman" w:cs="Times New Roman"/>
          <w:sz w:val="21"/>
          <w:szCs w:val="21"/>
        </w:rPr>
      </w:pPr>
    </w:p>
    <w:p w14:paraId="707F613D"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56" w:type="dxa"/>
        </w:tblCellMar>
        <w:tblLook w:val="04A0" w:firstRow="1" w:lastRow="0" w:firstColumn="1" w:lastColumn="0" w:noHBand="0" w:noVBand="1"/>
      </w:tblPr>
      <w:tblGrid>
        <w:gridCol w:w="5454"/>
        <w:gridCol w:w="1954"/>
        <w:gridCol w:w="2109"/>
        <w:gridCol w:w="1909"/>
        <w:gridCol w:w="1951"/>
        <w:gridCol w:w="1749"/>
      </w:tblGrid>
      <w:tr w:rsidR="008850A7" w:rsidRPr="004B6531" w14:paraId="5C54F61D" w14:textId="77777777" w:rsidTr="00102FE6">
        <w:trPr>
          <w:trHeight w:val="402"/>
        </w:trPr>
        <w:tc>
          <w:tcPr>
            <w:tcW w:w="1803" w:type="pct"/>
            <w:tcBorders>
              <w:top w:val="single" w:sz="4" w:space="0" w:color="000000"/>
              <w:left w:val="single" w:sz="4" w:space="0" w:color="000000"/>
              <w:bottom w:val="single" w:sz="4" w:space="0" w:color="000000"/>
              <w:right w:val="nil"/>
            </w:tcBorders>
            <w:shd w:val="clear" w:color="auto" w:fill="A5D2ED"/>
            <w:vAlign w:val="center"/>
          </w:tcPr>
          <w:p w14:paraId="4DA033D3" w14:textId="77777777" w:rsidR="008850A7" w:rsidRPr="004B6531" w:rsidRDefault="008850A7" w:rsidP="00FA5EAB">
            <w:pPr>
              <w:spacing w:line="259" w:lineRule="auto"/>
              <w:ind w:left="132"/>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97" w:type="pct"/>
            <w:gridSpan w:val="5"/>
            <w:tcBorders>
              <w:top w:val="single" w:sz="4" w:space="0" w:color="000000"/>
              <w:left w:val="nil"/>
              <w:bottom w:val="single" w:sz="4" w:space="0" w:color="000000"/>
              <w:right w:val="single" w:sz="4" w:space="0" w:color="000000"/>
            </w:tcBorders>
            <w:shd w:val="clear" w:color="auto" w:fill="A5D2ED"/>
            <w:vAlign w:val="center"/>
          </w:tcPr>
          <w:p w14:paraId="15F1123A" w14:textId="18EBD0DB" w:rsidR="008850A7" w:rsidRPr="004B6531" w:rsidRDefault="008850A7" w:rsidP="00FA5EAB">
            <w:pPr>
              <w:tabs>
                <w:tab w:val="center" w:pos="3764"/>
                <w:tab w:val="right" w:pos="9957"/>
              </w:tabs>
              <w:spacing w:line="259" w:lineRule="auto"/>
              <w:jc w:val="right"/>
              <w:rPr>
                <w:rFonts w:ascii="Times New Roman" w:hAnsi="Times New Roman" w:cs="Times New Roman"/>
                <w:sz w:val="21"/>
                <w:szCs w:val="21"/>
              </w:rPr>
            </w:pPr>
            <w:r w:rsidRPr="004B6531">
              <w:rPr>
                <w:rFonts w:ascii="Times New Roman" w:hAnsi="Times New Roman" w:cs="Times New Roman"/>
                <w:b/>
                <w:color w:val="1F3864"/>
                <w:sz w:val="21"/>
                <w:szCs w:val="21"/>
              </w:rPr>
              <w:t>B.</w:t>
            </w:r>
            <w:r w:rsidR="00367A0A"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78B2E8D0" w14:textId="77777777" w:rsidTr="00102FE6">
        <w:trPr>
          <w:trHeight w:val="343"/>
        </w:trPr>
        <w:tc>
          <w:tcPr>
            <w:tcW w:w="1803" w:type="pct"/>
            <w:tcBorders>
              <w:top w:val="single" w:sz="4" w:space="0" w:color="000000"/>
              <w:left w:val="single" w:sz="4" w:space="0" w:color="000000"/>
              <w:bottom w:val="single" w:sz="4" w:space="0" w:color="000000"/>
              <w:right w:val="nil"/>
            </w:tcBorders>
            <w:shd w:val="clear" w:color="auto" w:fill="A5D2ED"/>
            <w:vAlign w:val="center"/>
          </w:tcPr>
          <w:p w14:paraId="42729578" w14:textId="403DE6DA"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B.3. Öğrenme Kaynakları ve Akademik Destek Hizmetleri </w:t>
            </w:r>
          </w:p>
        </w:tc>
        <w:tc>
          <w:tcPr>
            <w:tcW w:w="3197" w:type="pct"/>
            <w:gridSpan w:val="5"/>
            <w:tcBorders>
              <w:top w:val="single" w:sz="4" w:space="0" w:color="000000"/>
              <w:left w:val="nil"/>
              <w:bottom w:val="single" w:sz="4" w:space="0" w:color="000000"/>
              <w:right w:val="single" w:sz="4" w:space="0" w:color="000000"/>
            </w:tcBorders>
            <w:shd w:val="clear" w:color="auto" w:fill="A5D2ED"/>
            <w:vAlign w:val="center"/>
          </w:tcPr>
          <w:p w14:paraId="40DCFBC1" w14:textId="77777777" w:rsidR="008850A7" w:rsidRPr="004B6531" w:rsidRDefault="008850A7" w:rsidP="00FA5EAB">
            <w:pPr>
              <w:spacing w:line="259" w:lineRule="auto"/>
              <w:ind w:left="3764"/>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001AA256" w14:textId="77777777" w:rsidTr="00102FE6">
        <w:trPr>
          <w:trHeight w:val="343"/>
        </w:trPr>
        <w:tc>
          <w:tcPr>
            <w:tcW w:w="180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29A5B44"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6AC0229" w14:textId="77777777" w:rsidR="008850A7" w:rsidRPr="004B6531" w:rsidRDefault="008850A7"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9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FDBE385" w14:textId="77777777" w:rsidR="008850A7" w:rsidRPr="004B6531" w:rsidRDefault="008850A7" w:rsidP="00FA5EAB">
            <w:pPr>
              <w:spacing w:line="259" w:lineRule="auto"/>
              <w:ind w:right="128"/>
              <w:jc w:val="center"/>
              <w:rPr>
                <w:rFonts w:ascii="Times New Roman" w:hAnsi="Times New Roman" w:cs="Times New Roman"/>
                <w:sz w:val="21"/>
                <w:szCs w:val="21"/>
              </w:rPr>
            </w:pPr>
            <w:r w:rsidRPr="004B6531">
              <w:rPr>
                <w:rFonts w:ascii="Times New Roman" w:hAnsi="Times New Roman" w:cs="Times New Roman"/>
                <w:sz w:val="21"/>
                <w:szCs w:val="21"/>
              </w:rPr>
              <w:t>2</w:t>
            </w:r>
          </w:p>
        </w:tc>
        <w:tc>
          <w:tcPr>
            <w:tcW w:w="63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1B44333" w14:textId="77777777" w:rsidR="008850A7" w:rsidRPr="004B6531" w:rsidRDefault="008850A7"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2B82EC39" w14:textId="77777777" w:rsidR="008850A7" w:rsidRPr="004B6531" w:rsidRDefault="008850A7" w:rsidP="00FA5EAB">
            <w:pPr>
              <w:spacing w:line="259" w:lineRule="auto"/>
              <w:ind w:right="54"/>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7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8AD0160" w14:textId="77777777" w:rsidR="008850A7" w:rsidRPr="004B6531" w:rsidRDefault="008850A7" w:rsidP="00FA5EAB">
            <w:pPr>
              <w:spacing w:line="259" w:lineRule="auto"/>
              <w:ind w:right="45"/>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483B0FEA" w14:textId="77777777" w:rsidTr="00102FE6">
        <w:trPr>
          <w:trHeight w:val="3283"/>
        </w:trPr>
        <w:tc>
          <w:tcPr>
            <w:tcW w:w="1803" w:type="pct"/>
            <w:vMerge w:val="restart"/>
            <w:tcBorders>
              <w:top w:val="single" w:sz="4" w:space="0" w:color="000000"/>
              <w:left w:val="single" w:sz="4" w:space="0" w:color="000000"/>
              <w:bottom w:val="single" w:sz="4" w:space="0" w:color="000000"/>
              <w:right w:val="single" w:sz="4" w:space="0" w:color="000000"/>
            </w:tcBorders>
          </w:tcPr>
          <w:p w14:paraId="18D26448" w14:textId="77777777" w:rsidR="008850A7" w:rsidRPr="004B6531" w:rsidRDefault="008850A7" w:rsidP="00925E6A">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A5DE9FC" w14:textId="77777777" w:rsidR="008850A7" w:rsidRPr="004B6531" w:rsidRDefault="008850A7" w:rsidP="00925E6A">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B.3.3. Tesis ve altyapılar</w:t>
            </w:r>
            <w:r w:rsidRPr="004B6531">
              <w:rPr>
                <w:rFonts w:ascii="Times New Roman" w:hAnsi="Times New Roman" w:cs="Times New Roman"/>
                <w:b/>
                <w:sz w:val="21"/>
                <w:szCs w:val="21"/>
              </w:rPr>
              <w:t xml:space="preserve">  </w:t>
            </w:r>
          </w:p>
          <w:p w14:paraId="5FE649DC" w14:textId="77777777" w:rsidR="008850A7" w:rsidRPr="004B6531" w:rsidRDefault="008850A7" w:rsidP="00925E6A">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0AC5CC2" w14:textId="77777777" w:rsidR="008850A7" w:rsidRPr="004B6531" w:rsidRDefault="008850A7" w:rsidP="00925E6A">
            <w:pPr>
              <w:spacing w:after="1" w:line="275" w:lineRule="auto"/>
              <w:ind w:right="51"/>
              <w:jc w:val="both"/>
              <w:rPr>
                <w:rFonts w:ascii="Times New Roman" w:hAnsi="Times New Roman" w:cs="Times New Roman"/>
                <w:sz w:val="21"/>
                <w:szCs w:val="21"/>
              </w:rPr>
            </w:pPr>
            <w:r w:rsidRPr="004B6531">
              <w:rPr>
                <w:rFonts w:ascii="Times New Roman" w:hAnsi="Times New Roman" w:cs="Times New Roman"/>
                <w:sz w:val="21"/>
                <w:szCs w:val="21"/>
              </w:rPr>
              <w:t xml:space="preserve">Tesis ve altyapılar (yemekhane, yurt, teknoloji donanımlı çalışma alanları; sağlık, ulaşım, bilişim hizmetleri, uzaktan eğitim altyapısı) ihtiyaca uygun nitelik ve niceliktedir, erişilebilirdir ve öğrencilerin bilgisine/kullanımına sunulmuştur. Tesis ve altyapıların kullanımı irdelenmektedir. </w:t>
            </w:r>
          </w:p>
          <w:p w14:paraId="0F6F3E2B" w14:textId="77777777" w:rsidR="008850A7" w:rsidRPr="004B6531" w:rsidRDefault="008850A7" w:rsidP="00925E6A">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E6F2FA"/>
          </w:tcPr>
          <w:p w14:paraId="39B0BA3C" w14:textId="2627EBDA" w:rsidR="008850A7" w:rsidRPr="004B6531" w:rsidRDefault="0055743B"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uygun nitelik ve nicelikte tesisler ve altyapı bulunmamaktadır. </w:t>
            </w:r>
          </w:p>
          <w:p w14:paraId="4BE555A1"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97" w:type="pct"/>
            <w:tcBorders>
              <w:top w:val="single" w:sz="4" w:space="0" w:color="000000"/>
              <w:left w:val="single" w:sz="4" w:space="0" w:color="000000"/>
              <w:bottom w:val="single" w:sz="4" w:space="0" w:color="000000"/>
              <w:right w:val="single" w:sz="4" w:space="0" w:color="000000"/>
            </w:tcBorders>
            <w:shd w:val="clear" w:color="auto" w:fill="D2E8F6"/>
          </w:tcPr>
          <w:p w14:paraId="3812E66B" w14:textId="7CF89849"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uygun nitelik ve nicelikte tesis ve altyapının </w:t>
            </w:r>
          </w:p>
          <w:p w14:paraId="481E640C" w14:textId="38F3EB5F"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w:t>
            </w:r>
            <w:r w:rsidR="00516DEA" w:rsidRPr="004B6531">
              <w:rPr>
                <w:rFonts w:ascii="Times New Roman" w:hAnsi="Times New Roman" w:cs="Times New Roman"/>
                <w:sz w:val="21"/>
                <w:szCs w:val="21"/>
              </w:rPr>
              <w:t>yemekhane</w:t>
            </w:r>
            <w:r w:rsidRPr="004B6531">
              <w:rPr>
                <w:rFonts w:ascii="Times New Roman" w:hAnsi="Times New Roman" w:cs="Times New Roman"/>
                <w:sz w:val="21"/>
                <w:szCs w:val="21"/>
              </w:rPr>
              <w:t xml:space="preserve">, yurt, sağlık, kütüphane, ulaşım, bilgi ve iletişim altyapısı, uzaktan eğitim altyapısı vb.) kurulmasına ve kullanımına ilişkin planlamalar bulunmaktadır.  </w:t>
            </w:r>
            <w:r w:rsidRPr="004B6531">
              <w:rPr>
                <w:rFonts w:ascii="Times New Roman" w:hAnsi="Times New Roman" w:cs="Times New Roman"/>
                <w:color w:val="1F3763"/>
                <w:sz w:val="21"/>
                <w:szCs w:val="21"/>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B9DCF1"/>
          </w:tcPr>
          <w:p w14:paraId="50F0FDA5" w14:textId="212DE9B5" w:rsidR="008850A7" w:rsidRPr="004B6531" w:rsidRDefault="0055743B"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tesis ve altyapı erişilebilirdir ve bunlardan fırsat eşitliğine dayalı olarak yararlanılmaktadır. </w:t>
            </w:r>
          </w:p>
          <w:p w14:paraId="483F8240" w14:textId="77777777" w:rsidR="008850A7" w:rsidRPr="004B6531" w:rsidRDefault="008850A7"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4774ACE3"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5" w:type="pct"/>
            <w:tcBorders>
              <w:top w:val="single" w:sz="4" w:space="0" w:color="000000"/>
              <w:left w:val="single" w:sz="4" w:space="0" w:color="000000"/>
              <w:bottom w:val="single" w:sz="4" w:space="0" w:color="000000"/>
              <w:right w:val="single" w:sz="4" w:space="0" w:color="000000"/>
            </w:tcBorders>
            <w:shd w:val="clear" w:color="auto" w:fill="8CC7EC"/>
          </w:tcPr>
          <w:p w14:paraId="62195FEC"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Tesis ve altyapının kullanımı izlenmekte ve ihtiyaçlar doğrultusunda iyileştirilmektedir. </w:t>
            </w:r>
          </w:p>
        </w:tc>
        <w:tc>
          <w:tcPr>
            <w:tcW w:w="578" w:type="pct"/>
            <w:tcBorders>
              <w:top w:val="single" w:sz="4" w:space="0" w:color="000000"/>
              <w:left w:val="single" w:sz="4" w:space="0" w:color="000000"/>
              <w:bottom w:val="single" w:sz="4" w:space="0" w:color="000000"/>
              <w:right w:val="single" w:sz="4" w:space="0" w:color="000000"/>
            </w:tcBorders>
            <w:shd w:val="clear" w:color="auto" w:fill="5DB1E5"/>
          </w:tcPr>
          <w:p w14:paraId="0281CA50" w14:textId="77777777" w:rsidR="008850A7" w:rsidRPr="004B6531" w:rsidRDefault="008850A7" w:rsidP="00FA5EAB">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3DC1E109" w14:textId="77777777" w:rsidTr="00102FE6">
        <w:trPr>
          <w:trHeight w:val="3431"/>
        </w:trPr>
        <w:tc>
          <w:tcPr>
            <w:tcW w:w="1803" w:type="pct"/>
            <w:vMerge/>
            <w:tcBorders>
              <w:top w:val="nil"/>
              <w:left w:val="single" w:sz="4" w:space="0" w:color="000000"/>
              <w:bottom w:val="single" w:sz="4" w:space="0" w:color="auto"/>
              <w:right w:val="single" w:sz="4" w:space="0" w:color="000000"/>
            </w:tcBorders>
          </w:tcPr>
          <w:p w14:paraId="1CDE6E56" w14:textId="77777777" w:rsidR="008850A7" w:rsidRPr="004B6531" w:rsidRDefault="008850A7" w:rsidP="00FA5EAB">
            <w:pPr>
              <w:spacing w:after="160" w:line="259" w:lineRule="auto"/>
              <w:rPr>
                <w:rFonts w:ascii="Times New Roman" w:hAnsi="Times New Roman" w:cs="Times New Roman"/>
                <w:sz w:val="21"/>
                <w:szCs w:val="21"/>
              </w:rPr>
            </w:pPr>
          </w:p>
        </w:tc>
        <w:tc>
          <w:tcPr>
            <w:tcW w:w="3197" w:type="pct"/>
            <w:gridSpan w:val="5"/>
            <w:tcBorders>
              <w:top w:val="single" w:sz="4" w:space="0" w:color="000000"/>
              <w:left w:val="single" w:sz="4" w:space="0" w:color="000000"/>
              <w:bottom w:val="single" w:sz="4" w:space="0" w:color="000000"/>
              <w:right w:val="single" w:sz="4" w:space="0" w:color="000000"/>
            </w:tcBorders>
            <w:shd w:val="clear" w:color="auto" w:fill="A5D2ED"/>
          </w:tcPr>
          <w:p w14:paraId="1C3B9A0F" w14:textId="77777777" w:rsidR="008850A7" w:rsidRPr="004B6531" w:rsidRDefault="008850A7" w:rsidP="00925E6A">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591E97F" w14:textId="77777777" w:rsidR="008850A7" w:rsidRPr="004B6531" w:rsidRDefault="008850A7" w:rsidP="00925E6A">
            <w:pPr>
              <w:spacing w:after="45"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39B781E2" w14:textId="77777777" w:rsidR="008850A7" w:rsidRPr="004B6531" w:rsidRDefault="008850A7" w:rsidP="00E16283">
            <w:pPr>
              <w:numPr>
                <w:ilvl w:val="0"/>
                <w:numId w:val="35"/>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Tesis ve altyapının kullanımına yönelik ilke ve kurallar </w:t>
            </w:r>
          </w:p>
          <w:p w14:paraId="4FFE7F49" w14:textId="77777777" w:rsidR="008850A7" w:rsidRPr="004B6531" w:rsidRDefault="008850A7" w:rsidP="00E16283">
            <w:pPr>
              <w:numPr>
                <w:ilvl w:val="0"/>
                <w:numId w:val="35"/>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Erişim ve kullanıma ilişkin uygulamalar </w:t>
            </w:r>
          </w:p>
          <w:p w14:paraId="7165F898" w14:textId="77777777" w:rsidR="008850A7" w:rsidRPr="004B6531" w:rsidRDefault="008850A7" w:rsidP="00E16283">
            <w:pPr>
              <w:numPr>
                <w:ilvl w:val="0"/>
                <w:numId w:val="35"/>
              </w:numPr>
              <w:spacing w:after="14"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Tesis ve altyapının kurumsal büyüme ile ilişkili olarak gelişim durumu (Örneğin, birim sayısındaki artış ile fiziksel alanlardaki artış arasındaki ilişki gibi) </w:t>
            </w:r>
          </w:p>
          <w:p w14:paraId="6FFEE0B1" w14:textId="77777777" w:rsidR="008850A7" w:rsidRPr="004B6531" w:rsidRDefault="008850A7" w:rsidP="00E16283">
            <w:pPr>
              <w:numPr>
                <w:ilvl w:val="0"/>
                <w:numId w:val="35"/>
              </w:numPr>
              <w:spacing w:after="24"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Birimde uzaktan eğitim programları ve uygulamaları varsa; bunlara yönelik alt yapı, tesis, donanım ve yazılım durumları </w:t>
            </w:r>
          </w:p>
          <w:p w14:paraId="1FFEE1B6" w14:textId="77777777" w:rsidR="008850A7" w:rsidRPr="004B6531" w:rsidRDefault="008850A7" w:rsidP="00E16283">
            <w:pPr>
              <w:numPr>
                <w:ilvl w:val="0"/>
                <w:numId w:val="35"/>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Tesis ve altyapı hizmetlerinin izlenmesi, çeşitlendirilmesi ve iyileştirilmesine ilişkin kanıtlar </w:t>
            </w:r>
          </w:p>
          <w:p w14:paraId="1025BCE4" w14:textId="77777777" w:rsidR="008850A7" w:rsidRPr="004B6531" w:rsidRDefault="008850A7" w:rsidP="00E16283">
            <w:pPr>
              <w:numPr>
                <w:ilvl w:val="0"/>
                <w:numId w:val="35"/>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12CC2C08" w14:textId="77777777" w:rsidR="008850A7" w:rsidRPr="004B6531" w:rsidRDefault="008850A7" w:rsidP="00925E6A">
            <w:pPr>
              <w:spacing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082C65" w:rsidRPr="004B6531" w14:paraId="10768B82" w14:textId="77777777" w:rsidTr="00102FE6">
        <w:trPr>
          <w:trHeight w:val="283"/>
        </w:trPr>
        <w:tc>
          <w:tcPr>
            <w:tcW w:w="1803" w:type="pct"/>
            <w:tcBorders>
              <w:top w:val="single" w:sz="4" w:space="0" w:color="auto"/>
              <w:left w:val="single" w:sz="4" w:space="0" w:color="auto"/>
              <w:bottom w:val="single" w:sz="4" w:space="0" w:color="auto"/>
              <w:right w:val="single" w:sz="4" w:space="0" w:color="auto"/>
            </w:tcBorders>
            <w:vAlign w:val="center"/>
          </w:tcPr>
          <w:p w14:paraId="7AC3491E" w14:textId="2ED2B99E" w:rsidR="00082C65" w:rsidRPr="004B6531" w:rsidRDefault="00082C65" w:rsidP="00367121">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97"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30D903E1" w14:textId="755B1551" w:rsidR="00082C65" w:rsidRPr="004B6531" w:rsidRDefault="00102FE6" w:rsidP="00367121">
            <w:pPr>
              <w:spacing w:after="19"/>
              <w:ind w:left="119"/>
              <w:jc w:val="both"/>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51E2DD9A"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075C33CA"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left w:w="107" w:type="dxa"/>
          <w:right w:w="54" w:type="dxa"/>
        </w:tblCellMar>
        <w:tblLook w:val="04A0" w:firstRow="1" w:lastRow="0" w:firstColumn="1" w:lastColumn="0" w:noHBand="0" w:noVBand="1"/>
      </w:tblPr>
      <w:tblGrid>
        <w:gridCol w:w="5608"/>
        <w:gridCol w:w="1997"/>
        <w:gridCol w:w="1739"/>
        <w:gridCol w:w="2018"/>
        <w:gridCol w:w="1991"/>
        <w:gridCol w:w="1773"/>
      </w:tblGrid>
      <w:tr w:rsidR="008850A7" w:rsidRPr="004B6531" w14:paraId="1585CD7E" w14:textId="77777777" w:rsidTr="00102FE6">
        <w:trPr>
          <w:trHeight w:val="402"/>
        </w:trPr>
        <w:tc>
          <w:tcPr>
            <w:tcW w:w="1854" w:type="pct"/>
            <w:tcBorders>
              <w:top w:val="single" w:sz="4" w:space="0" w:color="000000"/>
              <w:left w:val="single" w:sz="4" w:space="0" w:color="000000"/>
              <w:bottom w:val="single" w:sz="4" w:space="0" w:color="000000"/>
              <w:right w:val="nil"/>
            </w:tcBorders>
            <w:shd w:val="clear" w:color="auto" w:fill="A5D2ED"/>
            <w:vAlign w:val="center"/>
          </w:tcPr>
          <w:p w14:paraId="773B93DD" w14:textId="77777777" w:rsidR="008850A7" w:rsidRPr="004B6531" w:rsidRDefault="008850A7" w:rsidP="00FA5EAB">
            <w:pPr>
              <w:spacing w:after="160"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p>
        </w:tc>
        <w:tc>
          <w:tcPr>
            <w:tcW w:w="3146" w:type="pct"/>
            <w:gridSpan w:val="5"/>
            <w:tcBorders>
              <w:top w:val="single" w:sz="4" w:space="0" w:color="000000"/>
              <w:left w:val="nil"/>
              <w:bottom w:val="single" w:sz="4" w:space="0" w:color="000000"/>
              <w:right w:val="single" w:sz="4" w:space="0" w:color="000000"/>
            </w:tcBorders>
            <w:shd w:val="clear" w:color="auto" w:fill="A5D2ED"/>
            <w:vAlign w:val="center"/>
          </w:tcPr>
          <w:p w14:paraId="43A46A10" w14:textId="29B828D1" w:rsidR="008850A7" w:rsidRPr="004B6531" w:rsidRDefault="008850A7" w:rsidP="00FA5EAB">
            <w:pPr>
              <w:spacing w:line="259" w:lineRule="auto"/>
              <w:ind w:left="3595"/>
              <w:jc w:val="right"/>
              <w:rPr>
                <w:rFonts w:ascii="Times New Roman" w:hAnsi="Times New Roman" w:cs="Times New Roman"/>
                <w:sz w:val="21"/>
                <w:szCs w:val="21"/>
              </w:rPr>
            </w:pPr>
            <w:r w:rsidRPr="004B6531">
              <w:rPr>
                <w:rFonts w:ascii="Times New Roman" w:hAnsi="Times New Roman" w:cs="Times New Roman"/>
                <w:b/>
                <w:color w:val="1F3864"/>
                <w:sz w:val="21"/>
                <w:szCs w:val="21"/>
              </w:rPr>
              <w:t>B.</w:t>
            </w:r>
            <w:r w:rsidR="00367A0A"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3AD2FBE6" w14:textId="77777777" w:rsidTr="00102FE6">
        <w:trPr>
          <w:trHeight w:val="629"/>
        </w:trPr>
        <w:tc>
          <w:tcPr>
            <w:tcW w:w="1854" w:type="pct"/>
            <w:tcBorders>
              <w:top w:val="single" w:sz="4" w:space="0" w:color="000000"/>
              <w:left w:val="single" w:sz="4" w:space="0" w:color="000000"/>
              <w:bottom w:val="single" w:sz="4" w:space="0" w:color="000000"/>
              <w:right w:val="nil"/>
            </w:tcBorders>
            <w:shd w:val="clear" w:color="auto" w:fill="A5D2ED"/>
            <w:vAlign w:val="center"/>
          </w:tcPr>
          <w:p w14:paraId="492920E8" w14:textId="1902A9CD"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B.3. Öğrenme Kaynakları ve Akademik Destek Hizmetleri</w:t>
            </w:r>
          </w:p>
        </w:tc>
        <w:tc>
          <w:tcPr>
            <w:tcW w:w="3146" w:type="pct"/>
            <w:gridSpan w:val="5"/>
            <w:tcBorders>
              <w:top w:val="single" w:sz="4" w:space="0" w:color="000000"/>
              <w:left w:val="nil"/>
              <w:bottom w:val="single" w:sz="4" w:space="0" w:color="000000"/>
              <w:right w:val="single" w:sz="4" w:space="0" w:color="000000"/>
            </w:tcBorders>
            <w:shd w:val="clear" w:color="auto" w:fill="A5D2ED"/>
            <w:vAlign w:val="center"/>
          </w:tcPr>
          <w:p w14:paraId="49E03EB8" w14:textId="77777777" w:rsidR="008850A7" w:rsidRPr="004B6531" w:rsidRDefault="008850A7" w:rsidP="00FA5EAB">
            <w:pPr>
              <w:spacing w:line="259" w:lineRule="auto"/>
              <w:ind w:left="1906"/>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352A2C4E" w14:textId="77777777" w:rsidTr="00102FE6">
        <w:trPr>
          <w:trHeight w:val="394"/>
        </w:trPr>
        <w:tc>
          <w:tcPr>
            <w:tcW w:w="185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B168557"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A062BD4" w14:textId="77777777" w:rsidR="008850A7" w:rsidRPr="004B6531" w:rsidRDefault="008850A7"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575"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9CC39F6" w14:textId="77777777" w:rsidR="008850A7" w:rsidRPr="004B6531" w:rsidRDefault="008850A7"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6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AD852F4"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5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7F34A82"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B7E3E55"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02F83358" w14:textId="77777777" w:rsidTr="00102FE6">
        <w:trPr>
          <w:trHeight w:val="3246"/>
        </w:trPr>
        <w:tc>
          <w:tcPr>
            <w:tcW w:w="1854" w:type="pct"/>
            <w:vMerge w:val="restart"/>
            <w:tcBorders>
              <w:top w:val="single" w:sz="4" w:space="0" w:color="000000"/>
              <w:left w:val="single" w:sz="4" w:space="0" w:color="000000"/>
              <w:bottom w:val="single" w:sz="4" w:space="0" w:color="000000"/>
              <w:right w:val="single" w:sz="4" w:space="0" w:color="000000"/>
            </w:tcBorders>
          </w:tcPr>
          <w:p w14:paraId="2DF275B1" w14:textId="77777777" w:rsidR="008850A7" w:rsidRPr="004B6531" w:rsidRDefault="008850A7" w:rsidP="00367A0A">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999DA79" w14:textId="77777777" w:rsidR="008850A7" w:rsidRPr="004B6531" w:rsidRDefault="008850A7" w:rsidP="00367A0A">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B.3.4. Dezavantajlı gruplar</w:t>
            </w:r>
            <w:r w:rsidRPr="004B6531">
              <w:rPr>
                <w:rFonts w:ascii="Times New Roman" w:hAnsi="Times New Roman" w:cs="Times New Roman"/>
                <w:b/>
                <w:sz w:val="21"/>
                <w:szCs w:val="21"/>
              </w:rPr>
              <w:t xml:space="preserve"> </w:t>
            </w:r>
          </w:p>
          <w:p w14:paraId="2E5F1F43" w14:textId="77777777" w:rsidR="008850A7" w:rsidRPr="004B6531" w:rsidRDefault="008850A7" w:rsidP="00367A0A">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23F15E0" w14:textId="77777777" w:rsidR="008850A7" w:rsidRPr="004B6531" w:rsidRDefault="008850A7" w:rsidP="00367A0A">
            <w:pPr>
              <w:spacing w:after="1" w:line="275" w:lineRule="auto"/>
              <w:ind w:right="50"/>
              <w:jc w:val="both"/>
              <w:rPr>
                <w:rFonts w:ascii="Times New Roman" w:hAnsi="Times New Roman" w:cs="Times New Roman"/>
                <w:sz w:val="21"/>
                <w:szCs w:val="21"/>
              </w:rPr>
            </w:pPr>
            <w:r w:rsidRPr="004B6531">
              <w:rPr>
                <w:rFonts w:ascii="Times New Roman" w:hAnsi="Times New Roman" w:cs="Times New Roman"/>
                <w:sz w:val="21"/>
                <w:szCs w:val="21"/>
              </w:rPr>
              <w:t xml:space="preserve">Dezavantajlı, kırılgan ve az temsil edilen grupların (engelli, yoksul, azınlık, göçmen vb.) eğitim olanaklarına erişimi eşitlik, hakkaniyet, çeşitlilik ve kapsayıcılık gözetilerek sağlanmaktadır. Uzaktan eğitim alt yapısı bu grupların ihtiyacı dikkate alınarak oluşturulmuştur. Üniversite yerleşkelerinde ihtiyaçlar doğrultusunda engelsiz üniversite uygulamaları bulunmaktadır. Bu grupların eğitim olanaklarına erişimi izlenmekte ve geri bildirimleri doğrultusunda iyileştirilmektedir. </w:t>
            </w:r>
          </w:p>
          <w:p w14:paraId="1936DF42" w14:textId="77777777" w:rsidR="008850A7" w:rsidRPr="004B6531" w:rsidRDefault="008850A7" w:rsidP="00367A0A">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0" w:type="pct"/>
            <w:tcBorders>
              <w:top w:val="single" w:sz="4" w:space="0" w:color="000000"/>
              <w:left w:val="single" w:sz="4" w:space="0" w:color="000000"/>
              <w:bottom w:val="single" w:sz="4" w:space="0" w:color="000000"/>
              <w:right w:val="single" w:sz="4" w:space="0" w:color="000000"/>
            </w:tcBorders>
            <w:shd w:val="clear" w:color="auto" w:fill="E6F2FA"/>
          </w:tcPr>
          <w:p w14:paraId="691FB93F" w14:textId="0BC80C54" w:rsidR="008850A7" w:rsidRPr="004B6531" w:rsidRDefault="0055743B" w:rsidP="00FA5EAB">
            <w:pPr>
              <w:spacing w:after="19"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dezavantajlı grupların eğitim olanaklarına erişimine ilişkin planlamalar bulunmamaktadır. </w:t>
            </w:r>
          </w:p>
          <w:p w14:paraId="011290AA" w14:textId="77777777" w:rsidR="008850A7" w:rsidRPr="004B6531" w:rsidRDefault="008850A7"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D2E8F6"/>
          </w:tcPr>
          <w:p w14:paraId="40447704"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Dezavantajlı grupların eğitim olanaklarına nitelikli ve adil erişimine ilişkin planlamalar bulunmaktadır.   </w:t>
            </w:r>
          </w:p>
        </w:tc>
        <w:tc>
          <w:tcPr>
            <w:tcW w:w="667" w:type="pct"/>
            <w:tcBorders>
              <w:top w:val="single" w:sz="4" w:space="0" w:color="000000"/>
              <w:left w:val="single" w:sz="4" w:space="0" w:color="000000"/>
              <w:bottom w:val="single" w:sz="4" w:space="0" w:color="000000"/>
              <w:right w:val="single" w:sz="4" w:space="0" w:color="000000"/>
            </w:tcBorders>
            <w:shd w:val="clear" w:color="auto" w:fill="B9DCF1"/>
          </w:tcPr>
          <w:p w14:paraId="1D96A335"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Dezavantajlı grupların eğitim olanaklarına erişimine ilişkin uygulamalar yürütülmektedir. </w:t>
            </w:r>
          </w:p>
          <w:p w14:paraId="36FFE386"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58" w:type="pct"/>
            <w:tcBorders>
              <w:top w:val="single" w:sz="4" w:space="0" w:color="000000"/>
              <w:left w:val="single" w:sz="4" w:space="0" w:color="000000"/>
              <w:bottom w:val="single" w:sz="4" w:space="0" w:color="000000"/>
              <w:right w:val="single" w:sz="4" w:space="0" w:color="000000"/>
            </w:tcBorders>
            <w:shd w:val="clear" w:color="auto" w:fill="8CC7EC"/>
          </w:tcPr>
          <w:p w14:paraId="11C85929" w14:textId="77777777" w:rsidR="008850A7" w:rsidRPr="004B6531" w:rsidRDefault="008850A7"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Dezavantajlı grupların eğitim olanaklarına erişimine yönelik uygulamalar izlenmekte ve dezavantajlı grupların görüşleri de alınarak iyileştirilmektedir. </w:t>
            </w:r>
          </w:p>
        </w:tc>
        <w:tc>
          <w:tcPr>
            <w:tcW w:w="586" w:type="pct"/>
            <w:tcBorders>
              <w:top w:val="single" w:sz="4" w:space="0" w:color="000000"/>
              <w:left w:val="single" w:sz="4" w:space="0" w:color="000000"/>
              <w:bottom w:val="single" w:sz="4" w:space="0" w:color="000000"/>
              <w:right w:val="single" w:sz="4" w:space="0" w:color="000000"/>
            </w:tcBorders>
            <w:shd w:val="clear" w:color="auto" w:fill="5DB1E5"/>
          </w:tcPr>
          <w:p w14:paraId="4E112654" w14:textId="77777777" w:rsidR="008850A7" w:rsidRPr="004B6531" w:rsidRDefault="008850A7" w:rsidP="00FA5EAB">
            <w:pPr>
              <w:spacing w:after="1"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0473695A" w14:textId="77777777" w:rsidTr="00102FE6">
        <w:trPr>
          <w:trHeight w:val="2611"/>
        </w:trPr>
        <w:tc>
          <w:tcPr>
            <w:tcW w:w="1854" w:type="pct"/>
            <w:vMerge/>
            <w:tcBorders>
              <w:top w:val="nil"/>
              <w:left w:val="single" w:sz="4" w:space="0" w:color="000000"/>
              <w:bottom w:val="single" w:sz="4" w:space="0" w:color="auto"/>
              <w:right w:val="single" w:sz="4" w:space="0" w:color="000000"/>
            </w:tcBorders>
            <w:vAlign w:val="center"/>
          </w:tcPr>
          <w:p w14:paraId="06D66DBF" w14:textId="77777777" w:rsidR="008850A7" w:rsidRPr="004B6531" w:rsidRDefault="008850A7" w:rsidP="00FA5EAB">
            <w:pPr>
              <w:spacing w:after="160" w:line="259" w:lineRule="auto"/>
              <w:rPr>
                <w:rFonts w:ascii="Times New Roman" w:hAnsi="Times New Roman" w:cs="Times New Roman"/>
                <w:sz w:val="21"/>
                <w:szCs w:val="21"/>
              </w:rPr>
            </w:pPr>
          </w:p>
        </w:tc>
        <w:tc>
          <w:tcPr>
            <w:tcW w:w="3146" w:type="pct"/>
            <w:gridSpan w:val="5"/>
            <w:tcBorders>
              <w:top w:val="single" w:sz="4" w:space="0" w:color="000000"/>
              <w:left w:val="single" w:sz="4" w:space="0" w:color="000000"/>
              <w:bottom w:val="single" w:sz="4" w:space="0" w:color="000000"/>
              <w:right w:val="single" w:sz="4" w:space="0" w:color="000000"/>
            </w:tcBorders>
            <w:shd w:val="clear" w:color="auto" w:fill="A5D2ED"/>
          </w:tcPr>
          <w:p w14:paraId="6B3CE365" w14:textId="77777777" w:rsidR="008850A7" w:rsidRPr="004B6531" w:rsidRDefault="008850A7" w:rsidP="00FA5EAB">
            <w:pPr>
              <w:spacing w:after="16" w:line="259" w:lineRule="auto"/>
              <w:ind w:left="120"/>
              <w:rPr>
                <w:rFonts w:ascii="Times New Roman" w:hAnsi="Times New Roman" w:cs="Times New Roman"/>
                <w:sz w:val="21"/>
                <w:szCs w:val="21"/>
              </w:rPr>
            </w:pPr>
            <w:r w:rsidRPr="004B6531">
              <w:rPr>
                <w:rFonts w:ascii="Times New Roman" w:hAnsi="Times New Roman" w:cs="Times New Roman"/>
                <w:sz w:val="21"/>
                <w:szCs w:val="21"/>
              </w:rPr>
              <w:t xml:space="preserve"> </w:t>
            </w:r>
          </w:p>
          <w:p w14:paraId="19EC9491" w14:textId="77777777" w:rsidR="008850A7" w:rsidRPr="004B6531" w:rsidRDefault="008850A7" w:rsidP="00367A0A">
            <w:pPr>
              <w:spacing w:after="31" w:line="259" w:lineRule="auto"/>
              <w:ind w:left="120"/>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240C452F" w14:textId="77777777" w:rsidR="008850A7" w:rsidRPr="004B6531" w:rsidRDefault="008850A7" w:rsidP="00E16283">
            <w:pPr>
              <w:numPr>
                <w:ilvl w:val="0"/>
                <w:numId w:val="36"/>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Dezavantajlı öğrenci gruplarına sunulacak hizmetlerle ilgili planlama ve uygulamalar (Kurullarda temsil, engelsiz üniversite uygulamaları, varsa uzaktan eğitim süreçlerindeki uygulamalar vb.)  </w:t>
            </w:r>
          </w:p>
          <w:p w14:paraId="05C6F2FF" w14:textId="77777777" w:rsidR="008850A7" w:rsidRPr="004B6531" w:rsidRDefault="008850A7" w:rsidP="00E16283">
            <w:pPr>
              <w:numPr>
                <w:ilvl w:val="0"/>
                <w:numId w:val="36"/>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Geri bildirimlerin iyileştirme mekanizmalarında kullanıldığına ilişkin belgeler </w:t>
            </w:r>
          </w:p>
          <w:p w14:paraId="3C64C8B9" w14:textId="77777777" w:rsidR="008850A7" w:rsidRPr="004B6531" w:rsidRDefault="008850A7" w:rsidP="00E16283">
            <w:pPr>
              <w:numPr>
                <w:ilvl w:val="0"/>
                <w:numId w:val="36"/>
              </w:numPr>
              <w:spacing w:after="2"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Engelsiz üniversite uygulamalarına ilişkin izleme ve iyileştirme kanıtları </w:t>
            </w:r>
          </w:p>
          <w:p w14:paraId="017541DE" w14:textId="77777777" w:rsidR="008850A7" w:rsidRPr="004B6531" w:rsidRDefault="008850A7" w:rsidP="00E16283">
            <w:pPr>
              <w:numPr>
                <w:ilvl w:val="0"/>
                <w:numId w:val="36"/>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0A6CA144" w14:textId="77777777" w:rsidR="008850A7" w:rsidRPr="004B6531" w:rsidRDefault="008850A7" w:rsidP="00367A0A">
            <w:pPr>
              <w:spacing w:line="259" w:lineRule="auto"/>
              <w:ind w:left="120"/>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C8750D" w:rsidRPr="004B6531" w14:paraId="5E1C33BA" w14:textId="77777777" w:rsidTr="00102FE6">
        <w:trPr>
          <w:trHeight w:val="283"/>
        </w:trPr>
        <w:tc>
          <w:tcPr>
            <w:tcW w:w="1854" w:type="pct"/>
            <w:tcBorders>
              <w:top w:val="single" w:sz="4" w:space="0" w:color="auto"/>
              <w:left w:val="single" w:sz="4" w:space="0" w:color="auto"/>
              <w:bottom w:val="single" w:sz="4" w:space="0" w:color="auto"/>
              <w:right w:val="single" w:sz="4" w:space="0" w:color="auto"/>
            </w:tcBorders>
            <w:vAlign w:val="center"/>
          </w:tcPr>
          <w:p w14:paraId="29D282EC" w14:textId="7AF93CE2" w:rsidR="00C8750D" w:rsidRPr="004B6531" w:rsidRDefault="00C8750D" w:rsidP="0005518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46"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0BF55721" w14:textId="78EA98F3" w:rsidR="00C8750D" w:rsidRPr="004B6531" w:rsidRDefault="00102FE6" w:rsidP="00055187">
            <w:pPr>
              <w:spacing w:after="16"/>
              <w:ind w:left="120"/>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51F6A9C1" w14:textId="77777777" w:rsidR="00102FE6" w:rsidRPr="004B6531" w:rsidRDefault="00102FE6">
      <w:pPr>
        <w:rPr>
          <w:rFonts w:ascii="Times New Roman" w:hAnsi="Times New Roman" w:cs="Times New Roman"/>
        </w:rPr>
      </w:pPr>
    </w:p>
    <w:p w14:paraId="5AF628EA" w14:textId="77777777" w:rsidR="00102FE6" w:rsidRPr="004B6531" w:rsidRDefault="00102FE6">
      <w:pPr>
        <w:rPr>
          <w:rFonts w:ascii="Times New Roman" w:hAnsi="Times New Roman" w:cs="Times New Roman"/>
        </w:rPr>
      </w:pPr>
    </w:p>
    <w:p w14:paraId="1846D330" w14:textId="77777777" w:rsidR="00102FE6" w:rsidRPr="004B6531" w:rsidRDefault="00102FE6">
      <w:pPr>
        <w:rPr>
          <w:rFonts w:ascii="Times New Roman" w:hAnsi="Times New Roman" w:cs="Times New Roman"/>
        </w:rPr>
      </w:pPr>
    </w:p>
    <w:p w14:paraId="39A9BD33" w14:textId="77777777" w:rsidR="00102FE6" w:rsidRPr="004B6531" w:rsidRDefault="00102FE6">
      <w:pPr>
        <w:rPr>
          <w:rFonts w:ascii="Times New Roman" w:hAnsi="Times New Roman" w:cs="Times New Roman"/>
        </w:rPr>
      </w:pPr>
    </w:p>
    <w:p w14:paraId="1687CD64" w14:textId="77777777" w:rsidR="00102FE6" w:rsidRPr="004B6531" w:rsidRDefault="00102FE6">
      <w:pPr>
        <w:rPr>
          <w:rFonts w:ascii="Times New Roman" w:hAnsi="Times New Roman" w:cs="Times New Roman"/>
        </w:rPr>
      </w:pPr>
    </w:p>
    <w:tbl>
      <w:tblPr>
        <w:tblStyle w:val="TableGrid"/>
        <w:tblW w:w="5000" w:type="pct"/>
        <w:tblInd w:w="0" w:type="dxa"/>
        <w:tblCellMar>
          <w:left w:w="107" w:type="dxa"/>
          <w:right w:w="43" w:type="dxa"/>
        </w:tblCellMar>
        <w:tblLook w:val="04A0" w:firstRow="1" w:lastRow="0" w:firstColumn="1" w:lastColumn="0" w:noHBand="0" w:noVBand="1"/>
      </w:tblPr>
      <w:tblGrid>
        <w:gridCol w:w="5478"/>
        <w:gridCol w:w="2000"/>
        <w:gridCol w:w="2000"/>
        <w:gridCol w:w="1897"/>
        <w:gridCol w:w="1978"/>
        <w:gridCol w:w="1773"/>
      </w:tblGrid>
      <w:tr w:rsidR="008850A7" w:rsidRPr="004B6531" w14:paraId="08A71F98" w14:textId="77777777" w:rsidTr="00102FE6">
        <w:trPr>
          <w:trHeight w:val="402"/>
        </w:trPr>
        <w:tc>
          <w:tcPr>
            <w:tcW w:w="1811" w:type="pct"/>
            <w:tcBorders>
              <w:top w:val="single" w:sz="4" w:space="0" w:color="000000"/>
              <w:left w:val="single" w:sz="4" w:space="0" w:color="000000"/>
              <w:bottom w:val="single" w:sz="4" w:space="0" w:color="000000"/>
              <w:right w:val="nil"/>
            </w:tcBorders>
            <w:shd w:val="clear" w:color="auto" w:fill="A5D2ED"/>
            <w:vAlign w:val="center"/>
          </w:tcPr>
          <w:p w14:paraId="57FAB5C7" w14:textId="77777777" w:rsidR="008850A7" w:rsidRPr="004B6531" w:rsidRDefault="008850A7" w:rsidP="00FA5EAB">
            <w:pPr>
              <w:spacing w:line="259" w:lineRule="auto"/>
              <w:ind w:left="132"/>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189" w:type="pct"/>
            <w:gridSpan w:val="5"/>
            <w:tcBorders>
              <w:top w:val="single" w:sz="4" w:space="0" w:color="000000"/>
              <w:left w:val="nil"/>
              <w:bottom w:val="single" w:sz="4" w:space="0" w:color="000000"/>
              <w:right w:val="single" w:sz="4" w:space="0" w:color="000000"/>
            </w:tcBorders>
            <w:shd w:val="clear" w:color="auto" w:fill="A5D2ED"/>
            <w:vAlign w:val="center"/>
          </w:tcPr>
          <w:p w14:paraId="481C81AA" w14:textId="1638E914" w:rsidR="008850A7" w:rsidRPr="004B6531" w:rsidRDefault="008850A7" w:rsidP="00FA5EAB">
            <w:pPr>
              <w:tabs>
                <w:tab w:val="center" w:pos="3764"/>
                <w:tab w:val="right" w:pos="9969"/>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367A0A"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6CD8988F" w14:textId="77777777" w:rsidTr="00102FE6">
        <w:trPr>
          <w:trHeight w:val="401"/>
        </w:trPr>
        <w:tc>
          <w:tcPr>
            <w:tcW w:w="1811" w:type="pct"/>
            <w:tcBorders>
              <w:top w:val="single" w:sz="4" w:space="0" w:color="000000"/>
              <w:left w:val="single" w:sz="4" w:space="0" w:color="000000"/>
              <w:bottom w:val="single" w:sz="4" w:space="0" w:color="000000"/>
              <w:right w:val="nil"/>
            </w:tcBorders>
            <w:shd w:val="clear" w:color="auto" w:fill="A5D2ED"/>
            <w:vAlign w:val="center"/>
          </w:tcPr>
          <w:p w14:paraId="0E73AC9D" w14:textId="2052624F"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B.3. Öğrenme Kaynakları ve Akademik Destek Hizmetleri</w:t>
            </w:r>
            <w:r w:rsidRPr="004B6531">
              <w:rPr>
                <w:rFonts w:ascii="Times New Roman" w:hAnsi="Times New Roman" w:cs="Times New Roman"/>
                <w:sz w:val="21"/>
                <w:szCs w:val="21"/>
              </w:rPr>
              <w:t xml:space="preserve"> </w:t>
            </w:r>
          </w:p>
        </w:tc>
        <w:tc>
          <w:tcPr>
            <w:tcW w:w="3189" w:type="pct"/>
            <w:gridSpan w:val="5"/>
            <w:tcBorders>
              <w:top w:val="single" w:sz="4" w:space="0" w:color="000000"/>
              <w:left w:val="nil"/>
              <w:bottom w:val="single" w:sz="4" w:space="0" w:color="000000"/>
              <w:right w:val="single" w:sz="4" w:space="0" w:color="000000"/>
            </w:tcBorders>
            <w:shd w:val="clear" w:color="auto" w:fill="A5D2ED"/>
            <w:vAlign w:val="center"/>
          </w:tcPr>
          <w:p w14:paraId="06B1C4D3" w14:textId="77777777" w:rsidR="008850A7" w:rsidRPr="004B6531" w:rsidRDefault="008850A7" w:rsidP="00FA5EAB">
            <w:pPr>
              <w:spacing w:line="259" w:lineRule="auto"/>
              <w:ind w:left="3764"/>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13A78833" w14:textId="77777777" w:rsidTr="00102FE6">
        <w:trPr>
          <w:trHeight w:val="403"/>
        </w:trPr>
        <w:tc>
          <w:tcPr>
            <w:tcW w:w="181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C6191D8"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624FAE3" w14:textId="77777777" w:rsidR="008850A7" w:rsidRPr="004B6531" w:rsidRDefault="008850A7"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6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3B9B420" w14:textId="77777777" w:rsidR="008850A7" w:rsidRPr="004B6531" w:rsidRDefault="008850A7" w:rsidP="00FA5EAB">
            <w:pPr>
              <w:spacing w:line="259" w:lineRule="auto"/>
              <w:ind w:right="64"/>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2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6400B69"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54"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202A88A" w14:textId="77777777" w:rsidR="008850A7" w:rsidRPr="004B6531" w:rsidRDefault="008850A7"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B089776" w14:textId="77777777" w:rsidR="008850A7" w:rsidRPr="004B6531" w:rsidRDefault="008850A7" w:rsidP="00FA5EAB">
            <w:pPr>
              <w:spacing w:line="259" w:lineRule="auto"/>
              <w:ind w:right="57"/>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1EB2AC0F" w14:textId="77777777" w:rsidTr="00102FE6">
        <w:trPr>
          <w:trHeight w:val="3434"/>
        </w:trPr>
        <w:tc>
          <w:tcPr>
            <w:tcW w:w="1811" w:type="pct"/>
            <w:vMerge w:val="restart"/>
            <w:tcBorders>
              <w:top w:val="single" w:sz="4" w:space="0" w:color="000000"/>
              <w:left w:val="single" w:sz="4" w:space="0" w:color="000000"/>
              <w:bottom w:val="single" w:sz="4" w:space="0" w:color="000000"/>
              <w:right w:val="single" w:sz="4" w:space="0" w:color="000000"/>
            </w:tcBorders>
          </w:tcPr>
          <w:p w14:paraId="1D20C999" w14:textId="77777777" w:rsidR="008850A7" w:rsidRPr="004B6531" w:rsidRDefault="008850A7" w:rsidP="00367A0A">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DE2A77C" w14:textId="77777777" w:rsidR="008850A7" w:rsidRPr="004B6531" w:rsidRDefault="008850A7" w:rsidP="00367A0A">
            <w:pPr>
              <w:spacing w:after="29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B.3.5. Sosyal, kültürel, sportif faaliyetler</w:t>
            </w:r>
            <w:r w:rsidRPr="004B6531">
              <w:rPr>
                <w:rFonts w:ascii="Times New Roman" w:hAnsi="Times New Roman" w:cs="Times New Roman"/>
                <w:b/>
                <w:sz w:val="21"/>
                <w:szCs w:val="21"/>
              </w:rPr>
              <w:t xml:space="preserve"> </w:t>
            </w:r>
          </w:p>
          <w:p w14:paraId="4B3FFCAA" w14:textId="77777777" w:rsidR="008850A7" w:rsidRPr="004B6531" w:rsidRDefault="008850A7" w:rsidP="00367A0A">
            <w:pPr>
              <w:spacing w:after="278" w:line="239" w:lineRule="auto"/>
              <w:ind w:right="63"/>
              <w:jc w:val="both"/>
              <w:rPr>
                <w:rFonts w:ascii="Times New Roman" w:hAnsi="Times New Roman" w:cs="Times New Roman"/>
                <w:sz w:val="21"/>
                <w:szCs w:val="21"/>
              </w:rPr>
            </w:pPr>
            <w:r w:rsidRPr="004B6531">
              <w:rPr>
                <w:rFonts w:ascii="Times New Roman" w:hAnsi="Times New Roman" w:cs="Times New Roman"/>
                <w:sz w:val="21"/>
                <w:szCs w:val="21"/>
              </w:rPr>
              <w:t xml:space="preserve">Öğrenci toplulukları ve bu toplulukların etkinlikleri, sosyal, kültürel ve sportif faaliyetlerine yönelik mekân, bütçe ve rehberlik desteği vardır.  </w:t>
            </w:r>
          </w:p>
          <w:p w14:paraId="70CCDD92" w14:textId="77777777" w:rsidR="008850A7" w:rsidRPr="004B6531" w:rsidRDefault="008850A7" w:rsidP="00367A0A">
            <w:pPr>
              <w:spacing w:after="278" w:line="239" w:lineRule="auto"/>
              <w:ind w:right="61"/>
              <w:jc w:val="both"/>
              <w:rPr>
                <w:rFonts w:ascii="Times New Roman" w:hAnsi="Times New Roman" w:cs="Times New Roman"/>
                <w:sz w:val="21"/>
                <w:szCs w:val="21"/>
              </w:rPr>
            </w:pPr>
            <w:r w:rsidRPr="004B6531">
              <w:rPr>
                <w:rFonts w:ascii="Times New Roman" w:hAnsi="Times New Roman" w:cs="Times New Roman"/>
                <w:sz w:val="21"/>
                <w:szCs w:val="21"/>
              </w:rPr>
              <w:t xml:space="preserve">Ayrıca sosyal, kültürel, sportif faaliyetleri yürüten ve yöneten idari örgütlenme mevcuttur. Gerçekleştirilen faaliyetler izlenmekte, ihtiyaçlar doğrultusunda iyileştirilmektedir.  </w:t>
            </w:r>
          </w:p>
          <w:p w14:paraId="7E5D25BE"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E6F2FA"/>
          </w:tcPr>
          <w:p w14:paraId="567DE607" w14:textId="1BB53576" w:rsidR="008850A7" w:rsidRPr="004B6531" w:rsidRDefault="0055743B"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uygun nitelik ve nicelikte sosyal, kültürel ve sportif faaliyet olanakları bulunmamaktadır. </w:t>
            </w:r>
          </w:p>
        </w:tc>
        <w:tc>
          <w:tcPr>
            <w:tcW w:w="661" w:type="pct"/>
            <w:tcBorders>
              <w:top w:val="single" w:sz="4" w:space="0" w:color="000000"/>
              <w:left w:val="single" w:sz="4" w:space="0" w:color="000000"/>
              <w:bottom w:val="single" w:sz="4" w:space="0" w:color="000000"/>
              <w:right w:val="single" w:sz="4" w:space="0" w:color="000000"/>
            </w:tcBorders>
            <w:shd w:val="clear" w:color="auto" w:fill="D2E8F6"/>
          </w:tcPr>
          <w:p w14:paraId="36EE8C0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Sosyal, kültürel ve sportif faaliyet olanaklarının yaratılmasına ilişkin planlamalar bulunmaktadır.  </w:t>
            </w:r>
            <w:r w:rsidRPr="004B6531">
              <w:rPr>
                <w:rFonts w:ascii="Times New Roman" w:hAnsi="Times New Roman" w:cs="Times New Roman"/>
                <w:color w:val="1F3763"/>
                <w:sz w:val="21"/>
                <w:szCs w:val="21"/>
              </w:rPr>
              <w:t xml:space="preserve"> </w:t>
            </w:r>
          </w:p>
        </w:tc>
        <w:tc>
          <w:tcPr>
            <w:tcW w:w="627" w:type="pct"/>
            <w:tcBorders>
              <w:top w:val="single" w:sz="4" w:space="0" w:color="000000"/>
              <w:left w:val="single" w:sz="4" w:space="0" w:color="000000"/>
              <w:bottom w:val="single" w:sz="4" w:space="0" w:color="000000"/>
              <w:right w:val="single" w:sz="4" w:space="0" w:color="000000"/>
            </w:tcBorders>
            <w:shd w:val="clear" w:color="auto" w:fill="B9DCF1"/>
          </w:tcPr>
          <w:p w14:paraId="787FFC67" w14:textId="2D714444" w:rsidR="008850A7" w:rsidRPr="004B6531" w:rsidRDefault="0055743B" w:rsidP="00FA5EAB">
            <w:pPr>
              <w:spacing w:after="16"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sosyal, kültürel ve sportif faaliyetler erişilebilirdir ve bunlardan fırsat eşitliğine dayalı olarak yararlanılmaktadır.  </w:t>
            </w:r>
          </w:p>
          <w:p w14:paraId="6102FD4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54" w:type="pct"/>
            <w:tcBorders>
              <w:top w:val="single" w:sz="4" w:space="0" w:color="000000"/>
              <w:left w:val="single" w:sz="4" w:space="0" w:color="000000"/>
              <w:bottom w:val="single" w:sz="4" w:space="0" w:color="000000"/>
              <w:right w:val="single" w:sz="4" w:space="0" w:color="000000"/>
            </w:tcBorders>
            <w:shd w:val="clear" w:color="auto" w:fill="8CC7EC"/>
          </w:tcPr>
          <w:p w14:paraId="4ABB11AA" w14:textId="6ACD09A2"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Sosyal, kültürel ve sportif faaliyet mekanizmaları </w:t>
            </w:r>
            <w:r w:rsidR="00367A0A" w:rsidRPr="004B6531">
              <w:rPr>
                <w:rFonts w:ascii="Times New Roman" w:hAnsi="Times New Roman" w:cs="Times New Roman"/>
                <w:sz w:val="21"/>
                <w:szCs w:val="21"/>
              </w:rPr>
              <w:t>izlenmekte, ihtiyaçlar</w:t>
            </w:r>
            <w:r w:rsidRPr="004B6531">
              <w:rPr>
                <w:rFonts w:ascii="Times New Roman" w:hAnsi="Times New Roman" w:cs="Times New Roman"/>
                <w:sz w:val="21"/>
                <w:szCs w:val="21"/>
              </w:rPr>
              <w:t xml:space="preserve">/talepler doğrultusunda faaliyetler çeşitlendirilmekte ve iyileştirilmektedir. </w:t>
            </w:r>
          </w:p>
        </w:tc>
        <w:tc>
          <w:tcPr>
            <w:tcW w:w="586" w:type="pct"/>
            <w:tcBorders>
              <w:top w:val="single" w:sz="4" w:space="0" w:color="000000"/>
              <w:left w:val="single" w:sz="4" w:space="0" w:color="000000"/>
              <w:bottom w:val="single" w:sz="4" w:space="0" w:color="000000"/>
              <w:right w:val="single" w:sz="4" w:space="0" w:color="000000"/>
            </w:tcBorders>
            <w:shd w:val="clear" w:color="auto" w:fill="5DB1E5"/>
          </w:tcPr>
          <w:p w14:paraId="05A1792F" w14:textId="77777777" w:rsidR="008850A7" w:rsidRPr="004B6531" w:rsidRDefault="008850A7" w:rsidP="00FA5EAB">
            <w:pPr>
              <w:spacing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044A15B4" w14:textId="77777777" w:rsidTr="00102FE6">
        <w:trPr>
          <w:trHeight w:val="4139"/>
        </w:trPr>
        <w:tc>
          <w:tcPr>
            <w:tcW w:w="1811" w:type="pct"/>
            <w:vMerge/>
            <w:tcBorders>
              <w:top w:val="nil"/>
              <w:left w:val="single" w:sz="4" w:space="0" w:color="000000"/>
              <w:bottom w:val="single" w:sz="4" w:space="0" w:color="auto"/>
              <w:right w:val="single" w:sz="4" w:space="0" w:color="000000"/>
            </w:tcBorders>
          </w:tcPr>
          <w:p w14:paraId="477F86D4" w14:textId="77777777" w:rsidR="008850A7" w:rsidRPr="004B6531" w:rsidRDefault="008850A7" w:rsidP="00FA5EAB">
            <w:pPr>
              <w:spacing w:after="160" w:line="259" w:lineRule="auto"/>
              <w:rPr>
                <w:rFonts w:ascii="Times New Roman" w:hAnsi="Times New Roman" w:cs="Times New Roman"/>
                <w:sz w:val="21"/>
                <w:szCs w:val="21"/>
              </w:rPr>
            </w:pPr>
          </w:p>
        </w:tc>
        <w:tc>
          <w:tcPr>
            <w:tcW w:w="3189" w:type="pct"/>
            <w:gridSpan w:val="5"/>
            <w:tcBorders>
              <w:top w:val="single" w:sz="4" w:space="0" w:color="000000"/>
              <w:left w:val="single" w:sz="4" w:space="0" w:color="000000"/>
              <w:bottom w:val="single" w:sz="4" w:space="0" w:color="000000"/>
              <w:right w:val="single" w:sz="4" w:space="0" w:color="000000"/>
            </w:tcBorders>
            <w:shd w:val="clear" w:color="auto" w:fill="A5D2ED"/>
          </w:tcPr>
          <w:p w14:paraId="02644285" w14:textId="77777777" w:rsidR="008850A7" w:rsidRPr="004B6531" w:rsidRDefault="008850A7" w:rsidP="00367A0A">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B589113" w14:textId="77777777" w:rsidR="008850A7" w:rsidRPr="004B6531" w:rsidRDefault="008850A7" w:rsidP="00367A0A">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6FC27EE9" w14:textId="77777777" w:rsidR="008850A7" w:rsidRPr="004B6531" w:rsidRDefault="008850A7" w:rsidP="00E16283">
            <w:pPr>
              <w:numPr>
                <w:ilvl w:val="0"/>
                <w:numId w:val="37"/>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Sosyal, kültürel ve sportif faaliyetlerin planlanması ve yürütülmesine ilişkin kanıtlar  </w:t>
            </w:r>
          </w:p>
          <w:p w14:paraId="138BAEE7" w14:textId="77777777" w:rsidR="008850A7" w:rsidRPr="004B6531" w:rsidRDefault="008850A7" w:rsidP="00E16283">
            <w:pPr>
              <w:numPr>
                <w:ilvl w:val="0"/>
                <w:numId w:val="37"/>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Yıl içerisinde öğrencilere yönelik yıllık sportif, kültürel, sosyal faaliyetlerin listesi (Faaliyet türü, konusu, katılımcı sayısı vb. bilgilerle) </w:t>
            </w:r>
          </w:p>
          <w:p w14:paraId="70C189F0" w14:textId="77777777" w:rsidR="008850A7" w:rsidRPr="004B6531" w:rsidRDefault="008850A7" w:rsidP="00E16283">
            <w:pPr>
              <w:numPr>
                <w:ilvl w:val="0"/>
                <w:numId w:val="37"/>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Faaliyetlerin erişilebilirliği ve fırsat eşitliğini gözettiğine dair kanıt örnekleri </w:t>
            </w:r>
          </w:p>
          <w:p w14:paraId="4BD5BAF7" w14:textId="77777777" w:rsidR="008850A7" w:rsidRPr="004B6531" w:rsidRDefault="008850A7" w:rsidP="00E16283">
            <w:pPr>
              <w:numPr>
                <w:ilvl w:val="0"/>
                <w:numId w:val="37"/>
              </w:numPr>
              <w:spacing w:after="14"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Sosyal, kültürel ve sportif faaliyetlerin izlenmesine ilişkin araçlar, izleme raporları, iyileştirme ve çeşitlendirme kanıtları </w:t>
            </w:r>
          </w:p>
          <w:p w14:paraId="61727C75" w14:textId="77777777" w:rsidR="008850A7" w:rsidRPr="004B6531" w:rsidRDefault="008850A7" w:rsidP="00E16283">
            <w:pPr>
              <w:numPr>
                <w:ilvl w:val="0"/>
                <w:numId w:val="37"/>
              </w:numPr>
              <w:spacing w:after="2"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001D6F79" w14:textId="77777777" w:rsidR="008850A7" w:rsidRPr="004B6531" w:rsidRDefault="008850A7" w:rsidP="00FA5EAB">
            <w:pPr>
              <w:spacing w:line="259" w:lineRule="auto"/>
              <w:ind w:left="119"/>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055187" w:rsidRPr="004B6531" w14:paraId="7A90F694" w14:textId="77777777" w:rsidTr="00102FE6">
        <w:trPr>
          <w:trHeight w:val="283"/>
        </w:trPr>
        <w:tc>
          <w:tcPr>
            <w:tcW w:w="1811" w:type="pct"/>
            <w:tcBorders>
              <w:top w:val="single" w:sz="4" w:space="0" w:color="auto"/>
              <w:left w:val="single" w:sz="4" w:space="0" w:color="auto"/>
              <w:bottom w:val="single" w:sz="4" w:space="0" w:color="auto"/>
              <w:right w:val="single" w:sz="4" w:space="0" w:color="auto"/>
            </w:tcBorders>
            <w:vAlign w:val="center"/>
          </w:tcPr>
          <w:p w14:paraId="36623528" w14:textId="26508FDE" w:rsidR="00055187" w:rsidRPr="004B6531" w:rsidRDefault="00055187" w:rsidP="0005518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89"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709E0E21" w14:textId="2B3446BA" w:rsidR="00055187" w:rsidRPr="004B6531" w:rsidRDefault="00102FE6" w:rsidP="00055187">
            <w:pPr>
              <w:spacing w:after="19"/>
              <w:ind w:left="119"/>
              <w:jc w:val="both"/>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292F5C55"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18F5E4BC"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top w:w="48" w:type="dxa"/>
          <w:left w:w="107" w:type="dxa"/>
          <w:right w:w="45" w:type="dxa"/>
        </w:tblCellMar>
        <w:tblLook w:val="04A0" w:firstRow="1" w:lastRow="0" w:firstColumn="1" w:lastColumn="0" w:noHBand="0" w:noVBand="1"/>
      </w:tblPr>
      <w:tblGrid>
        <w:gridCol w:w="5276"/>
        <w:gridCol w:w="1897"/>
        <w:gridCol w:w="1897"/>
        <w:gridCol w:w="2432"/>
        <w:gridCol w:w="1915"/>
        <w:gridCol w:w="1709"/>
      </w:tblGrid>
      <w:tr w:rsidR="008850A7" w:rsidRPr="004B6531" w14:paraId="4B93B13B" w14:textId="77777777" w:rsidTr="00296F86">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vAlign w:val="center"/>
          </w:tcPr>
          <w:p w14:paraId="2C54C844" w14:textId="1B01AC79" w:rsidR="008850A7" w:rsidRPr="004B6531" w:rsidRDefault="008850A7" w:rsidP="00296F86">
            <w:pPr>
              <w:tabs>
                <w:tab w:val="center" w:pos="9588"/>
                <w:tab w:val="right" w:pos="15860"/>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sz w:val="21"/>
                <w:szCs w:val="21"/>
                <w:vertAlign w:val="subscript"/>
              </w:rPr>
              <w:t xml:space="preserve"> </w:t>
            </w:r>
            <w:r w:rsidRPr="004B6531">
              <w:rPr>
                <w:rFonts w:ascii="Times New Roman" w:hAnsi="Times New Roman" w:cs="Times New Roman"/>
                <w:sz w:val="21"/>
                <w:szCs w:val="21"/>
                <w:vertAlign w:val="subscript"/>
              </w:rPr>
              <w:tab/>
            </w:r>
            <w:r w:rsidRPr="004B6531">
              <w:rPr>
                <w:rFonts w:ascii="Times New Roman" w:hAnsi="Times New Roman" w:cs="Times New Roman"/>
                <w:b/>
                <w:color w:val="1F3864"/>
                <w:sz w:val="21"/>
                <w:szCs w:val="21"/>
              </w:rPr>
              <w:t>B.</w:t>
            </w:r>
            <w:r w:rsidR="008D7725"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666744B3"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A5D2ED"/>
          </w:tcPr>
          <w:p w14:paraId="7C03026E" w14:textId="77777777" w:rsidR="008850A7" w:rsidRPr="004B6531" w:rsidRDefault="008850A7" w:rsidP="00FA5EAB">
            <w:pPr>
              <w:tabs>
                <w:tab w:val="center" w:pos="9440"/>
              </w:tabs>
              <w:spacing w:after="11"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B.4. Öğretim Kadrosu  </w:t>
            </w:r>
          </w:p>
          <w:p w14:paraId="1A811DF7"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 </w:t>
            </w:r>
          </w:p>
        </w:tc>
      </w:tr>
      <w:tr w:rsidR="008850A7" w:rsidRPr="004B6531" w14:paraId="4C6B13E1" w14:textId="77777777" w:rsidTr="00102FE6">
        <w:trPr>
          <w:trHeight w:val="343"/>
        </w:trPr>
        <w:tc>
          <w:tcPr>
            <w:tcW w:w="1744" w:type="pct"/>
            <w:tcBorders>
              <w:top w:val="single" w:sz="4" w:space="0" w:color="000000"/>
              <w:left w:val="single" w:sz="4" w:space="0" w:color="000000"/>
              <w:bottom w:val="single" w:sz="4" w:space="0" w:color="000000"/>
              <w:right w:val="single" w:sz="4" w:space="0" w:color="000000"/>
            </w:tcBorders>
            <w:shd w:val="clear" w:color="auto" w:fill="A5D2ED"/>
          </w:tcPr>
          <w:p w14:paraId="22C37B2B"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27" w:type="pct"/>
            <w:tcBorders>
              <w:top w:val="single" w:sz="4" w:space="0" w:color="000000"/>
              <w:left w:val="single" w:sz="4" w:space="0" w:color="000000"/>
              <w:bottom w:val="single" w:sz="4" w:space="0" w:color="000000"/>
              <w:right w:val="single" w:sz="4" w:space="0" w:color="000000"/>
            </w:tcBorders>
            <w:shd w:val="clear" w:color="auto" w:fill="A5D2ED"/>
          </w:tcPr>
          <w:p w14:paraId="4058E8ED"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27" w:type="pct"/>
            <w:tcBorders>
              <w:top w:val="single" w:sz="4" w:space="0" w:color="000000"/>
              <w:left w:val="single" w:sz="4" w:space="0" w:color="000000"/>
              <w:bottom w:val="single" w:sz="4" w:space="0" w:color="000000"/>
              <w:right w:val="single" w:sz="4" w:space="0" w:color="000000"/>
            </w:tcBorders>
            <w:shd w:val="clear" w:color="auto" w:fill="A5D2ED"/>
          </w:tcPr>
          <w:p w14:paraId="2DECB0CD"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804" w:type="pct"/>
            <w:tcBorders>
              <w:top w:val="single" w:sz="4" w:space="0" w:color="000000"/>
              <w:left w:val="single" w:sz="4" w:space="0" w:color="000000"/>
              <w:bottom w:val="single" w:sz="4" w:space="0" w:color="000000"/>
              <w:right w:val="single" w:sz="4" w:space="0" w:color="000000"/>
            </w:tcBorders>
            <w:shd w:val="clear" w:color="auto" w:fill="A5D2ED"/>
          </w:tcPr>
          <w:p w14:paraId="6C47871B"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33" w:type="pct"/>
            <w:tcBorders>
              <w:top w:val="single" w:sz="4" w:space="0" w:color="000000"/>
              <w:left w:val="single" w:sz="4" w:space="0" w:color="000000"/>
              <w:bottom w:val="single" w:sz="4" w:space="0" w:color="000000"/>
              <w:right w:val="single" w:sz="4" w:space="0" w:color="000000"/>
            </w:tcBorders>
            <w:shd w:val="clear" w:color="auto" w:fill="A5D2ED"/>
          </w:tcPr>
          <w:p w14:paraId="0F170076" w14:textId="77777777" w:rsidR="008850A7" w:rsidRPr="004B6531" w:rsidRDefault="008850A7"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65" w:type="pct"/>
            <w:tcBorders>
              <w:top w:val="single" w:sz="4" w:space="0" w:color="000000"/>
              <w:left w:val="single" w:sz="4" w:space="0" w:color="000000"/>
              <w:bottom w:val="single" w:sz="4" w:space="0" w:color="000000"/>
              <w:right w:val="single" w:sz="4" w:space="0" w:color="000000"/>
            </w:tcBorders>
            <w:shd w:val="clear" w:color="auto" w:fill="A5D2ED"/>
          </w:tcPr>
          <w:p w14:paraId="007966D8" w14:textId="77777777" w:rsidR="008850A7" w:rsidRPr="004B6531" w:rsidRDefault="008850A7" w:rsidP="00FA5EAB">
            <w:pPr>
              <w:spacing w:line="259" w:lineRule="auto"/>
              <w:ind w:right="60"/>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4CA2D990" w14:textId="77777777" w:rsidTr="00102FE6">
        <w:trPr>
          <w:trHeight w:val="3098"/>
        </w:trPr>
        <w:tc>
          <w:tcPr>
            <w:tcW w:w="1744" w:type="pct"/>
            <w:vMerge w:val="restart"/>
            <w:tcBorders>
              <w:top w:val="single" w:sz="4" w:space="0" w:color="000000"/>
              <w:left w:val="single" w:sz="4" w:space="0" w:color="000000"/>
              <w:bottom w:val="single" w:sz="4" w:space="0" w:color="000000"/>
              <w:right w:val="single" w:sz="4" w:space="0" w:color="000000"/>
            </w:tcBorders>
          </w:tcPr>
          <w:p w14:paraId="42E68D69" w14:textId="77777777" w:rsidR="008850A7" w:rsidRPr="004B6531" w:rsidRDefault="008850A7" w:rsidP="008D7725">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1CBBEF3" w14:textId="77777777" w:rsidR="008850A7" w:rsidRPr="004B6531" w:rsidRDefault="008850A7" w:rsidP="008D7725">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B.4.1. Atama, yükseltme ve görevlendirme kriterleri</w:t>
            </w:r>
            <w:r w:rsidRPr="004B6531">
              <w:rPr>
                <w:rFonts w:ascii="Times New Roman" w:hAnsi="Times New Roman" w:cs="Times New Roman"/>
                <w:b/>
                <w:sz w:val="21"/>
                <w:szCs w:val="21"/>
              </w:rPr>
              <w:t xml:space="preserve"> </w:t>
            </w:r>
          </w:p>
          <w:p w14:paraId="206946E6" w14:textId="77777777" w:rsidR="008850A7" w:rsidRPr="004B6531" w:rsidRDefault="008850A7" w:rsidP="008D7725">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1D19823" w14:textId="77C939B3" w:rsidR="008850A7" w:rsidRPr="004B6531" w:rsidRDefault="008850A7" w:rsidP="008D7725">
            <w:pPr>
              <w:spacing w:line="259" w:lineRule="auto"/>
              <w:ind w:right="59"/>
              <w:jc w:val="both"/>
              <w:rPr>
                <w:rFonts w:ascii="Times New Roman" w:hAnsi="Times New Roman" w:cs="Times New Roman"/>
                <w:sz w:val="21"/>
                <w:szCs w:val="21"/>
              </w:rPr>
            </w:pPr>
            <w:r w:rsidRPr="004B6531">
              <w:rPr>
                <w:rFonts w:ascii="Times New Roman" w:hAnsi="Times New Roman" w:cs="Times New Roman"/>
                <w:sz w:val="21"/>
                <w:szCs w:val="21"/>
              </w:rPr>
              <w:t>Öğretim elemanı</w:t>
            </w:r>
            <w:r w:rsidR="00516DEA" w:rsidRPr="004B6531">
              <w:rPr>
                <w:rFonts w:ascii="Times New Roman" w:hAnsi="Times New Roman" w:cs="Times New Roman"/>
                <w:sz w:val="21"/>
                <w:szCs w:val="21"/>
              </w:rPr>
              <w:t xml:space="preserve"> (uluslararası öğretim elemanları dahil) </w:t>
            </w:r>
            <w:r w:rsidRPr="004B6531">
              <w:rPr>
                <w:rFonts w:ascii="Times New Roman" w:hAnsi="Times New Roman" w:cs="Times New Roman"/>
                <w:sz w:val="21"/>
                <w:szCs w:val="21"/>
              </w:rPr>
              <w:t>atama, yükseltme ve görevlendirme süreç ve kriterleri belirlenmiş ve kamuoyuna açıktır. İlgili süreç ve kriterler akademik liyakati gözetip, fırsat eşitliğini sağlayacak niteliktedir. Uygulamanın kriterlere uygun olduğu kanıtlanmaktadır. Öğretim elemanı ders yükü ve dağılım dengesi şeffaf olarak paylaşılır. Birimin öğretim üyesinden beklentisi bireylerce bilinir.</w:t>
            </w:r>
            <w:r w:rsidR="00516DEA" w:rsidRPr="004B6531">
              <w:rPr>
                <w:rFonts w:ascii="Times New Roman" w:hAnsi="Times New Roman" w:cs="Times New Roman"/>
                <w:sz w:val="21"/>
                <w:szCs w:val="21"/>
              </w:rPr>
              <w:t xml:space="preserve"> Birim dışından ders vermek üzere görevlendirilenlerin seçiminde liyakate dikkat edilir</w:t>
            </w:r>
            <w:r w:rsidRPr="004B6531">
              <w:rPr>
                <w:rFonts w:ascii="Times New Roman" w:hAnsi="Times New Roman" w:cs="Times New Roman"/>
                <w:sz w:val="21"/>
                <w:szCs w:val="21"/>
              </w:rPr>
              <w:t xml:space="preserve"> ve yarıyıl sonunda performanslarının değerlendirilmesi şeffaf</w:t>
            </w:r>
            <w:r w:rsidR="00516DEA" w:rsidRPr="004B6531">
              <w:rPr>
                <w:rFonts w:ascii="Times New Roman" w:hAnsi="Times New Roman" w:cs="Times New Roman"/>
                <w:sz w:val="21"/>
                <w:szCs w:val="21"/>
              </w:rPr>
              <w:t xml:space="preserve"> ve e</w:t>
            </w:r>
            <w:r w:rsidRPr="004B6531">
              <w:rPr>
                <w:rFonts w:ascii="Times New Roman" w:hAnsi="Times New Roman" w:cs="Times New Roman"/>
                <w:sz w:val="21"/>
                <w:szCs w:val="21"/>
              </w:rPr>
              <w:t>tkin</w:t>
            </w:r>
            <w:r w:rsidR="00516DEA" w:rsidRPr="004B6531">
              <w:rPr>
                <w:rFonts w:ascii="Times New Roman" w:hAnsi="Times New Roman" w:cs="Times New Roman"/>
                <w:sz w:val="21"/>
                <w:szCs w:val="21"/>
              </w:rPr>
              <w:t>dir. B</w:t>
            </w:r>
            <w:r w:rsidRPr="004B6531">
              <w:rPr>
                <w:rFonts w:ascii="Times New Roman" w:hAnsi="Times New Roman" w:cs="Times New Roman"/>
                <w:sz w:val="21"/>
                <w:szCs w:val="21"/>
              </w:rPr>
              <w:t xml:space="preserve">irimde eğitim-öğretim ilkelerine ve kültürüne uyum gözetilmektedir.  </w:t>
            </w:r>
          </w:p>
        </w:tc>
        <w:tc>
          <w:tcPr>
            <w:tcW w:w="627" w:type="pct"/>
            <w:tcBorders>
              <w:top w:val="single" w:sz="4" w:space="0" w:color="000000"/>
              <w:left w:val="single" w:sz="4" w:space="0" w:color="000000"/>
              <w:bottom w:val="single" w:sz="4" w:space="0" w:color="000000"/>
              <w:right w:val="single" w:sz="4" w:space="0" w:color="000000"/>
            </w:tcBorders>
            <w:shd w:val="clear" w:color="auto" w:fill="E6F2FA"/>
          </w:tcPr>
          <w:p w14:paraId="2B0BA579" w14:textId="675269D7" w:rsidR="008850A7" w:rsidRPr="004B6531" w:rsidRDefault="0055743B" w:rsidP="008D7725">
            <w:pPr>
              <w:spacing w:line="275"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atama, yükseltme ve görevlendirme süreçleri</w:t>
            </w:r>
            <w:r w:rsidR="008D7725" w:rsidRPr="004B6531">
              <w:rPr>
                <w:rFonts w:ascii="Times New Roman" w:hAnsi="Times New Roman" w:cs="Times New Roman"/>
                <w:sz w:val="21"/>
                <w:szCs w:val="21"/>
              </w:rPr>
              <w:t xml:space="preserve"> </w:t>
            </w:r>
            <w:r w:rsidR="008850A7" w:rsidRPr="004B6531">
              <w:rPr>
                <w:rFonts w:ascii="Times New Roman" w:hAnsi="Times New Roman" w:cs="Times New Roman"/>
                <w:sz w:val="21"/>
                <w:szCs w:val="21"/>
              </w:rPr>
              <w:t xml:space="preserve">tanımlanmamıştır. </w:t>
            </w:r>
          </w:p>
        </w:tc>
        <w:tc>
          <w:tcPr>
            <w:tcW w:w="627" w:type="pct"/>
            <w:tcBorders>
              <w:top w:val="single" w:sz="4" w:space="0" w:color="000000"/>
              <w:left w:val="single" w:sz="4" w:space="0" w:color="000000"/>
              <w:bottom w:val="single" w:sz="4" w:space="0" w:color="000000"/>
              <w:right w:val="single" w:sz="4" w:space="0" w:color="000000"/>
            </w:tcBorders>
            <w:shd w:val="clear" w:color="auto" w:fill="D2E8F6"/>
          </w:tcPr>
          <w:p w14:paraId="78D7CD53" w14:textId="79A02FF6"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atama, yükseltme ve görevlendirme </w:t>
            </w:r>
          </w:p>
          <w:p w14:paraId="09ECD61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Kriterleri tanımlanmış; ancak planlamada alana özgü ihtiyaçlar irdelenmemiştir.</w:t>
            </w:r>
            <w:r w:rsidRPr="004B6531">
              <w:rPr>
                <w:rFonts w:ascii="Times New Roman" w:hAnsi="Times New Roman" w:cs="Times New Roman"/>
                <w:color w:val="1F3763"/>
                <w:sz w:val="21"/>
                <w:szCs w:val="21"/>
              </w:rPr>
              <w:t xml:space="preserve"> </w:t>
            </w:r>
          </w:p>
        </w:tc>
        <w:tc>
          <w:tcPr>
            <w:tcW w:w="804" w:type="pct"/>
            <w:tcBorders>
              <w:top w:val="single" w:sz="4" w:space="0" w:color="000000"/>
              <w:left w:val="single" w:sz="4" w:space="0" w:color="000000"/>
              <w:bottom w:val="single" w:sz="4" w:space="0" w:color="000000"/>
              <w:right w:val="single" w:sz="4" w:space="0" w:color="000000"/>
            </w:tcBorders>
            <w:shd w:val="clear" w:color="auto" w:fill="B9DCF1"/>
          </w:tcPr>
          <w:p w14:paraId="5DDE5B1E" w14:textId="35692414" w:rsidR="008850A7" w:rsidRPr="004B6531" w:rsidRDefault="0055743B" w:rsidP="00FA5EAB">
            <w:pPr>
              <w:spacing w:line="259" w:lineRule="auto"/>
              <w:ind w:left="1" w:right="14"/>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tüm alanlar için tanımlı ve paydaşlarca bilinen atama, yükseltme ve görevlendirme kriterleri uygulanmakta ve karar almalarda (eğitim-öğretim kadrosunun işe alınması, atanması, yükseltilmesi ve ders görevlendirmeleri vb.) kullanılmaktadır. </w:t>
            </w:r>
          </w:p>
        </w:tc>
        <w:tc>
          <w:tcPr>
            <w:tcW w:w="633" w:type="pct"/>
            <w:tcBorders>
              <w:top w:val="single" w:sz="4" w:space="0" w:color="000000"/>
              <w:left w:val="single" w:sz="4" w:space="0" w:color="000000"/>
              <w:bottom w:val="single" w:sz="4" w:space="0" w:color="000000"/>
              <w:right w:val="single" w:sz="4" w:space="0" w:color="000000"/>
            </w:tcBorders>
            <w:shd w:val="clear" w:color="auto" w:fill="8CC7EC"/>
          </w:tcPr>
          <w:p w14:paraId="365A662A"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Atama, yükseltme ve görevlendirme uygulamalarının sonuçları izlenmekte ve izlem sonuçları değerlendirilerek önlemler alınmaktadır. </w:t>
            </w:r>
          </w:p>
        </w:tc>
        <w:tc>
          <w:tcPr>
            <w:tcW w:w="565" w:type="pct"/>
            <w:tcBorders>
              <w:top w:val="single" w:sz="4" w:space="0" w:color="000000"/>
              <w:left w:val="single" w:sz="4" w:space="0" w:color="000000"/>
              <w:bottom w:val="single" w:sz="4" w:space="0" w:color="000000"/>
              <w:right w:val="single" w:sz="4" w:space="0" w:color="000000"/>
            </w:tcBorders>
            <w:shd w:val="clear" w:color="auto" w:fill="5DB1E5"/>
          </w:tcPr>
          <w:p w14:paraId="450E320C" w14:textId="77777777" w:rsidR="008850A7" w:rsidRPr="004B6531" w:rsidRDefault="008850A7" w:rsidP="00FA5EAB">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7431F139" w14:textId="77777777" w:rsidTr="00102FE6">
        <w:trPr>
          <w:trHeight w:val="3503"/>
        </w:trPr>
        <w:tc>
          <w:tcPr>
            <w:tcW w:w="1744" w:type="pct"/>
            <w:vMerge/>
            <w:tcBorders>
              <w:top w:val="nil"/>
              <w:left w:val="single" w:sz="4" w:space="0" w:color="000000"/>
              <w:bottom w:val="single" w:sz="4" w:space="0" w:color="auto"/>
              <w:right w:val="single" w:sz="4" w:space="0" w:color="000000"/>
            </w:tcBorders>
          </w:tcPr>
          <w:p w14:paraId="1E815609" w14:textId="77777777" w:rsidR="008850A7" w:rsidRPr="004B6531" w:rsidRDefault="008850A7" w:rsidP="00FA5EAB">
            <w:pPr>
              <w:spacing w:after="160" w:line="259" w:lineRule="auto"/>
              <w:rPr>
                <w:rFonts w:ascii="Times New Roman" w:hAnsi="Times New Roman" w:cs="Times New Roman"/>
                <w:sz w:val="21"/>
                <w:szCs w:val="21"/>
              </w:rPr>
            </w:pPr>
          </w:p>
        </w:tc>
        <w:tc>
          <w:tcPr>
            <w:tcW w:w="3256" w:type="pct"/>
            <w:gridSpan w:val="5"/>
            <w:tcBorders>
              <w:top w:val="single" w:sz="4" w:space="0" w:color="000000"/>
              <w:left w:val="single" w:sz="4" w:space="0" w:color="000000"/>
              <w:bottom w:val="single" w:sz="4" w:space="0" w:color="000000"/>
              <w:right w:val="single" w:sz="4" w:space="0" w:color="000000"/>
            </w:tcBorders>
            <w:shd w:val="clear" w:color="auto" w:fill="A5D2ED"/>
          </w:tcPr>
          <w:p w14:paraId="62CE603F" w14:textId="77777777" w:rsidR="008850A7" w:rsidRPr="004B6531" w:rsidRDefault="008850A7" w:rsidP="00FA5EAB">
            <w:pPr>
              <w:spacing w:after="19"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p w14:paraId="224F4DF2" w14:textId="77777777" w:rsidR="008850A7" w:rsidRPr="004B6531" w:rsidRDefault="008850A7" w:rsidP="008D7725">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576DF675" w14:textId="77777777" w:rsidR="008850A7" w:rsidRPr="004B6531" w:rsidRDefault="008850A7" w:rsidP="00E16283">
            <w:pPr>
              <w:numPr>
                <w:ilvl w:val="0"/>
                <w:numId w:val="38"/>
              </w:numPr>
              <w:spacing w:after="20"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Atama, yükseltme ve görevlendirme kriterleri </w:t>
            </w:r>
          </w:p>
          <w:p w14:paraId="3094D387" w14:textId="77777777" w:rsidR="008850A7" w:rsidRPr="004B6531" w:rsidRDefault="008850A7" w:rsidP="00E16283">
            <w:pPr>
              <w:numPr>
                <w:ilvl w:val="0"/>
                <w:numId w:val="38"/>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Akademik kadronun uzmanlık alanı ile yürüttükleri ders arasında uyumun sağlanmasına yönelik uygulamalar </w:t>
            </w:r>
          </w:p>
          <w:p w14:paraId="5883A088" w14:textId="77777777" w:rsidR="008850A7" w:rsidRPr="004B6531" w:rsidRDefault="008850A7" w:rsidP="00E16283">
            <w:pPr>
              <w:numPr>
                <w:ilvl w:val="0"/>
                <w:numId w:val="38"/>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İzleme ve iyileştirme kanıtları </w:t>
            </w:r>
          </w:p>
          <w:p w14:paraId="4CB26DFA" w14:textId="77777777" w:rsidR="008850A7" w:rsidRPr="004B6531" w:rsidRDefault="008850A7" w:rsidP="00E16283">
            <w:pPr>
              <w:numPr>
                <w:ilvl w:val="0"/>
                <w:numId w:val="38"/>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102FE6" w:rsidRPr="004B6531" w14:paraId="5542BFA4" w14:textId="77777777" w:rsidTr="00102FE6">
        <w:trPr>
          <w:trHeight w:val="283"/>
        </w:trPr>
        <w:tc>
          <w:tcPr>
            <w:tcW w:w="1744" w:type="pct"/>
            <w:tcBorders>
              <w:top w:val="single" w:sz="4" w:space="0" w:color="auto"/>
              <w:left w:val="single" w:sz="4" w:space="0" w:color="auto"/>
              <w:bottom w:val="single" w:sz="4" w:space="0" w:color="auto"/>
              <w:right w:val="single" w:sz="4" w:space="0" w:color="auto"/>
            </w:tcBorders>
            <w:vAlign w:val="center"/>
          </w:tcPr>
          <w:p w14:paraId="2F3AEBE3" w14:textId="7CBEEB9D" w:rsidR="00102FE6" w:rsidRPr="004B6531" w:rsidRDefault="00102FE6" w:rsidP="00102FE6">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256" w:type="pct"/>
            <w:gridSpan w:val="5"/>
            <w:tcBorders>
              <w:top w:val="single" w:sz="4" w:space="0" w:color="000000"/>
              <w:left w:val="single" w:sz="4" w:space="0" w:color="auto"/>
              <w:bottom w:val="single" w:sz="4" w:space="0" w:color="000000"/>
              <w:right w:val="single" w:sz="4" w:space="0" w:color="000000"/>
            </w:tcBorders>
            <w:shd w:val="clear" w:color="auto" w:fill="A5D2ED"/>
          </w:tcPr>
          <w:p w14:paraId="02781ED0" w14:textId="35AF1770" w:rsidR="00102FE6" w:rsidRPr="004B6531" w:rsidRDefault="00102FE6" w:rsidP="00102FE6">
            <w:pPr>
              <w:spacing w:after="19"/>
              <w:ind w:left="1"/>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3B001D01"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6A64B8FD"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6" w:type="dxa"/>
        </w:tblCellMar>
        <w:tblLook w:val="04A0" w:firstRow="1" w:lastRow="0" w:firstColumn="1" w:lastColumn="0" w:noHBand="0" w:noVBand="1"/>
      </w:tblPr>
      <w:tblGrid>
        <w:gridCol w:w="5472"/>
        <w:gridCol w:w="1985"/>
        <w:gridCol w:w="1985"/>
        <w:gridCol w:w="1954"/>
        <w:gridCol w:w="1966"/>
        <w:gridCol w:w="1764"/>
      </w:tblGrid>
      <w:tr w:rsidR="008850A7" w:rsidRPr="004B6531" w14:paraId="3929D0B8" w14:textId="77777777" w:rsidTr="00102FE6">
        <w:trPr>
          <w:trHeight w:val="402"/>
        </w:trPr>
        <w:tc>
          <w:tcPr>
            <w:tcW w:w="1809" w:type="pct"/>
            <w:tcBorders>
              <w:top w:val="single" w:sz="4" w:space="0" w:color="000000"/>
              <w:left w:val="single" w:sz="4" w:space="0" w:color="000000"/>
              <w:bottom w:val="single" w:sz="4" w:space="0" w:color="000000"/>
              <w:right w:val="nil"/>
            </w:tcBorders>
            <w:shd w:val="clear" w:color="auto" w:fill="A5D2ED"/>
            <w:vAlign w:val="center"/>
          </w:tcPr>
          <w:p w14:paraId="7F7272D3" w14:textId="5704099A"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91" w:type="pct"/>
            <w:gridSpan w:val="5"/>
            <w:tcBorders>
              <w:top w:val="single" w:sz="4" w:space="0" w:color="000000"/>
              <w:left w:val="nil"/>
              <w:bottom w:val="single" w:sz="4" w:space="0" w:color="000000"/>
              <w:right w:val="single" w:sz="4" w:space="0" w:color="000000"/>
            </w:tcBorders>
            <w:shd w:val="clear" w:color="auto" w:fill="A5D2ED"/>
            <w:vAlign w:val="center"/>
          </w:tcPr>
          <w:p w14:paraId="64AC1837" w14:textId="23D58FAC" w:rsidR="008850A7" w:rsidRPr="004B6531" w:rsidRDefault="008850A7" w:rsidP="009B6E6D">
            <w:pPr>
              <w:tabs>
                <w:tab w:val="center" w:pos="3784"/>
                <w:tab w:val="center" w:pos="8833"/>
              </w:tabs>
              <w:spacing w:line="259" w:lineRule="auto"/>
              <w:ind w:right="57"/>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8D7725"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68041D22" w14:textId="77777777" w:rsidTr="00102FE6">
        <w:trPr>
          <w:trHeight w:val="324"/>
        </w:trPr>
        <w:tc>
          <w:tcPr>
            <w:tcW w:w="1809" w:type="pct"/>
            <w:tcBorders>
              <w:top w:val="single" w:sz="4" w:space="0" w:color="000000"/>
              <w:left w:val="single" w:sz="4" w:space="0" w:color="000000"/>
              <w:bottom w:val="single" w:sz="4" w:space="0" w:color="000000"/>
              <w:right w:val="nil"/>
            </w:tcBorders>
            <w:shd w:val="clear" w:color="auto" w:fill="A5D2ED"/>
            <w:vAlign w:val="center"/>
          </w:tcPr>
          <w:p w14:paraId="1438FB69" w14:textId="52F5907A"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B.4. Öğretim Kadrosu </w:t>
            </w:r>
          </w:p>
        </w:tc>
        <w:tc>
          <w:tcPr>
            <w:tcW w:w="3191" w:type="pct"/>
            <w:gridSpan w:val="5"/>
            <w:tcBorders>
              <w:top w:val="single" w:sz="4" w:space="0" w:color="000000"/>
              <w:left w:val="nil"/>
              <w:bottom w:val="single" w:sz="4" w:space="0" w:color="000000"/>
              <w:right w:val="single" w:sz="4" w:space="0" w:color="000000"/>
            </w:tcBorders>
            <w:shd w:val="clear" w:color="auto" w:fill="A5D2ED"/>
            <w:vAlign w:val="center"/>
          </w:tcPr>
          <w:p w14:paraId="6911B971" w14:textId="77777777" w:rsidR="008850A7" w:rsidRPr="004B6531" w:rsidRDefault="008850A7" w:rsidP="00FA5EAB">
            <w:pPr>
              <w:spacing w:line="259" w:lineRule="auto"/>
              <w:ind w:left="3784"/>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4B7C14BC" w14:textId="77777777" w:rsidTr="00102FE6">
        <w:trPr>
          <w:trHeight w:val="324"/>
        </w:trPr>
        <w:tc>
          <w:tcPr>
            <w:tcW w:w="1809"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0DE8F93"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p w14:paraId="7536B54B"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5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ED5F59C" w14:textId="77777777" w:rsidR="008850A7" w:rsidRPr="004B6531" w:rsidRDefault="008850A7" w:rsidP="00FA5EAB">
            <w:pPr>
              <w:spacing w:line="259" w:lineRule="auto"/>
              <w:ind w:right="100"/>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5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13C2E54" w14:textId="77777777" w:rsidR="008850A7" w:rsidRPr="004B6531" w:rsidRDefault="008850A7" w:rsidP="00FA5EAB">
            <w:pPr>
              <w:spacing w:line="259" w:lineRule="auto"/>
              <w:ind w:right="195"/>
              <w:jc w:val="center"/>
              <w:rPr>
                <w:rFonts w:ascii="Times New Roman" w:hAnsi="Times New Roman" w:cs="Times New Roman"/>
                <w:sz w:val="21"/>
                <w:szCs w:val="21"/>
              </w:rPr>
            </w:pPr>
            <w:r w:rsidRPr="004B6531">
              <w:rPr>
                <w:rFonts w:ascii="Times New Roman" w:hAnsi="Times New Roman" w:cs="Times New Roman"/>
                <w:sz w:val="21"/>
                <w:szCs w:val="21"/>
              </w:rPr>
              <w:t>2</w:t>
            </w:r>
          </w:p>
        </w:tc>
        <w:tc>
          <w:tcPr>
            <w:tcW w:w="646"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7CC9F905" w14:textId="77777777" w:rsidR="008850A7" w:rsidRPr="004B6531" w:rsidRDefault="008850A7" w:rsidP="00FA5EAB">
            <w:pPr>
              <w:spacing w:line="259" w:lineRule="auto"/>
              <w:ind w:right="100"/>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50"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6B6330F9" w14:textId="77777777" w:rsidR="008850A7" w:rsidRPr="004B6531" w:rsidRDefault="008850A7" w:rsidP="00FA5EAB">
            <w:pPr>
              <w:spacing w:line="259" w:lineRule="auto"/>
              <w:ind w:right="101"/>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83"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75AA516" w14:textId="77777777" w:rsidR="008850A7" w:rsidRPr="004B6531" w:rsidRDefault="008850A7" w:rsidP="00FA5EAB">
            <w:pPr>
              <w:spacing w:line="259" w:lineRule="auto"/>
              <w:ind w:right="99"/>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569C4B38" w14:textId="77777777" w:rsidTr="00102FE6">
        <w:trPr>
          <w:trHeight w:val="3810"/>
        </w:trPr>
        <w:tc>
          <w:tcPr>
            <w:tcW w:w="1809" w:type="pct"/>
            <w:vMerge w:val="restart"/>
            <w:tcBorders>
              <w:top w:val="single" w:sz="4" w:space="0" w:color="000000"/>
              <w:left w:val="single" w:sz="4" w:space="0" w:color="000000"/>
              <w:bottom w:val="single" w:sz="4" w:space="0" w:color="000000"/>
              <w:right w:val="single" w:sz="4" w:space="0" w:color="000000"/>
            </w:tcBorders>
          </w:tcPr>
          <w:p w14:paraId="72343EAB" w14:textId="77777777" w:rsidR="008850A7" w:rsidRPr="004B6531" w:rsidRDefault="008850A7" w:rsidP="008D7725">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955262C" w14:textId="77777777" w:rsidR="008850A7" w:rsidRPr="004B6531" w:rsidRDefault="008850A7" w:rsidP="008D7725">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B.4.2. Öğretim yetkinlikleri ve gelişimi</w:t>
            </w:r>
            <w:r w:rsidRPr="004B6531">
              <w:rPr>
                <w:rFonts w:ascii="Times New Roman" w:hAnsi="Times New Roman" w:cs="Times New Roman"/>
                <w:b/>
                <w:sz w:val="21"/>
                <w:szCs w:val="21"/>
              </w:rPr>
              <w:t xml:space="preserve">  </w:t>
            </w:r>
          </w:p>
          <w:p w14:paraId="32A65029" w14:textId="77777777" w:rsidR="008850A7" w:rsidRPr="004B6531" w:rsidRDefault="008850A7" w:rsidP="008D7725">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15DF722" w14:textId="385BC030" w:rsidR="008850A7" w:rsidRPr="004B6531" w:rsidRDefault="009B6E6D" w:rsidP="008D7725">
            <w:pPr>
              <w:spacing w:after="1" w:line="275" w:lineRule="auto"/>
              <w:ind w:right="97"/>
              <w:jc w:val="both"/>
              <w:rPr>
                <w:rFonts w:ascii="Times New Roman" w:hAnsi="Times New Roman" w:cs="Times New Roman"/>
                <w:sz w:val="21"/>
                <w:szCs w:val="21"/>
              </w:rPr>
            </w:pPr>
            <w:r w:rsidRPr="004B6531">
              <w:rPr>
                <w:rFonts w:ascii="Times New Roman" w:hAnsi="Times New Roman" w:cs="Times New Roman"/>
                <w:sz w:val="21"/>
                <w:szCs w:val="21"/>
              </w:rPr>
              <w:t xml:space="preserve">Öğretim yetkinliği geliştirme süreçleri ihtiyaç analizleri temelinde planlanır, yaygın biçimde yürütülür ve etkililiği düzenli olarak izlenir. </w:t>
            </w:r>
            <w:r w:rsidR="008850A7" w:rsidRPr="004B6531">
              <w:rPr>
                <w:rFonts w:ascii="Times New Roman" w:hAnsi="Times New Roman" w:cs="Times New Roman"/>
                <w:sz w:val="21"/>
                <w:szCs w:val="21"/>
              </w:rPr>
              <w:t>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  Öğretim elemanlarının pedagojik ve teknolojik yeterlilikleri artırılmaktadır. Birimin</w:t>
            </w:r>
            <w:r w:rsidR="008850A7" w:rsidRPr="004B6531" w:rsidDel="00302CD0">
              <w:rPr>
                <w:rFonts w:ascii="Times New Roman" w:hAnsi="Times New Roman" w:cs="Times New Roman"/>
                <w:sz w:val="21"/>
                <w:szCs w:val="21"/>
              </w:rPr>
              <w:t xml:space="preserve"> </w:t>
            </w:r>
            <w:r w:rsidR="008850A7" w:rsidRPr="004B6531">
              <w:rPr>
                <w:rFonts w:ascii="Times New Roman" w:hAnsi="Times New Roman" w:cs="Times New Roman"/>
                <w:sz w:val="21"/>
                <w:szCs w:val="21"/>
              </w:rPr>
              <w:t xml:space="preserve">öğretim yetkinliği geliştirme performansı değerlendirilmektedir. </w:t>
            </w:r>
          </w:p>
          <w:p w14:paraId="7CDE9CB4" w14:textId="77777777" w:rsidR="008850A7" w:rsidRPr="004B6531" w:rsidRDefault="008850A7" w:rsidP="008D7725">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56" w:type="pct"/>
            <w:tcBorders>
              <w:top w:val="single" w:sz="4" w:space="0" w:color="000000"/>
              <w:left w:val="single" w:sz="4" w:space="0" w:color="000000"/>
              <w:bottom w:val="single" w:sz="4" w:space="0" w:color="000000"/>
              <w:right w:val="single" w:sz="4" w:space="0" w:color="000000"/>
            </w:tcBorders>
            <w:shd w:val="clear" w:color="auto" w:fill="E6F2FA"/>
          </w:tcPr>
          <w:p w14:paraId="032E9EEE" w14:textId="0EF157CC" w:rsidR="008850A7" w:rsidRPr="004B6531" w:rsidRDefault="0055743B" w:rsidP="00FA5EAB">
            <w:pPr>
              <w:spacing w:line="259" w:lineRule="auto"/>
              <w:ind w:left="1" w:right="25"/>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öğretim elemanlarının öğretim yetkinliğini geliştirmek üzere planlamalar bulunmamaktadır. </w:t>
            </w:r>
          </w:p>
        </w:tc>
        <w:tc>
          <w:tcPr>
            <w:tcW w:w="656" w:type="pct"/>
            <w:tcBorders>
              <w:top w:val="single" w:sz="4" w:space="0" w:color="000000"/>
              <w:left w:val="single" w:sz="4" w:space="0" w:color="000000"/>
              <w:bottom w:val="single" w:sz="4" w:space="0" w:color="000000"/>
              <w:right w:val="single" w:sz="4" w:space="0" w:color="000000"/>
            </w:tcBorders>
            <w:shd w:val="clear" w:color="auto" w:fill="D2E8F6"/>
          </w:tcPr>
          <w:p w14:paraId="2E93B58D" w14:textId="36914651" w:rsidR="008850A7" w:rsidRPr="004B6531" w:rsidRDefault="0055743B" w:rsidP="00FA5EAB">
            <w:pPr>
              <w:spacing w:line="239" w:lineRule="auto"/>
              <w:ind w:left="1" w:right="17"/>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öğretim elemanlarının; öğrenci merkezli öğrenme, uzaktan eğitim, ölçme değerlendirme, materyal geliştirme ve kalite güvencesi sistemi gibi alanlardaki yetkinliklerinin geliştirilmesine ilişkin planlar bulunmaktadır.</w:t>
            </w:r>
            <w:r w:rsidR="008850A7" w:rsidRPr="004B6531">
              <w:rPr>
                <w:rFonts w:ascii="Times New Roman" w:hAnsi="Times New Roman" w:cs="Times New Roman"/>
                <w:color w:val="1F3763"/>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B9DCF1"/>
          </w:tcPr>
          <w:p w14:paraId="73A8B8B0" w14:textId="78F01E78" w:rsidR="008850A7" w:rsidRPr="004B6531" w:rsidRDefault="0055743B" w:rsidP="00FA5EAB">
            <w:pPr>
              <w:spacing w:line="259" w:lineRule="auto"/>
              <w:ind w:left="1" w:right="94"/>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öğretim elemanlarının öğretim yetkinliğini geliştirmek üzere uygulamalar vardır. </w:t>
            </w:r>
          </w:p>
        </w:tc>
        <w:tc>
          <w:tcPr>
            <w:tcW w:w="650" w:type="pct"/>
            <w:tcBorders>
              <w:top w:val="single" w:sz="4" w:space="0" w:color="000000"/>
              <w:left w:val="single" w:sz="4" w:space="0" w:color="000000"/>
              <w:bottom w:val="single" w:sz="4" w:space="0" w:color="000000"/>
              <w:right w:val="single" w:sz="4" w:space="0" w:color="000000"/>
            </w:tcBorders>
            <w:shd w:val="clear" w:color="auto" w:fill="8CC7EC"/>
          </w:tcPr>
          <w:p w14:paraId="2AC2404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Öğretim yetkinliğini geliştirme uygulamalarından elde edilen bulgular izlenmekte ve izlem sonuçları öğretim elamanları ile birlikte irdelenerek önlemler alınmaktadır. </w:t>
            </w:r>
          </w:p>
        </w:tc>
        <w:tc>
          <w:tcPr>
            <w:tcW w:w="583" w:type="pct"/>
            <w:tcBorders>
              <w:top w:val="single" w:sz="4" w:space="0" w:color="000000"/>
              <w:left w:val="single" w:sz="4" w:space="0" w:color="000000"/>
              <w:bottom w:val="single" w:sz="4" w:space="0" w:color="000000"/>
              <w:right w:val="single" w:sz="4" w:space="0" w:color="000000"/>
            </w:tcBorders>
            <w:shd w:val="clear" w:color="auto" w:fill="5DB1E5"/>
          </w:tcPr>
          <w:p w14:paraId="7929E0A6" w14:textId="77777777" w:rsidR="008850A7" w:rsidRPr="004B6531" w:rsidRDefault="008850A7" w:rsidP="00FA5EAB">
            <w:pPr>
              <w:spacing w:after="1" w:line="275"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742D0AEB" w14:textId="77777777" w:rsidTr="00102FE6">
        <w:trPr>
          <w:trHeight w:val="3475"/>
        </w:trPr>
        <w:tc>
          <w:tcPr>
            <w:tcW w:w="1809" w:type="pct"/>
            <w:vMerge/>
            <w:tcBorders>
              <w:top w:val="nil"/>
              <w:left w:val="single" w:sz="4" w:space="0" w:color="000000"/>
              <w:bottom w:val="single" w:sz="4" w:space="0" w:color="auto"/>
              <w:right w:val="single" w:sz="4" w:space="0" w:color="000000"/>
            </w:tcBorders>
          </w:tcPr>
          <w:p w14:paraId="44FE9A8E" w14:textId="77777777" w:rsidR="008850A7" w:rsidRPr="004B6531" w:rsidRDefault="008850A7" w:rsidP="00FA5EAB">
            <w:pPr>
              <w:spacing w:after="160" w:line="259" w:lineRule="auto"/>
              <w:rPr>
                <w:rFonts w:ascii="Times New Roman" w:hAnsi="Times New Roman" w:cs="Times New Roman"/>
                <w:sz w:val="21"/>
                <w:szCs w:val="21"/>
              </w:rPr>
            </w:pPr>
          </w:p>
        </w:tc>
        <w:tc>
          <w:tcPr>
            <w:tcW w:w="3191" w:type="pct"/>
            <w:gridSpan w:val="5"/>
            <w:tcBorders>
              <w:top w:val="single" w:sz="4" w:space="0" w:color="000000"/>
              <w:left w:val="single" w:sz="4" w:space="0" w:color="000000"/>
              <w:bottom w:val="single" w:sz="4" w:space="0" w:color="000000"/>
              <w:right w:val="single" w:sz="4" w:space="0" w:color="000000"/>
            </w:tcBorders>
            <w:shd w:val="clear" w:color="auto" w:fill="A5D2ED"/>
          </w:tcPr>
          <w:p w14:paraId="767C130C" w14:textId="77777777" w:rsidR="008850A7" w:rsidRPr="004B6531" w:rsidRDefault="008850A7" w:rsidP="00FA5EAB">
            <w:pPr>
              <w:spacing w:after="16"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10F3AEEB" w14:textId="77777777" w:rsidR="008850A7" w:rsidRPr="004B6531" w:rsidRDefault="008850A7" w:rsidP="008D7725">
            <w:pPr>
              <w:spacing w:after="31"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6F8A3513" w14:textId="77777777" w:rsidR="008850A7" w:rsidRPr="004B6531" w:rsidRDefault="008850A7" w:rsidP="00E16283">
            <w:pPr>
              <w:numPr>
                <w:ilvl w:val="0"/>
                <w:numId w:val="39"/>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Eğiticilerin eğitimi uygulamalarına (Uzaktan eğitim uygulamaları dahil) ilişkin planlama (kapsamı, veriliş yöntemi, katılım bilgileri vb.) ve uygulamalara ilişkin kanıtlar </w:t>
            </w:r>
          </w:p>
          <w:p w14:paraId="24231397" w14:textId="77777777" w:rsidR="008850A7" w:rsidRPr="004B6531" w:rsidRDefault="008850A7" w:rsidP="00E16283">
            <w:pPr>
              <w:numPr>
                <w:ilvl w:val="0"/>
                <w:numId w:val="39"/>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Öğrenme öğretme merkezi uygulamalarına ilişkin kanıtlar </w:t>
            </w:r>
          </w:p>
          <w:p w14:paraId="70B33ABB" w14:textId="77777777" w:rsidR="008850A7" w:rsidRPr="004B6531" w:rsidRDefault="008850A7" w:rsidP="00E16283">
            <w:pPr>
              <w:numPr>
                <w:ilvl w:val="0"/>
                <w:numId w:val="39"/>
              </w:numPr>
              <w:spacing w:after="29" w:line="274"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Eğitim kadrosunun eğitim-öğretim performansını izleme süreçlerini gösteren belgeler ve dokümanlar (Atama-yükseltme kriterleri vb.) </w:t>
            </w:r>
          </w:p>
          <w:p w14:paraId="26E0FE96" w14:textId="77777777" w:rsidR="008850A7" w:rsidRPr="004B6531" w:rsidRDefault="008850A7" w:rsidP="00E16283">
            <w:pPr>
              <w:numPr>
                <w:ilvl w:val="0"/>
                <w:numId w:val="39"/>
              </w:numPr>
              <w:spacing w:after="17"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elemanlarının izleme ve iyileştirme süreçlerine katılımını gösteren kanıtlar  </w:t>
            </w:r>
          </w:p>
          <w:p w14:paraId="209394A4" w14:textId="77777777" w:rsidR="008850A7" w:rsidRPr="004B6531" w:rsidRDefault="008850A7" w:rsidP="00E16283">
            <w:pPr>
              <w:numPr>
                <w:ilvl w:val="0"/>
                <w:numId w:val="39"/>
              </w:numPr>
              <w:spacing w:after="5"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yetkinliği geliştirme süreçlerine ilişkin izleme ve iyileştirme kanıtları </w:t>
            </w:r>
          </w:p>
          <w:p w14:paraId="58BA0A61" w14:textId="77777777" w:rsidR="008850A7" w:rsidRPr="004B6531" w:rsidRDefault="008850A7" w:rsidP="00E16283">
            <w:pPr>
              <w:numPr>
                <w:ilvl w:val="0"/>
                <w:numId w:val="3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AF34D5" w:rsidRPr="004B6531" w14:paraId="5984EDB0" w14:textId="77777777" w:rsidTr="00102FE6">
        <w:trPr>
          <w:trHeight w:val="283"/>
        </w:trPr>
        <w:tc>
          <w:tcPr>
            <w:tcW w:w="1809" w:type="pct"/>
            <w:tcBorders>
              <w:top w:val="single" w:sz="4" w:space="0" w:color="auto"/>
              <w:left w:val="single" w:sz="4" w:space="0" w:color="auto"/>
              <w:bottom w:val="single" w:sz="4" w:space="0" w:color="auto"/>
              <w:right w:val="single" w:sz="4" w:space="0" w:color="auto"/>
            </w:tcBorders>
            <w:vAlign w:val="center"/>
          </w:tcPr>
          <w:p w14:paraId="6AAEA161" w14:textId="5B9F57B8" w:rsidR="00AF34D5" w:rsidRPr="004B6531" w:rsidRDefault="00AF34D5" w:rsidP="00BD491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91"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4872070A" w14:textId="387AC13C" w:rsidR="00AF34D5" w:rsidRPr="004B6531" w:rsidRDefault="00102FE6" w:rsidP="00BD4917">
            <w:pPr>
              <w:spacing w:after="16"/>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5853E221" w14:textId="77777777" w:rsidR="00102FE6" w:rsidRPr="004B6531" w:rsidRDefault="00102FE6">
      <w:pPr>
        <w:rPr>
          <w:rFonts w:ascii="Times New Roman" w:hAnsi="Times New Roman" w:cs="Times New Roman"/>
        </w:rPr>
      </w:pPr>
    </w:p>
    <w:p w14:paraId="7A08CCDB" w14:textId="77777777" w:rsidR="00102FE6" w:rsidRPr="004B6531" w:rsidRDefault="00102FE6">
      <w:pPr>
        <w:rPr>
          <w:rFonts w:ascii="Times New Roman" w:hAnsi="Times New Roman" w:cs="Times New Roman"/>
        </w:rPr>
      </w:pPr>
    </w:p>
    <w:tbl>
      <w:tblPr>
        <w:tblStyle w:val="TableGrid"/>
        <w:tblW w:w="5000" w:type="pct"/>
        <w:tblInd w:w="0" w:type="dxa"/>
        <w:tblCellMar>
          <w:left w:w="107" w:type="dxa"/>
          <w:right w:w="45" w:type="dxa"/>
        </w:tblCellMar>
        <w:tblLook w:val="04A0" w:firstRow="1" w:lastRow="0" w:firstColumn="1" w:lastColumn="0" w:noHBand="0" w:noVBand="1"/>
      </w:tblPr>
      <w:tblGrid>
        <w:gridCol w:w="5599"/>
        <w:gridCol w:w="2112"/>
        <w:gridCol w:w="2151"/>
        <w:gridCol w:w="1534"/>
        <w:gridCol w:w="1879"/>
        <w:gridCol w:w="1851"/>
      </w:tblGrid>
      <w:tr w:rsidR="008850A7" w:rsidRPr="004B6531" w14:paraId="7FCB251C" w14:textId="77777777" w:rsidTr="00102FE6">
        <w:trPr>
          <w:trHeight w:val="402"/>
        </w:trPr>
        <w:tc>
          <w:tcPr>
            <w:tcW w:w="1851" w:type="pct"/>
            <w:tcBorders>
              <w:top w:val="single" w:sz="4" w:space="0" w:color="000000"/>
              <w:left w:val="single" w:sz="4" w:space="0" w:color="000000"/>
              <w:bottom w:val="single" w:sz="4" w:space="0" w:color="000000"/>
              <w:right w:val="nil"/>
            </w:tcBorders>
            <w:shd w:val="clear" w:color="auto" w:fill="A5D2ED"/>
            <w:vAlign w:val="center"/>
          </w:tcPr>
          <w:p w14:paraId="67C264E1" w14:textId="77777777" w:rsidR="008850A7" w:rsidRPr="004B6531" w:rsidRDefault="008850A7" w:rsidP="00FA5EAB">
            <w:pPr>
              <w:spacing w:line="259" w:lineRule="auto"/>
              <w:ind w:left="199"/>
              <w:rPr>
                <w:rFonts w:ascii="Times New Roman" w:hAnsi="Times New Roman" w:cs="Times New Roman"/>
                <w:sz w:val="21"/>
                <w:szCs w:val="21"/>
              </w:rPr>
            </w:pP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49" w:type="pct"/>
            <w:gridSpan w:val="5"/>
            <w:tcBorders>
              <w:top w:val="single" w:sz="4" w:space="0" w:color="000000"/>
              <w:left w:val="nil"/>
              <w:bottom w:val="single" w:sz="4" w:space="0" w:color="000000"/>
              <w:right w:val="single" w:sz="4" w:space="0" w:color="000000"/>
            </w:tcBorders>
            <w:shd w:val="clear" w:color="auto" w:fill="A5D2ED"/>
            <w:vAlign w:val="center"/>
          </w:tcPr>
          <w:p w14:paraId="27A4FEAE" w14:textId="71E2C832" w:rsidR="008850A7" w:rsidRPr="004B6531" w:rsidRDefault="008850A7" w:rsidP="00FA5EAB">
            <w:pPr>
              <w:tabs>
                <w:tab w:val="center" w:pos="3642"/>
                <w:tab w:val="right" w:pos="9914"/>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t xml:space="preserve"> </w:t>
            </w:r>
            <w:r w:rsidRPr="004B6531">
              <w:rPr>
                <w:rFonts w:ascii="Times New Roman" w:hAnsi="Times New Roman" w:cs="Times New Roman"/>
                <w:sz w:val="21"/>
                <w:szCs w:val="21"/>
              </w:rPr>
              <w:tab/>
            </w:r>
            <w:r w:rsidRPr="004B6531">
              <w:rPr>
                <w:rFonts w:ascii="Times New Roman" w:hAnsi="Times New Roman" w:cs="Times New Roman"/>
                <w:b/>
                <w:color w:val="1F3864"/>
                <w:sz w:val="21"/>
                <w:szCs w:val="21"/>
              </w:rPr>
              <w:t>B.</w:t>
            </w:r>
            <w:r w:rsidR="008D7725" w:rsidRPr="004B6531">
              <w:rPr>
                <w:rFonts w:ascii="Times New Roman" w:hAnsi="Times New Roman" w:cs="Times New Roman"/>
                <w:b/>
                <w:color w:val="1F3864"/>
                <w:sz w:val="21"/>
                <w:szCs w:val="21"/>
              </w:rPr>
              <w:t xml:space="preserve"> </w:t>
            </w:r>
            <w:r w:rsidRPr="004B6531">
              <w:rPr>
                <w:rFonts w:ascii="Times New Roman" w:hAnsi="Times New Roman" w:cs="Times New Roman"/>
                <w:b/>
                <w:color w:val="1F3864"/>
                <w:sz w:val="21"/>
                <w:szCs w:val="21"/>
              </w:rPr>
              <w:t>EĞİTİM ve ÖĞRETİM</w:t>
            </w:r>
          </w:p>
        </w:tc>
      </w:tr>
      <w:tr w:rsidR="008850A7" w:rsidRPr="004B6531" w14:paraId="5F4C1D23" w14:textId="77777777" w:rsidTr="00102FE6">
        <w:trPr>
          <w:trHeight w:val="408"/>
        </w:trPr>
        <w:tc>
          <w:tcPr>
            <w:tcW w:w="1851" w:type="pct"/>
            <w:tcBorders>
              <w:top w:val="single" w:sz="4" w:space="0" w:color="000000"/>
              <w:left w:val="single" w:sz="4" w:space="0" w:color="000000"/>
              <w:bottom w:val="single" w:sz="4" w:space="0" w:color="000000"/>
              <w:right w:val="nil"/>
            </w:tcBorders>
            <w:shd w:val="clear" w:color="auto" w:fill="A5D2ED"/>
            <w:vAlign w:val="center"/>
          </w:tcPr>
          <w:p w14:paraId="2F5BA373" w14:textId="31B46DBD"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B.4. Öğretim Kadrosu </w:t>
            </w:r>
          </w:p>
        </w:tc>
        <w:tc>
          <w:tcPr>
            <w:tcW w:w="3149" w:type="pct"/>
            <w:gridSpan w:val="5"/>
            <w:tcBorders>
              <w:top w:val="single" w:sz="4" w:space="0" w:color="000000"/>
              <w:left w:val="nil"/>
              <w:bottom w:val="single" w:sz="4" w:space="0" w:color="000000"/>
              <w:right w:val="single" w:sz="4" w:space="0" w:color="000000"/>
            </w:tcBorders>
            <w:shd w:val="clear" w:color="auto" w:fill="A5D2ED"/>
            <w:vAlign w:val="center"/>
          </w:tcPr>
          <w:p w14:paraId="699A4B6A" w14:textId="77777777" w:rsidR="008850A7" w:rsidRPr="004B6531" w:rsidRDefault="008850A7" w:rsidP="00FA5EAB">
            <w:pPr>
              <w:spacing w:line="259" w:lineRule="auto"/>
              <w:ind w:left="3642"/>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47D9E707" w14:textId="77777777" w:rsidTr="00102FE6">
        <w:trPr>
          <w:trHeight w:val="406"/>
        </w:trPr>
        <w:tc>
          <w:tcPr>
            <w:tcW w:w="185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606BCAF"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p>
        </w:tc>
        <w:tc>
          <w:tcPr>
            <w:tcW w:w="698"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4B812771"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71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34D2F7C9"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507"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1C78BCC7"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21"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5EEEE134"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12" w:type="pct"/>
            <w:tcBorders>
              <w:top w:val="single" w:sz="4" w:space="0" w:color="000000"/>
              <w:left w:val="single" w:sz="4" w:space="0" w:color="000000"/>
              <w:bottom w:val="single" w:sz="4" w:space="0" w:color="000000"/>
              <w:right w:val="single" w:sz="4" w:space="0" w:color="000000"/>
            </w:tcBorders>
            <w:shd w:val="clear" w:color="auto" w:fill="A5D2ED"/>
            <w:vAlign w:val="center"/>
          </w:tcPr>
          <w:p w14:paraId="0D42699A"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0D25D8F8" w14:textId="77777777" w:rsidTr="00102FE6">
        <w:trPr>
          <w:trHeight w:val="3778"/>
        </w:trPr>
        <w:tc>
          <w:tcPr>
            <w:tcW w:w="1851" w:type="pct"/>
            <w:vMerge w:val="restart"/>
            <w:tcBorders>
              <w:top w:val="single" w:sz="4" w:space="0" w:color="000000"/>
              <w:left w:val="single" w:sz="4" w:space="0" w:color="000000"/>
              <w:bottom w:val="single" w:sz="4" w:space="0" w:color="000000"/>
              <w:right w:val="single" w:sz="4" w:space="0" w:color="000000"/>
            </w:tcBorders>
          </w:tcPr>
          <w:p w14:paraId="0D80C639" w14:textId="77777777" w:rsidR="008850A7" w:rsidRPr="004B6531" w:rsidRDefault="008850A7" w:rsidP="008D7725">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041218C" w14:textId="77777777" w:rsidR="008850A7" w:rsidRPr="004B6531" w:rsidRDefault="008850A7" w:rsidP="008D7725">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B.4.3. Eğitim faaliyetlerine yönelik teşvik ve ödüllendirme</w:t>
            </w:r>
            <w:r w:rsidRPr="004B6531">
              <w:rPr>
                <w:rFonts w:ascii="Times New Roman" w:hAnsi="Times New Roman" w:cs="Times New Roman"/>
                <w:b/>
                <w:sz w:val="21"/>
                <w:szCs w:val="21"/>
              </w:rPr>
              <w:t xml:space="preserve"> </w:t>
            </w:r>
          </w:p>
          <w:p w14:paraId="7DB0AB1B" w14:textId="77777777" w:rsidR="008850A7" w:rsidRPr="004B6531" w:rsidRDefault="008850A7" w:rsidP="008D7725">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DA1344C" w14:textId="07486D46" w:rsidR="008850A7" w:rsidRPr="004B6531" w:rsidRDefault="008850A7" w:rsidP="008D7725">
            <w:pPr>
              <w:spacing w:line="259" w:lineRule="auto"/>
              <w:ind w:right="59"/>
              <w:jc w:val="both"/>
              <w:rPr>
                <w:rFonts w:ascii="Times New Roman" w:hAnsi="Times New Roman" w:cs="Times New Roman"/>
                <w:sz w:val="21"/>
                <w:szCs w:val="21"/>
              </w:rPr>
            </w:pPr>
            <w:r w:rsidRPr="004B6531">
              <w:rPr>
                <w:rFonts w:ascii="Times New Roman" w:hAnsi="Times New Roman" w:cs="Times New Roman"/>
                <w:sz w:val="21"/>
                <w:szCs w:val="21"/>
              </w:rPr>
              <w:t>Öğretim elemanları için yaratıcı/yenilikçi</w:t>
            </w:r>
            <w:r w:rsidR="009B6E6D" w:rsidRPr="004B6531">
              <w:rPr>
                <w:rFonts w:ascii="Times New Roman" w:hAnsi="Times New Roman" w:cs="Times New Roman"/>
                <w:sz w:val="21"/>
                <w:szCs w:val="21"/>
              </w:rPr>
              <w:t xml:space="preserve"> </w:t>
            </w:r>
            <w:r w:rsidR="00F62AC7" w:rsidRPr="004B6531">
              <w:rPr>
                <w:rFonts w:ascii="Times New Roman" w:hAnsi="Times New Roman" w:cs="Times New Roman"/>
                <w:sz w:val="21"/>
                <w:szCs w:val="21"/>
              </w:rPr>
              <w:t>eğitimi</w:t>
            </w:r>
            <w:r w:rsidR="009B6E6D" w:rsidRPr="004B6531">
              <w:rPr>
                <w:rFonts w:ascii="Times New Roman" w:hAnsi="Times New Roman" w:cs="Times New Roman"/>
                <w:sz w:val="21"/>
                <w:szCs w:val="21"/>
              </w:rPr>
              <w:t xml:space="preserve"> uygulamalarını ve bu alanda rekabeti ar</w:t>
            </w:r>
            <w:r w:rsidRPr="004B6531">
              <w:rPr>
                <w:rFonts w:ascii="Times New Roman" w:hAnsi="Times New Roman" w:cs="Times New Roman"/>
                <w:sz w:val="21"/>
                <w:szCs w:val="21"/>
              </w:rPr>
              <w:t xml:space="preserve">ttırmak üzere “iyi eğitim ödülü” gibi teşvik </w:t>
            </w:r>
            <w:r w:rsidR="009B6E6D" w:rsidRPr="004B6531">
              <w:rPr>
                <w:rFonts w:ascii="Times New Roman" w:hAnsi="Times New Roman" w:cs="Times New Roman"/>
                <w:sz w:val="21"/>
                <w:szCs w:val="21"/>
              </w:rPr>
              <w:t xml:space="preserve">ve ödüllendirme süreçleri </w:t>
            </w:r>
            <w:r w:rsidRPr="004B6531">
              <w:rPr>
                <w:rFonts w:ascii="Times New Roman" w:hAnsi="Times New Roman" w:cs="Times New Roman"/>
                <w:sz w:val="21"/>
                <w:szCs w:val="21"/>
              </w:rPr>
              <w:t>vardır. Eğitim ve öğretimi önceliklendirmek üzere</w:t>
            </w:r>
            <w:r w:rsidR="009B6E6D" w:rsidRPr="004B6531">
              <w:rPr>
                <w:rFonts w:ascii="Times New Roman" w:hAnsi="Times New Roman" w:cs="Times New Roman"/>
                <w:sz w:val="21"/>
                <w:szCs w:val="21"/>
              </w:rPr>
              <w:t xml:space="preserve"> atama ve</w:t>
            </w:r>
            <w:r w:rsidRPr="004B6531">
              <w:rPr>
                <w:rFonts w:ascii="Times New Roman" w:hAnsi="Times New Roman" w:cs="Times New Roman"/>
                <w:sz w:val="21"/>
                <w:szCs w:val="21"/>
              </w:rPr>
              <w:t xml:space="preserve"> yükseltme kriterlerinde yaratıcı eğitim faaliyetlerine yer verilir.  </w:t>
            </w:r>
          </w:p>
        </w:tc>
        <w:tc>
          <w:tcPr>
            <w:tcW w:w="698" w:type="pct"/>
            <w:tcBorders>
              <w:top w:val="single" w:sz="4" w:space="0" w:color="000000"/>
              <w:left w:val="single" w:sz="4" w:space="0" w:color="000000"/>
              <w:bottom w:val="single" w:sz="4" w:space="0" w:color="000000"/>
              <w:right w:val="single" w:sz="4" w:space="0" w:color="000000"/>
            </w:tcBorders>
            <w:shd w:val="clear" w:color="auto" w:fill="E6F2FA"/>
          </w:tcPr>
          <w:p w14:paraId="2C6053CD"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Öğretim kadrosuna yönelik teşvik ve ödüllendirilme mekanizmaları bulunmamaktadır. </w:t>
            </w:r>
          </w:p>
        </w:tc>
        <w:tc>
          <w:tcPr>
            <w:tcW w:w="711" w:type="pct"/>
            <w:tcBorders>
              <w:top w:val="single" w:sz="4" w:space="0" w:color="000000"/>
              <w:left w:val="single" w:sz="4" w:space="0" w:color="000000"/>
              <w:bottom w:val="single" w:sz="4" w:space="0" w:color="000000"/>
              <w:right w:val="single" w:sz="4" w:space="0" w:color="000000"/>
            </w:tcBorders>
            <w:shd w:val="clear" w:color="auto" w:fill="D2E8F6"/>
          </w:tcPr>
          <w:p w14:paraId="067BB39F" w14:textId="77777777" w:rsidR="008850A7" w:rsidRPr="004B6531" w:rsidRDefault="008850A7" w:rsidP="00FA5EAB">
            <w:pPr>
              <w:spacing w:line="259" w:lineRule="auto"/>
              <w:ind w:left="1" w:right="48"/>
              <w:rPr>
                <w:rFonts w:ascii="Times New Roman" w:hAnsi="Times New Roman" w:cs="Times New Roman"/>
                <w:sz w:val="21"/>
                <w:szCs w:val="21"/>
              </w:rPr>
            </w:pPr>
            <w:r w:rsidRPr="004B6531">
              <w:rPr>
                <w:rFonts w:ascii="Times New Roman" w:hAnsi="Times New Roman" w:cs="Times New Roman"/>
                <w:sz w:val="21"/>
                <w:szCs w:val="21"/>
              </w:rPr>
              <w:t>Teşvik ve ödüllendirme mekanizmalarının; yetkinlik temelli, adil ve şeffaf biçimde oluşturulmasına yönelik planlar bulunmaktadır.</w:t>
            </w:r>
            <w:r w:rsidRPr="004B6531">
              <w:rPr>
                <w:rFonts w:ascii="Times New Roman" w:hAnsi="Times New Roman" w:cs="Times New Roman"/>
                <w:color w:val="1F3763"/>
                <w:sz w:val="21"/>
                <w:szCs w:val="21"/>
              </w:rPr>
              <w:t xml:space="preserve"> </w:t>
            </w:r>
          </w:p>
        </w:tc>
        <w:tc>
          <w:tcPr>
            <w:tcW w:w="507" w:type="pct"/>
            <w:tcBorders>
              <w:top w:val="single" w:sz="4" w:space="0" w:color="000000"/>
              <w:left w:val="single" w:sz="4" w:space="0" w:color="000000"/>
              <w:bottom w:val="single" w:sz="4" w:space="0" w:color="000000"/>
              <w:right w:val="single" w:sz="4" w:space="0" w:color="000000"/>
            </w:tcBorders>
            <w:shd w:val="clear" w:color="auto" w:fill="B9DCF1"/>
          </w:tcPr>
          <w:p w14:paraId="52A68D90"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Teşvik ve ödüllendirme uygulamaları birim geneline yayılmıştır. </w:t>
            </w:r>
          </w:p>
        </w:tc>
        <w:tc>
          <w:tcPr>
            <w:tcW w:w="621" w:type="pct"/>
            <w:tcBorders>
              <w:top w:val="single" w:sz="4" w:space="0" w:color="000000"/>
              <w:left w:val="single" w:sz="4" w:space="0" w:color="000000"/>
              <w:bottom w:val="single" w:sz="4" w:space="0" w:color="000000"/>
              <w:right w:val="single" w:sz="4" w:space="0" w:color="000000"/>
            </w:tcBorders>
            <w:shd w:val="clear" w:color="auto" w:fill="8CC7EC"/>
          </w:tcPr>
          <w:p w14:paraId="5A91ACF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Teşvik ve ödül uygulamaları izlenmekte ve iyileştirilmektedir. </w:t>
            </w:r>
          </w:p>
        </w:tc>
        <w:tc>
          <w:tcPr>
            <w:tcW w:w="612" w:type="pct"/>
            <w:tcBorders>
              <w:top w:val="single" w:sz="4" w:space="0" w:color="000000"/>
              <w:left w:val="single" w:sz="4" w:space="0" w:color="000000"/>
              <w:bottom w:val="single" w:sz="4" w:space="0" w:color="000000"/>
              <w:right w:val="single" w:sz="4" w:space="0" w:color="000000"/>
            </w:tcBorders>
            <w:shd w:val="clear" w:color="auto" w:fill="5DB1E5"/>
          </w:tcPr>
          <w:p w14:paraId="21A68AC1"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20196052" w14:textId="77777777" w:rsidTr="00102FE6">
        <w:trPr>
          <w:trHeight w:val="2459"/>
        </w:trPr>
        <w:tc>
          <w:tcPr>
            <w:tcW w:w="1851" w:type="pct"/>
            <w:vMerge/>
            <w:tcBorders>
              <w:top w:val="nil"/>
              <w:left w:val="single" w:sz="4" w:space="0" w:color="000000"/>
              <w:bottom w:val="single" w:sz="4" w:space="0" w:color="auto"/>
              <w:right w:val="single" w:sz="4" w:space="0" w:color="000000"/>
            </w:tcBorders>
          </w:tcPr>
          <w:p w14:paraId="0001672F" w14:textId="77777777" w:rsidR="008850A7" w:rsidRPr="004B6531" w:rsidRDefault="008850A7" w:rsidP="00FA5EAB">
            <w:pPr>
              <w:spacing w:after="160" w:line="259" w:lineRule="auto"/>
              <w:rPr>
                <w:rFonts w:ascii="Times New Roman" w:hAnsi="Times New Roman" w:cs="Times New Roman"/>
                <w:sz w:val="21"/>
                <w:szCs w:val="21"/>
              </w:rPr>
            </w:pPr>
          </w:p>
        </w:tc>
        <w:tc>
          <w:tcPr>
            <w:tcW w:w="3149" w:type="pct"/>
            <w:gridSpan w:val="5"/>
            <w:tcBorders>
              <w:top w:val="single" w:sz="4" w:space="0" w:color="000000"/>
              <w:left w:val="single" w:sz="4" w:space="0" w:color="000000"/>
              <w:bottom w:val="single" w:sz="4" w:space="0" w:color="000000"/>
              <w:right w:val="single" w:sz="4" w:space="0" w:color="000000"/>
            </w:tcBorders>
            <w:shd w:val="clear" w:color="auto" w:fill="A5D2ED"/>
          </w:tcPr>
          <w:p w14:paraId="50E01552" w14:textId="77777777" w:rsidR="008850A7" w:rsidRPr="004B6531" w:rsidRDefault="008850A7"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i/>
                <w:sz w:val="21"/>
                <w:szCs w:val="21"/>
              </w:rPr>
              <w:t xml:space="preserve"> </w:t>
            </w:r>
          </w:p>
          <w:p w14:paraId="3F9EBAD0" w14:textId="77777777" w:rsidR="008850A7" w:rsidRPr="004B6531" w:rsidRDefault="008850A7" w:rsidP="008D7725">
            <w:pPr>
              <w:spacing w:after="16"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p>
          <w:p w14:paraId="4771A4F7" w14:textId="77777777" w:rsidR="008850A7" w:rsidRPr="004B6531" w:rsidRDefault="008850A7" w:rsidP="008D7725">
            <w:pPr>
              <w:spacing w:after="31"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Örnek Kanıtlar </w:t>
            </w:r>
          </w:p>
          <w:p w14:paraId="6DD264AE" w14:textId="77777777" w:rsidR="008850A7" w:rsidRPr="004B6531" w:rsidRDefault="008850A7" w:rsidP="00E16283">
            <w:pPr>
              <w:numPr>
                <w:ilvl w:val="0"/>
                <w:numId w:val="40"/>
              </w:numPr>
              <w:spacing w:after="10"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Eğitim kadrosunun eğitim-öğretim performansını takdir-tanıma ve ödüllendirmek üzere yapılan planlama, uygulama ve iyileştirme kanıtları </w:t>
            </w:r>
          </w:p>
          <w:p w14:paraId="3B6D55F5" w14:textId="77777777" w:rsidR="008850A7" w:rsidRPr="004B6531" w:rsidRDefault="008850A7" w:rsidP="00E16283">
            <w:pPr>
              <w:numPr>
                <w:ilvl w:val="0"/>
                <w:numId w:val="40"/>
              </w:numPr>
              <w:spacing w:line="276"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p w14:paraId="6C875D76" w14:textId="77777777" w:rsidR="008850A7" w:rsidRPr="004B6531" w:rsidRDefault="008850A7" w:rsidP="008D7725">
            <w:pPr>
              <w:spacing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BD4917" w:rsidRPr="004B6531" w14:paraId="2D69D236" w14:textId="77777777" w:rsidTr="00102FE6">
        <w:trPr>
          <w:trHeight w:val="283"/>
        </w:trPr>
        <w:tc>
          <w:tcPr>
            <w:tcW w:w="1851" w:type="pct"/>
            <w:tcBorders>
              <w:top w:val="single" w:sz="4" w:space="0" w:color="auto"/>
              <w:left w:val="single" w:sz="4" w:space="0" w:color="auto"/>
              <w:bottom w:val="single" w:sz="4" w:space="0" w:color="auto"/>
              <w:right w:val="single" w:sz="4" w:space="0" w:color="auto"/>
            </w:tcBorders>
            <w:vAlign w:val="center"/>
          </w:tcPr>
          <w:p w14:paraId="254ABACE" w14:textId="676B845E" w:rsidR="00BD4917" w:rsidRPr="004B6531" w:rsidRDefault="00BD4917" w:rsidP="00BD491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49" w:type="pct"/>
            <w:gridSpan w:val="5"/>
            <w:tcBorders>
              <w:top w:val="single" w:sz="4" w:space="0" w:color="000000"/>
              <w:left w:val="single" w:sz="4" w:space="0" w:color="auto"/>
              <w:bottom w:val="single" w:sz="4" w:space="0" w:color="000000"/>
              <w:right w:val="single" w:sz="4" w:space="0" w:color="000000"/>
            </w:tcBorders>
            <w:shd w:val="clear" w:color="auto" w:fill="A5D2ED"/>
            <w:vAlign w:val="center"/>
          </w:tcPr>
          <w:p w14:paraId="3EED3728" w14:textId="65307F62" w:rsidR="00BD4917" w:rsidRPr="004B6531" w:rsidRDefault="00102FE6" w:rsidP="00BD4917">
            <w:pPr>
              <w:spacing w:after="19"/>
              <w:ind w:left="119"/>
              <w:rPr>
                <w:rFonts w:ascii="Times New Roman" w:hAnsi="Times New Roman" w:cs="Times New Roman"/>
                <w:i/>
                <w:sz w:val="21"/>
                <w:szCs w:val="21"/>
              </w:rPr>
            </w:pPr>
            <w:r w:rsidRPr="004B6531">
              <w:rPr>
                <w:rFonts w:ascii="Times New Roman" w:hAnsi="Times New Roman" w:cs="Times New Roman"/>
                <w:iCs/>
                <w:sz w:val="21"/>
                <w:szCs w:val="21"/>
              </w:rPr>
              <w:t>Tüm Bölümler/Programlar</w:t>
            </w:r>
          </w:p>
        </w:tc>
      </w:tr>
    </w:tbl>
    <w:p w14:paraId="0890E55C"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39BBBD69"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t xml:space="preserve"> </w:t>
      </w:r>
    </w:p>
    <w:p w14:paraId="0F59198D" w14:textId="77777777" w:rsidR="00102FE6" w:rsidRPr="004B6531" w:rsidRDefault="00102FE6" w:rsidP="008850A7">
      <w:pPr>
        <w:rPr>
          <w:rFonts w:ascii="Times New Roman" w:hAnsi="Times New Roman" w:cs="Times New Roman"/>
          <w:sz w:val="21"/>
          <w:szCs w:val="21"/>
        </w:rPr>
      </w:pPr>
    </w:p>
    <w:p w14:paraId="760018F5" w14:textId="77777777" w:rsidR="00102FE6" w:rsidRPr="004B6531" w:rsidRDefault="00102FE6" w:rsidP="008850A7">
      <w:pPr>
        <w:rPr>
          <w:rFonts w:ascii="Times New Roman" w:hAnsi="Times New Roman" w:cs="Times New Roman"/>
          <w:sz w:val="21"/>
          <w:szCs w:val="21"/>
        </w:rPr>
      </w:pPr>
    </w:p>
    <w:p w14:paraId="7B2AAC3E"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top w:w="48" w:type="dxa"/>
          <w:left w:w="107" w:type="dxa"/>
          <w:right w:w="58" w:type="dxa"/>
        </w:tblCellMar>
        <w:tblLook w:val="04A0" w:firstRow="1" w:lastRow="0" w:firstColumn="1" w:lastColumn="0" w:noHBand="0" w:noVBand="1"/>
      </w:tblPr>
      <w:tblGrid>
        <w:gridCol w:w="5501"/>
        <w:gridCol w:w="1957"/>
        <w:gridCol w:w="1942"/>
        <w:gridCol w:w="1912"/>
        <w:gridCol w:w="1957"/>
        <w:gridCol w:w="1857"/>
      </w:tblGrid>
      <w:tr w:rsidR="008850A7" w:rsidRPr="004B6531" w14:paraId="211C83D4" w14:textId="77777777" w:rsidTr="00FA5EAB">
        <w:trPr>
          <w:trHeight w:val="51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725E2774" w14:textId="7DDA805A" w:rsidR="008850A7" w:rsidRPr="004B6531" w:rsidRDefault="008850A7" w:rsidP="00FA5EAB">
            <w:pPr>
              <w:tabs>
                <w:tab w:val="center" w:pos="199"/>
                <w:tab w:val="center" w:pos="4896"/>
                <w:tab w:val="center" w:pos="9588"/>
                <w:tab w:val="right" w:pos="15847"/>
              </w:tabs>
              <w:spacing w:line="259" w:lineRule="auto"/>
              <w:rPr>
                <w:rFonts w:ascii="Times New Roman" w:hAnsi="Times New Roman" w:cs="Times New Roman"/>
                <w:b/>
                <w:sz w:val="21"/>
                <w:szCs w:val="21"/>
              </w:rPr>
            </w:pPr>
            <w:r w:rsidRPr="004B6531">
              <w:rPr>
                <w:rFonts w:ascii="Times New Roman" w:hAnsi="Times New Roman" w:cs="Times New Roman"/>
                <w:sz w:val="21"/>
                <w:szCs w:val="21"/>
              </w:rPr>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BF8F00"/>
                <w:sz w:val="21"/>
                <w:szCs w:val="21"/>
              </w:rPr>
              <w:t>C.</w:t>
            </w:r>
            <w:r w:rsidR="00B057FB" w:rsidRPr="004B6531">
              <w:rPr>
                <w:rFonts w:ascii="Times New Roman" w:hAnsi="Times New Roman" w:cs="Times New Roman"/>
                <w:b/>
                <w:color w:val="BF8F00"/>
                <w:sz w:val="21"/>
                <w:szCs w:val="21"/>
              </w:rPr>
              <w:t xml:space="preserve"> </w:t>
            </w:r>
            <w:r w:rsidRPr="004B6531">
              <w:rPr>
                <w:rFonts w:ascii="Times New Roman" w:hAnsi="Times New Roman" w:cs="Times New Roman"/>
                <w:b/>
                <w:color w:val="BF8F00"/>
                <w:sz w:val="21"/>
                <w:szCs w:val="21"/>
              </w:rPr>
              <w:t>ARAŞTIRMA VE GELİŞTİRME</w:t>
            </w:r>
            <w:r w:rsidRPr="004B6531">
              <w:rPr>
                <w:rFonts w:ascii="Times New Roman" w:hAnsi="Times New Roman" w:cs="Times New Roman"/>
                <w:b/>
                <w:color w:val="966F00"/>
                <w:sz w:val="21"/>
                <w:szCs w:val="21"/>
              </w:rPr>
              <w:t xml:space="preserve"> </w:t>
            </w:r>
          </w:p>
        </w:tc>
      </w:tr>
      <w:tr w:rsidR="008850A7" w:rsidRPr="004B6531" w14:paraId="46D4F491"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5DFA2B10" w14:textId="35406223" w:rsidR="008850A7" w:rsidRPr="004B6531" w:rsidRDefault="008850A7" w:rsidP="009513E7">
            <w:pPr>
              <w:tabs>
                <w:tab w:val="center" w:pos="5114"/>
              </w:tabs>
              <w:spacing w:after="21" w:line="259" w:lineRule="auto"/>
              <w:jc w:val="both"/>
              <w:rPr>
                <w:rFonts w:ascii="Times New Roman" w:hAnsi="Times New Roman" w:cs="Times New Roman"/>
                <w:sz w:val="21"/>
                <w:szCs w:val="21"/>
              </w:rPr>
            </w:pPr>
            <w:r w:rsidRPr="004B6531">
              <w:rPr>
                <w:rFonts w:ascii="Times New Roman" w:hAnsi="Times New Roman" w:cs="Times New Roman"/>
                <w:b/>
                <w:sz w:val="21"/>
                <w:szCs w:val="21"/>
              </w:rPr>
              <w:lastRenderedPageBreak/>
              <w:t xml:space="preserve">C.1. Araştırma Süreçlerinin Yönetimi ve </w:t>
            </w:r>
            <w:r w:rsidR="00B057FB" w:rsidRPr="004B6531">
              <w:rPr>
                <w:rFonts w:ascii="Times New Roman" w:hAnsi="Times New Roman" w:cs="Times New Roman"/>
                <w:b/>
                <w:sz w:val="21"/>
                <w:szCs w:val="21"/>
              </w:rPr>
              <w:t xml:space="preserve">Araştırma </w:t>
            </w:r>
            <w:r w:rsidRPr="004B6531">
              <w:rPr>
                <w:rFonts w:ascii="Times New Roman" w:hAnsi="Times New Roman" w:cs="Times New Roman"/>
                <w:b/>
                <w:sz w:val="21"/>
                <w:szCs w:val="21"/>
              </w:rPr>
              <w:t xml:space="preserve">Kaynakları </w:t>
            </w:r>
          </w:p>
          <w:p w14:paraId="6152F6DA" w14:textId="77777777" w:rsidR="008850A7" w:rsidRPr="004B6531" w:rsidRDefault="008850A7" w:rsidP="009513E7">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 </w:t>
            </w:r>
          </w:p>
        </w:tc>
      </w:tr>
      <w:tr w:rsidR="008850A7" w:rsidRPr="004B6531" w14:paraId="7737CBCB" w14:textId="77777777" w:rsidTr="00102FE6">
        <w:trPr>
          <w:trHeight w:val="338"/>
        </w:trPr>
        <w:tc>
          <w:tcPr>
            <w:tcW w:w="1818" w:type="pct"/>
            <w:tcBorders>
              <w:top w:val="single" w:sz="4" w:space="0" w:color="000000"/>
              <w:left w:val="single" w:sz="4" w:space="0" w:color="000000"/>
              <w:bottom w:val="single" w:sz="4" w:space="0" w:color="auto"/>
              <w:right w:val="single" w:sz="4" w:space="0" w:color="000000"/>
            </w:tcBorders>
            <w:shd w:val="clear" w:color="auto" w:fill="FFEB9F"/>
            <w:vAlign w:val="center"/>
          </w:tcPr>
          <w:p w14:paraId="72B743AD"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BAC3E5A"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19E1024D"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3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8220455"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7"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C0D3234" w14:textId="77777777" w:rsidR="008850A7" w:rsidRPr="004B6531" w:rsidRDefault="008850A7" w:rsidP="00FA5EAB">
            <w:pPr>
              <w:spacing w:line="259" w:lineRule="auto"/>
              <w:ind w:right="47"/>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1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14BE25D"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5AD90D9A" w14:textId="77777777" w:rsidTr="00102FE6">
        <w:trPr>
          <w:trHeight w:val="3214"/>
        </w:trPr>
        <w:tc>
          <w:tcPr>
            <w:tcW w:w="1818" w:type="pct"/>
            <w:vMerge w:val="restart"/>
            <w:tcBorders>
              <w:top w:val="single" w:sz="4" w:space="0" w:color="auto"/>
              <w:left w:val="single" w:sz="4" w:space="0" w:color="auto"/>
              <w:bottom w:val="single" w:sz="4" w:space="0" w:color="auto"/>
              <w:right w:val="single" w:sz="4" w:space="0" w:color="auto"/>
            </w:tcBorders>
          </w:tcPr>
          <w:p w14:paraId="32922BEC" w14:textId="77777777" w:rsidR="008850A7" w:rsidRPr="004B6531" w:rsidRDefault="008850A7" w:rsidP="00B057FB">
            <w:pPr>
              <w:spacing w:after="16"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CABDC45" w14:textId="77777777" w:rsidR="008850A7" w:rsidRPr="004B6531" w:rsidRDefault="008850A7" w:rsidP="00B057FB">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C.1.1. Araştırma süreçlerinin yönetimi</w:t>
            </w:r>
            <w:r w:rsidRPr="004B6531">
              <w:rPr>
                <w:rFonts w:ascii="Times New Roman" w:hAnsi="Times New Roman" w:cs="Times New Roman"/>
                <w:b/>
                <w:sz w:val="21"/>
                <w:szCs w:val="21"/>
              </w:rPr>
              <w:t xml:space="preserve"> </w:t>
            </w:r>
          </w:p>
          <w:p w14:paraId="4F7A7857" w14:textId="0CC9D015" w:rsidR="008850A7" w:rsidRPr="004B6531" w:rsidRDefault="008850A7" w:rsidP="009513E7">
            <w:pPr>
              <w:spacing w:after="1" w:line="275" w:lineRule="auto"/>
              <w:jc w:val="both"/>
              <w:rPr>
                <w:rFonts w:ascii="Times New Roman" w:hAnsi="Times New Roman" w:cs="Times New Roman"/>
                <w:sz w:val="21"/>
                <w:szCs w:val="21"/>
              </w:rPr>
            </w:pPr>
            <w:r w:rsidRPr="004B6531">
              <w:rPr>
                <w:rFonts w:ascii="Times New Roman" w:hAnsi="Times New Roman" w:cs="Times New Roman"/>
                <w:sz w:val="21"/>
                <w:szCs w:val="21"/>
              </w:rPr>
              <w:t>Araştırma süreçlerin yönetimine ilişkin benimsenen yaklaşımlar, motivasyon ve yönlendirme işlevinin nasıl tasarlandığı, kısa ve uzun vadeli hedeflerin net ve kesin nasıl tanımlandığı, araştırma yönetimi ekibi ve görev tanımları belirlenmiştir; uygulamalar bu kurumsal tercihler yönünde gelişmektedir. Bilimsel araştırma ve sanatsal süreçlerin yönetiminin etkinliği ve başarısı izlenmekte ve iyileştirilmektedir.</w:t>
            </w:r>
          </w:p>
        </w:tc>
        <w:tc>
          <w:tcPr>
            <w:tcW w:w="647" w:type="pct"/>
            <w:tcBorders>
              <w:top w:val="single" w:sz="4" w:space="0" w:color="000000"/>
              <w:left w:val="single" w:sz="4" w:space="0" w:color="auto"/>
              <w:bottom w:val="single" w:sz="4" w:space="0" w:color="000000"/>
              <w:right w:val="single" w:sz="4" w:space="0" w:color="000000"/>
            </w:tcBorders>
            <w:shd w:val="clear" w:color="auto" w:fill="FFF2CC"/>
          </w:tcPr>
          <w:p w14:paraId="28677A9F" w14:textId="361CBFD3"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araştırma süreçlerinin yönetimi ve organizasyonel yapısına ilişkin bir planlama bulunmamaktadır.</w:t>
            </w:r>
            <w:r w:rsidR="008850A7" w:rsidRPr="004B6531">
              <w:rPr>
                <w:rFonts w:ascii="Times New Roman" w:hAnsi="Times New Roman" w:cs="Times New Roman"/>
                <w:i/>
                <w:sz w:val="21"/>
                <w:szCs w:val="21"/>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FFE599"/>
          </w:tcPr>
          <w:p w14:paraId="24D7F783" w14:textId="2C47D641" w:rsidR="008850A7" w:rsidRPr="004B6531" w:rsidRDefault="0055743B" w:rsidP="00FA5EAB">
            <w:pPr>
              <w:spacing w:line="259" w:lineRule="auto"/>
              <w:ind w:left="1" w:right="32"/>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araştırma süreçlerinin yönetimi ve organizasyonel yapısına ilişkin yönlendirme ve motive etme gibi hususları dikkate alan planlamaları bulunmaktadır.</w:t>
            </w:r>
          </w:p>
        </w:tc>
        <w:tc>
          <w:tcPr>
            <w:tcW w:w="632" w:type="pct"/>
            <w:tcBorders>
              <w:top w:val="single" w:sz="4" w:space="0" w:color="000000"/>
              <w:left w:val="single" w:sz="4" w:space="0" w:color="000000"/>
              <w:bottom w:val="single" w:sz="4" w:space="0" w:color="000000"/>
              <w:right w:val="single" w:sz="4" w:space="0" w:color="000000"/>
            </w:tcBorders>
            <w:shd w:val="clear" w:color="auto" w:fill="FFD966"/>
          </w:tcPr>
          <w:p w14:paraId="0C3F1696" w14:textId="40761F1A"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genelinde araştırma süreçlerin yönetimi ve organizasyonel yapısı kurumsal tercihler yönünde uygulanmaktadır.</w:t>
            </w:r>
            <w:r w:rsidR="008850A7" w:rsidRPr="004B6531">
              <w:rPr>
                <w:rFonts w:ascii="Times New Roman" w:hAnsi="Times New Roman" w:cs="Times New Roman"/>
                <w:i/>
                <w:sz w:val="21"/>
                <w:szCs w:val="21"/>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FFC102"/>
          </w:tcPr>
          <w:p w14:paraId="4DD1B3B5" w14:textId="519BCAFD" w:rsidR="008850A7" w:rsidRPr="004B6531" w:rsidRDefault="0055743B" w:rsidP="009513E7">
            <w:pPr>
              <w:spacing w:after="1" w:line="238"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araştırma süreçlerinin yönetimi ve organizasyonel yapısının işlerliği ile ilişkili sonuçlar izlenmekte ve önlemler alınmaktadır.</w:t>
            </w:r>
          </w:p>
        </w:tc>
        <w:tc>
          <w:tcPr>
            <w:tcW w:w="614" w:type="pct"/>
            <w:tcBorders>
              <w:top w:val="single" w:sz="4" w:space="0" w:color="000000"/>
              <w:left w:val="single" w:sz="4" w:space="0" w:color="000000"/>
              <w:bottom w:val="single" w:sz="4" w:space="0" w:color="000000"/>
              <w:right w:val="single" w:sz="4" w:space="0" w:color="000000"/>
            </w:tcBorders>
            <w:shd w:val="clear" w:color="auto" w:fill="EEB000"/>
          </w:tcPr>
          <w:p w14:paraId="629074AD" w14:textId="43C5B5EF" w:rsidR="008850A7" w:rsidRPr="004B6531" w:rsidRDefault="008850A7" w:rsidP="009513E7">
            <w:pPr>
              <w:spacing w:after="1"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tc>
      </w:tr>
      <w:tr w:rsidR="008850A7" w:rsidRPr="004B6531" w14:paraId="7490F95F" w14:textId="77777777" w:rsidTr="00102FE6">
        <w:trPr>
          <w:trHeight w:val="2284"/>
        </w:trPr>
        <w:tc>
          <w:tcPr>
            <w:tcW w:w="1818" w:type="pct"/>
            <w:vMerge/>
            <w:tcBorders>
              <w:top w:val="single" w:sz="4" w:space="0" w:color="auto"/>
              <w:left w:val="single" w:sz="4" w:space="0" w:color="auto"/>
              <w:bottom w:val="single" w:sz="4" w:space="0" w:color="auto"/>
              <w:right w:val="single" w:sz="4" w:space="0" w:color="auto"/>
            </w:tcBorders>
          </w:tcPr>
          <w:p w14:paraId="53EBC2CE" w14:textId="77777777" w:rsidR="008850A7" w:rsidRPr="004B6531" w:rsidRDefault="008850A7" w:rsidP="00FA5EAB">
            <w:pPr>
              <w:spacing w:after="160" w:line="259" w:lineRule="auto"/>
              <w:rPr>
                <w:rFonts w:ascii="Times New Roman" w:hAnsi="Times New Roman" w:cs="Times New Roman"/>
                <w:sz w:val="21"/>
                <w:szCs w:val="21"/>
              </w:rPr>
            </w:pPr>
          </w:p>
        </w:tc>
        <w:tc>
          <w:tcPr>
            <w:tcW w:w="3182" w:type="pct"/>
            <w:gridSpan w:val="5"/>
            <w:tcBorders>
              <w:top w:val="single" w:sz="4" w:space="0" w:color="000000"/>
              <w:left w:val="single" w:sz="4" w:space="0" w:color="auto"/>
              <w:bottom w:val="single" w:sz="4" w:space="0" w:color="000000"/>
              <w:right w:val="single" w:sz="4" w:space="0" w:color="000000"/>
            </w:tcBorders>
            <w:shd w:val="clear" w:color="auto" w:fill="FFEB9F"/>
          </w:tcPr>
          <w:p w14:paraId="169D4E54" w14:textId="77777777" w:rsidR="008850A7" w:rsidRPr="004B6531" w:rsidRDefault="008850A7" w:rsidP="00B057FB">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BD298CD" w14:textId="77777777" w:rsidR="008850A7" w:rsidRPr="004B6531" w:rsidRDefault="008850A7" w:rsidP="00B057FB">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 Örnek Kanıtlar </w:t>
            </w:r>
          </w:p>
          <w:p w14:paraId="493CB15C" w14:textId="77777777" w:rsidR="008850A7" w:rsidRPr="004B6531" w:rsidRDefault="008850A7" w:rsidP="00E16283">
            <w:pPr>
              <w:numPr>
                <w:ilvl w:val="0"/>
                <w:numId w:val="41"/>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süreçlerin yönetimi ve organizasyon yapısı </w:t>
            </w:r>
          </w:p>
          <w:p w14:paraId="386CFBCD" w14:textId="77777777" w:rsidR="008850A7" w:rsidRPr="004B6531" w:rsidRDefault="008850A7" w:rsidP="00E16283">
            <w:pPr>
              <w:numPr>
                <w:ilvl w:val="0"/>
                <w:numId w:val="41"/>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yönetişim modeli ve uygulamaları </w:t>
            </w:r>
          </w:p>
          <w:p w14:paraId="4804B818" w14:textId="77777777" w:rsidR="008850A7" w:rsidRPr="004B6531" w:rsidRDefault="008850A7" w:rsidP="00E16283">
            <w:pPr>
              <w:numPr>
                <w:ilvl w:val="0"/>
                <w:numId w:val="41"/>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yönetimi ve organizasyonel yapının işlerliğinin izlendiği ve iyileştirildiğine ilişkin kanıtlar </w:t>
            </w:r>
          </w:p>
          <w:p w14:paraId="33238423" w14:textId="11FCBEF1" w:rsidR="008850A7" w:rsidRPr="004B6531" w:rsidRDefault="008850A7" w:rsidP="009513E7">
            <w:pPr>
              <w:numPr>
                <w:ilvl w:val="0"/>
                <w:numId w:val="41"/>
              </w:numPr>
              <w:ind w:hanging="360"/>
              <w:jc w:val="both"/>
              <w:rPr>
                <w:rFonts w:ascii="Times New Roman" w:hAnsi="Times New Roman" w:cs="Times New Roman"/>
                <w:sz w:val="21"/>
                <w:szCs w:val="21"/>
              </w:rPr>
            </w:pPr>
            <w:r w:rsidRPr="004B6531">
              <w:rPr>
                <w:rFonts w:ascii="Times New Roman" w:hAnsi="Times New Roman" w:cs="Times New Roman"/>
                <w:i/>
                <w:sz w:val="21"/>
                <w:szCs w:val="21"/>
              </w:rPr>
              <w:t>Standart uygulamalar ve mevzuatın yanı sıra; birimin ihtiyaçları doğrultusunda geliştirdiği özgün yaklaşım ve uygulamalarına ilişkin kanıtlar</w:t>
            </w:r>
          </w:p>
        </w:tc>
      </w:tr>
      <w:tr w:rsidR="00102FE6" w:rsidRPr="004B6531" w14:paraId="0226909F" w14:textId="77777777" w:rsidTr="00102FE6">
        <w:trPr>
          <w:trHeight w:val="283"/>
        </w:trPr>
        <w:tc>
          <w:tcPr>
            <w:tcW w:w="1818" w:type="pct"/>
            <w:tcBorders>
              <w:top w:val="single" w:sz="4" w:space="0" w:color="auto"/>
              <w:left w:val="single" w:sz="4" w:space="0" w:color="auto"/>
              <w:bottom w:val="single" w:sz="4" w:space="0" w:color="auto"/>
              <w:right w:val="single" w:sz="4" w:space="0" w:color="auto"/>
            </w:tcBorders>
            <w:vAlign w:val="center"/>
          </w:tcPr>
          <w:p w14:paraId="3966AA2B" w14:textId="1F1367C9" w:rsidR="00102FE6" w:rsidRPr="004B6531" w:rsidRDefault="00102FE6" w:rsidP="00102FE6">
            <w:pPr>
              <w:jc w:val="center"/>
              <w:rPr>
                <w:rFonts w:ascii="Times New Roman" w:hAnsi="Times New Roman" w:cs="Times New Roman"/>
                <w:b/>
                <w:bCs/>
                <w:sz w:val="21"/>
                <w:szCs w:val="21"/>
              </w:rPr>
            </w:pPr>
            <w:r w:rsidRPr="004B6531">
              <w:rPr>
                <w:rFonts w:ascii="Times New Roman" w:hAnsi="Times New Roman" w:cs="Times New Roman"/>
                <w:b/>
                <w:bCs/>
                <w:sz w:val="21"/>
                <w:szCs w:val="21"/>
              </w:rPr>
              <w:t>Sorumlu Birim/Birimler</w:t>
            </w:r>
          </w:p>
        </w:tc>
        <w:tc>
          <w:tcPr>
            <w:tcW w:w="3182" w:type="pct"/>
            <w:gridSpan w:val="5"/>
            <w:tcBorders>
              <w:top w:val="single" w:sz="4" w:space="0" w:color="000000"/>
              <w:left w:val="single" w:sz="4" w:space="0" w:color="auto"/>
              <w:bottom w:val="single" w:sz="4" w:space="0" w:color="000000"/>
              <w:right w:val="single" w:sz="4" w:space="0" w:color="000000"/>
            </w:tcBorders>
            <w:shd w:val="clear" w:color="auto" w:fill="FFEB9F"/>
          </w:tcPr>
          <w:p w14:paraId="329B12A2" w14:textId="27648F2E" w:rsidR="00102FE6" w:rsidRPr="004B6531" w:rsidRDefault="00102FE6" w:rsidP="00102FE6">
            <w:pPr>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4F845A81" w14:textId="0201AE83"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390F649"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br w:type="page"/>
      </w:r>
    </w:p>
    <w:p w14:paraId="01D13D57" w14:textId="2B4E5C93" w:rsidR="008850A7" w:rsidRPr="004B6531" w:rsidRDefault="008850A7" w:rsidP="008850A7">
      <w:pPr>
        <w:rPr>
          <w:rFonts w:ascii="Times New Roman" w:hAnsi="Times New Roman" w:cs="Times New Roman"/>
          <w:sz w:val="21"/>
          <w:szCs w:val="21"/>
        </w:rPr>
      </w:pPr>
    </w:p>
    <w:tbl>
      <w:tblPr>
        <w:tblStyle w:val="TableGrid"/>
        <w:tblW w:w="5000" w:type="pct"/>
        <w:tblInd w:w="0" w:type="dxa"/>
        <w:tblCellMar>
          <w:left w:w="106" w:type="dxa"/>
          <w:right w:w="43" w:type="dxa"/>
        </w:tblCellMar>
        <w:tblLook w:val="04A0" w:firstRow="1" w:lastRow="0" w:firstColumn="1" w:lastColumn="0" w:noHBand="0" w:noVBand="1"/>
      </w:tblPr>
      <w:tblGrid>
        <w:gridCol w:w="5509"/>
        <w:gridCol w:w="1991"/>
        <w:gridCol w:w="1951"/>
        <w:gridCol w:w="1942"/>
        <w:gridCol w:w="1942"/>
        <w:gridCol w:w="1791"/>
      </w:tblGrid>
      <w:tr w:rsidR="008850A7" w:rsidRPr="004B6531" w14:paraId="299ACDA7" w14:textId="77777777" w:rsidTr="00102FE6">
        <w:trPr>
          <w:trHeight w:val="413"/>
        </w:trPr>
        <w:tc>
          <w:tcPr>
            <w:tcW w:w="1821" w:type="pct"/>
            <w:tcBorders>
              <w:top w:val="single" w:sz="4" w:space="0" w:color="000000"/>
              <w:left w:val="single" w:sz="4" w:space="0" w:color="000000"/>
              <w:bottom w:val="single" w:sz="4" w:space="0" w:color="000000"/>
              <w:right w:val="nil"/>
            </w:tcBorders>
            <w:shd w:val="clear" w:color="auto" w:fill="FFEB9F"/>
            <w:vAlign w:val="center"/>
          </w:tcPr>
          <w:p w14:paraId="532AF238" w14:textId="77777777" w:rsidR="008850A7" w:rsidRPr="004B6531" w:rsidRDefault="008850A7" w:rsidP="00FA5EAB">
            <w:pPr>
              <w:spacing w:line="259" w:lineRule="auto"/>
              <w:ind w:left="43"/>
              <w:rPr>
                <w:rFonts w:ascii="Times New Roman" w:hAnsi="Times New Roman" w:cs="Times New Roman"/>
                <w:sz w:val="21"/>
                <w:szCs w:val="21"/>
              </w:rPr>
            </w:pPr>
            <w:r w:rsidRPr="004B6531">
              <w:rPr>
                <w:rFonts w:ascii="Times New Roman" w:hAnsi="Times New Roman" w:cs="Times New Roman"/>
                <w:color w:val="4472C4"/>
                <w:sz w:val="21"/>
                <w:szCs w:val="21"/>
              </w:rPr>
              <w:t xml:space="preserve"> </w:t>
            </w:r>
            <w:r w:rsidRPr="004B6531">
              <w:rPr>
                <w:rFonts w:ascii="Times New Roman" w:hAnsi="Times New Roman" w:cs="Times New Roman"/>
                <w:color w:val="4472C4"/>
                <w:sz w:val="21"/>
                <w:szCs w:val="21"/>
              </w:rPr>
              <w:tab/>
              <w:t xml:space="preserve"> </w:t>
            </w:r>
          </w:p>
        </w:tc>
        <w:tc>
          <w:tcPr>
            <w:tcW w:w="3179" w:type="pct"/>
            <w:gridSpan w:val="5"/>
            <w:tcBorders>
              <w:top w:val="single" w:sz="4" w:space="0" w:color="000000"/>
              <w:left w:val="nil"/>
              <w:bottom w:val="single" w:sz="4" w:space="0" w:color="000000"/>
              <w:right w:val="single" w:sz="4" w:space="0" w:color="000000"/>
            </w:tcBorders>
            <w:shd w:val="clear" w:color="auto" w:fill="FFEB9F"/>
            <w:vAlign w:val="center"/>
          </w:tcPr>
          <w:p w14:paraId="319B305A" w14:textId="0AC59621" w:rsidR="008850A7" w:rsidRPr="004B6531" w:rsidRDefault="008850A7" w:rsidP="00FA5EAB">
            <w:pPr>
              <w:tabs>
                <w:tab w:val="center" w:pos="3602"/>
                <w:tab w:val="right" w:pos="9716"/>
              </w:tabs>
              <w:spacing w:line="259" w:lineRule="auto"/>
              <w:rPr>
                <w:rFonts w:ascii="Times New Roman" w:hAnsi="Times New Roman" w:cs="Times New Roman"/>
                <w:sz w:val="21"/>
                <w:szCs w:val="21"/>
              </w:rPr>
            </w:pPr>
            <w:r w:rsidRPr="004B6531">
              <w:rPr>
                <w:rFonts w:ascii="Times New Roman" w:hAnsi="Times New Roman" w:cs="Times New Roman"/>
                <w:sz w:val="21"/>
                <w:szCs w:val="21"/>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sz w:val="21"/>
                <w:szCs w:val="21"/>
              </w:rPr>
              <w:t xml:space="preserve"> </w:t>
            </w:r>
            <w:r w:rsidRPr="004B6531">
              <w:rPr>
                <w:rFonts w:ascii="Times New Roman" w:hAnsi="Times New Roman" w:cs="Times New Roman"/>
                <w:b/>
                <w:color w:val="BF8F00"/>
                <w:sz w:val="21"/>
                <w:szCs w:val="21"/>
              </w:rPr>
              <w:t>C.</w:t>
            </w:r>
            <w:r w:rsidR="00B057FB" w:rsidRPr="004B6531">
              <w:rPr>
                <w:rFonts w:ascii="Times New Roman" w:hAnsi="Times New Roman" w:cs="Times New Roman"/>
                <w:b/>
                <w:color w:val="BF8F00"/>
                <w:sz w:val="21"/>
                <w:szCs w:val="21"/>
              </w:rPr>
              <w:t xml:space="preserve"> </w:t>
            </w:r>
            <w:r w:rsidRPr="004B6531">
              <w:rPr>
                <w:rFonts w:ascii="Times New Roman" w:hAnsi="Times New Roman" w:cs="Times New Roman"/>
                <w:b/>
                <w:color w:val="BF8F00"/>
                <w:sz w:val="21"/>
                <w:szCs w:val="21"/>
              </w:rPr>
              <w:t>ARAŞTIRMA VE GELİŞTİRME</w:t>
            </w:r>
          </w:p>
        </w:tc>
      </w:tr>
      <w:tr w:rsidR="008850A7" w:rsidRPr="004B6531" w14:paraId="598AE78A" w14:textId="77777777" w:rsidTr="00102FE6">
        <w:trPr>
          <w:trHeight w:val="362"/>
        </w:trPr>
        <w:tc>
          <w:tcPr>
            <w:tcW w:w="1821" w:type="pct"/>
            <w:tcBorders>
              <w:top w:val="single" w:sz="4" w:space="0" w:color="000000"/>
              <w:left w:val="single" w:sz="4" w:space="0" w:color="000000"/>
              <w:bottom w:val="single" w:sz="4" w:space="0" w:color="000000"/>
              <w:right w:val="nil"/>
            </w:tcBorders>
            <w:shd w:val="clear" w:color="auto" w:fill="FFEB9F"/>
            <w:vAlign w:val="center"/>
          </w:tcPr>
          <w:p w14:paraId="32D05B28" w14:textId="591D330C"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C.1. Araştırma Süreçlerinin Yönetimi ve Araştırma Kaynakları </w:t>
            </w:r>
          </w:p>
        </w:tc>
        <w:tc>
          <w:tcPr>
            <w:tcW w:w="3179" w:type="pct"/>
            <w:gridSpan w:val="5"/>
            <w:tcBorders>
              <w:top w:val="single" w:sz="4" w:space="0" w:color="000000"/>
              <w:left w:val="nil"/>
              <w:bottom w:val="single" w:sz="4" w:space="0" w:color="000000"/>
              <w:right w:val="single" w:sz="4" w:space="0" w:color="000000"/>
            </w:tcBorders>
            <w:shd w:val="clear" w:color="auto" w:fill="FFEB9F"/>
            <w:vAlign w:val="center"/>
          </w:tcPr>
          <w:p w14:paraId="7E45DF0D" w14:textId="77777777" w:rsidR="008850A7" w:rsidRPr="004B6531" w:rsidRDefault="008850A7" w:rsidP="00FA5EAB">
            <w:pPr>
              <w:spacing w:line="259" w:lineRule="auto"/>
              <w:ind w:left="3305"/>
              <w:rPr>
                <w:rFonts w:ascii="Times New Roman" w:hAnsi="Times New Roman" w:cs="Times New Roman"/>
                <w:sz w:val="21"/>
                <w:szCs w:val="21"/>
              </w:rPr>
            </w:pPr>
          </w:p>
        </w:tc>
      </w:tr>
      <w:tr w:rsidR="008850A7" w:rsidRPr="004B6531" w14:paraId="2F0D8BC4" w14:textId="77777777" w:rsidTr="00102FE6">
        <w:trPr>
          <w:trHeight w:val="360"/>
        </w:trPr>
        <w:tc>
          <w:tcPr>
            <w:tcW w:w="1821" w:type="pct"/>
            <w:tcBorders>
              <w:top w:val="single" w:sz="4" w:space="0" w:color="000000"/>
              <w:left w:val="single" w:sz="4" w:space="0" w:color="000000"/>
              <w:bottom w:val="single" w:sz="4" w:space="0" w:color="auto"/>
              <w:right w:val="single" w:sz="4" w:space="0" w:color="000000"/>
            </w:tcBorders>
            <w:shd w:val="clear" w:color="auto" w:fill="FFEB9F"/>
            <w:vAlign w:val="center"/>
          </w:tcPr>
          <w:p w14:paraId="40E16FAD" w14:textId="35046BA7" w:rsidR="008850A7" w:rsidRPr="004B6531" w:rsidRDefault="008850A7" w:rsidP="00FA5EAB">
            <w:pPr>
              <w:spacing w:line="259" w:lineRule="auto"/>
              <w:rPr>
                <w:rFonts w:ascii="Times New Roman" w:hAnsi="Times New Roman" w:cs="Times New Roman"/>
                <w:sz w:val="21"/>
                <w:szCs w:val="21"/>
              </w:rPr>
            </w:pPr>
          </w:p>
        </w:tc>
        <w:tc>
          <w:tcPr>
            <w:tcW w:w="65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38611D2"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5"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9667430"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1A84398B"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DA056BF" w14:textId="77777777" w:rsidR="008850A7" w:rsidRPr="004B6531" w:rsidRDefault="008850A7" w:rsidP="00FA5EAB">
            <w:pPr>
              <w:spacing w:line="259" w:lineRule="auto"/>
              <w:ind w:right="61"/>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9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B2CC1A3" w14:textId="77777777" w:rsidR="008850A7" w:rsidRPr="004B6531" w:rsidRDefault="008850A7" w:rsidP="00FA5EAB">
            <w:pPr>
              <w:spacing w:line="259" w:lineRule="auto"/>
              <w:ind w:right="62"/>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7BBC21EF" w14:textId="77777777" w:rsidTr="00102FE6">
        <w:trPr>
          <w:trHeight w:val="3456"/>
        </w:trPr>
        <w:tc>
          <w:tcPr>
            <w:tcW w:w="1821" w:type="pct"/>
            <w:vMerge w:val="restart"/>
            <w:tcBorders>
              <w:top w:val="single" w:sz="4" w:space="0" w:color="auto"/>
              <w:left w:val="single" w:sz="4" w:space="0" w:color="auto"/>
              <w:bottom w:val="single" w:sz="4" w:space="0" w:color="auto"/>
              <w:right w:val="single" w:sz="4" w:space="0" w:color="auto"/>
            </w:tcBorders>
          </w:tcPr>
          <w:p w14:paraId="35B7BA4A" w14:textId="77777777" w:rsidR="008850A7" w:rsidRPr="004B6531" w:rsidRDefault="008850A7" w:rsidP="00B057F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4728BC9" w14:textId="77777777" w:rsidR="008850A7" w:rsidRPr="004B6531" w:rsidRDefault="008850A7" w:rsidP="00B057FB">
            <w:pPr>
              <w:spacing w:after="297"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C.1.3. Doktora programları ve doktora sonrası imkanlar</w:t>
            </w:r>
            <w:r w:rsidRPr="004B6531">
              <w:rPr>
                <w:rFonts w:ascii="Times New Roman" w:hAnsi="Times New Roman" w:cs="Times New Roman"/>
                <w:b/>
                <w:sz w:val="21"/>
                <w:szCs w:val="21"/>
              </w:rPr>
              <w:t xml:space="preserve"> </w:t>
            </w:r>
          </w:p>
          <w:p w14:paraId="028ED1E7" w14:textId="1F69B2FE" w:rsidR="008850A7" w:rsidRPr="004B6531" w:rsidRDefault="008850A7" w:rsidP="009513E7">
            <w:pPr>
              <w:spacing w:after="281" w:line="239" w:lineRule="auto"/>
              <w:ind w:right="62"/>
              <w:jc w:val="both"/>
              <w:rPr>
                <w:rFonts w:ascii="Times New Roman" w:hAnsi="Times New Roman" w:cs="Times New Roman"/>
                <w:sz w:val="21"/>
                <w:szCs w:val="21"/>
              </w:rPr>
            </w:pPr>
            <w:r w:rsidRPr="004B6531">
              <w:rPr>
                <w:rFonts w:ascii="Times New Roman" w:hAnsi="Times New Roman" w:cs="Times New Roman"/>
                <w:sz w:val="21"/>
                <w:szCs w:val="21"/>
              </w:rPr>
              <w:t>Doktora programlarının başvuru süreçleri, kayıtlı öğrencileri ve mezun sayıları ile gelişme eğilimleri izlenmektedir. Birimde doktora sonrası (post-doc) imkanları bulunmaktadır ve birimin kendi mezunlarını işe alma (inbreeding) politikası açıktır.</w:t>
            </w:r>
          </w:p>
        </w:tc>
        <w:tc>
          <w:tcPr>
            <w:tcW w:w="658" w:type="pct"/>
            <w:tcBorders>
              <w:top w:val="single" w:sz="4" w:space="0" w:color="000000"/>
              <w:left w:val="single" w:sz="4" w:space="0" w:color="auto"/>
              <w:bottom w:val="single" w:sz="4" w:space="0" w:color="000000"/>
              <w:right w:val="single" w:sz="4" w:space="0" w:color="000000"/>
            </w:tcBorders>
            <w:shd w:val="clear" w:color="auto" w:fill="FFF2CC"/>
          </w:tcPr>
          <w:p w14:paraId="620F4262" w14:textId="49CAB8A4" w:rsidR="008850A7" w:rsidRPr="004B6531" w:rsidRDefault="0055743B" w:rsidP="009513E7">
            <w:pPr>
              <w:spacing w:after="38" w:line="239" w:lineRule="auto"/>
              <w:ind w:left="2" w:right="96"/>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doktora programı ve doktora sonrası imkanları bulunmamaktadır.</w:t>
            </w:r>
          </w:p>
        </w:tc>
        <w:tc>
          <w:tcPr>
            <w:tcW w:w="645" w:type="pct"/>
            <w:tcBorders>
              <w:top w:val="single" w:sz="4" w:space="0" w:color="000000"/>
              <w:left w:val="single" w:sz="4" w:space="0" w:color="000000"/>
              <w:bottom w:val="single" w:sz="4" w:space="0" w:color="000000"/>
              <w:right w:val="single" w:sz="4" w:space="0" w:color="000000"/>
            </w:tcBorders>
            <w:shd w:val="clear" w:color="auto" w:fill="FFE599"/>
          </w:tcPr>
          <w:p w14:paraId="0B96674D" w14:textId="6CC5E47E" w:rsidR="008850A7" w:rsidRPr="004B6531" w:rsidRDefault="0055743B" w:rsidP="00FE21F1">
            <w:pPr>
              <w:spacing w:line="239" w:lineRule="auto"/>
              <w:ind w:left="2" w:right="55"/>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araştırma politikası, hedefleri</w:t>
            </w:r>
            <w:r w:rsidR="00FE21F1" w:rsidRPr="004B6531">
              <w:rPr>
                <w:rFonts w:ascii="Times New Roman" w:hAnsi="Times New Roman" w:cs="Times New Roman"/>
                <w:sz w:val="21"/>
                <w:szCs w:val="21"/>
              </w:rPr>
              <w:t xml:space="preserve"> </w:t>
            </w:r>
            <w:r w:rsidR="008850A7" w:rsidRPr="004B6531">
              <w:rPr>
                <w:rFonts w:ascii="Times New Roman" w:hAnsi="Times New Roman" w:cs="Times New Roman"/>
                <w:sz w:val="21"/>
                <w:szCs w:val="21"/>
              </w:rPr>
              <w:t xml:space="preserve">ve stratejileri ile uyumlu doktora programı ve doktora sonrası imkanlarına ilişkin planlamalar bulunmaktadır.  </w:t>
            </w:r>
          </w:p>
        </w:tc>
        <w:tc>
          <w:tcPr>
            <w:tcW w:w="642" w:type="pct"/>
            <w:tcBorders>
              <w:top w:val="single" w:sz="4" w:space="0" w:color="000000"/>
              <w:left w:val="single" w:sz="4" w:space="0" w:color="000000"/>
              <w:bottom w:val="single" w:sz="4" w:space="0" w:color="000000"/>
              <w:right w:val="single" w:sz="4" w:space="0" w:color="000000"/>
            </w:tcBorders>
            <w:shd w:val="clear" w:color="auto" w:fill="FFD966"/>
          </w:tcPr>
          <w:p w14:paraId="2405B5CA" w14:textId="70034E17" w:rsidR="008850A7" w:rsidRPr="004B6531" w:rsidRDefault="0055743B" w:rsidP="00FA5EAB">
            <w:pPr>
              <w:spacing w:after="1" w:line="239" w:lineRule="auto"/>
              <w:ind w:left="2" w:righ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araştırma politikası, hedefleri ve stratejileri ile uyumlu ve destekleyen doktora programları ve doktora sonrası imkanlar yürütülmektedir.</w:t>
            </w:r>
          </w:p>
        </w:tc>
        <w:tc>
          <w:tcPr>
            <w:tcW w:w="642" w:type="pct"/>
            <w:tcBorders>
              <w:top w:val="single" w:sz="4" w:space="0" w:color="000000"/>
              <w:left w:val="single" w:sz="4" w:space="0" w:color="000000"/>
              <w:bottom w:val="single" w:sz="4" w:space="0" w:color="000000"/>
              <w:right w:val="single" w:sz="4" w:space="0" w:color="000000"/>
            </w:tcBorders>
            <w:shd w:val="clear" w:color="auto" w:fill="FFC102"/>
          </w:tcPr>
          <w:p w14:paraId="0A1BBE6F" w14:textId="3630CC2C" w:rsidR="008850A7" w:rsidRPr="004B6531" w:rsidRDefault="0055743B"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doktora programları ve doktora sonrası imkanlarının çıktıları düzenli olarak izlenmekte ve iyileştirilmektedir.</w:t>
            </w:r>
          </w:p>
        </w:tc>
        <w:tc>
          <w:tcPr>
            <w:tcW w:w="592" w:type="pct"/>
            <w:tcBorders>
              <w:top w:val="single" w:sz="4" w:space="0" w:color="000000"/>
              <w:left w:val="single" w:sz="4" w:space="0" w:color="000000"/>
              <w:bottom w:val="single" w:sz="4" w:space="0" w:color="000000"/>
              <w:right w:val="single" w:sz="4" w:space="0" w:color="000000"/>
            </w:tcBorders>
            <w:shd w:val="clear" w:color="auto" w:fill="EEB000"/>
          </w:tcPr>
          <w:p w14:paraId="656556B4" w14:textId="0F829A1F" w:rsidR="008850A7" w:rsidRPr="004B6531" w:rsidRDefault="008850A7" w:rsidP="00FA5EAB">
            <w:pPr>
              <w:spacing w:line="239" w:lineRule="auto"/>
              <w:ind w:left="2"/>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 gösterilebilir uygulamalar bulunmaktadır.</w:t>
            </w:r>
          </w:p>
        </w:tc>
      </w:tr>
      <w:tr w:rsidR="008850A7" w:rsidRPr="004B6531" w14:paraId="0CC59283" w14:textId="77777777" w:rsidTr="00102FE6">
        <w:trPr>
          <w:trHeight w:val="2439"/>
        </w:trPr>
        <w:tc>
          <w:tcPr>
            <w:tcW w:w="1821" w:type="pct"/>
            <w:vMerge/>
            <w:tcBorders>
              <w:top w:val="single" w:sz="4" w:space="0" w:color="auto"/>
              <w:left w:val="single" w:sz="4" w:space="0" w:color="auto"/>
              <w:bottom w:val="single" w:sz="4" w:space="0" w:color="auto"/>
              <w:right w:val="single" w:sz="4" w:space="0" w:color="auto"/>
            </w:tcBorders>
          </w:tcPr>
          <w:p w14:paraId="7B6ED943" w14:textId="77777777" w:rsidR="008850A7" w:rsidRPr="004B6531" w:rsidRDefault="008850A7" w:rsidP="00FA5EAB">
            <w:pPr>
              <w:spacing w:after="160" w:line="259" w:lineRule="auto"/>
              <w:rPr>
                <w:rFonts w:ascii="Times New Roman" w:hAnsi="Times New Roman" w:cs="Times New Roman"/>
                <w:sz w:val="21"/>
                <w:szCs w:val="21"/>
              </w:rPr>
            </w:pPr>
          </w:p>
        </w:tc>
        <w:tc>
          <w:tcPr>
            <w:tcW w:w="3179" w:type="pct"/>
            <w:gridSpan w:val="5"/>
            <w:tcBorders>
              <w:top w:val="single" w:sz="4" w:space="0" w:color="000000"/>
              <w:left w:val="single" w:sz="4" w:space="0" w:color="auto"/>
              <w:bottom w:val="single" w:sz="4" w:space="0" w:color="000000"/>
              <w:right w:val="single" w:sz="4" w:space="0" w:color="000000"/>
            </w:tcBorders>
            <w:shd w:val="clear" w:color="auto" w:fill="FFEB9F"/>
          </w:tcPr>
          <w:p w14:paraId="6691E0E4" w14:textId="77777777" w:rsidR="008850A7" w:rsidRPr="004B6531" w:rsidRDefault="008850A7" w:rsidP="00FA5EAB">
            <w:pPr>
              <w:spacing w:after="19" w:line="259" w:lineRule="auto"/>
              <w:ind w:left="120"/>
              <w:rPr>
                <w:rFonts w:ascii="Times New Roman" w:hAnsi="Times New Roman" w:cs="Times New Roman"/>
                <w:sz w:val="21"/>
                <w:szCs w:val="21"/>
              </w:rPr>
            </w:pPr>
            <w:r w:rsidRPr="004B6531">
              <w:rPr>
                <w:rFonts w:ascii="Times New Roman" w:hAnsi="Times New Roman" w:cs="Times New Roman"/>
                <w:sz w:val="21"/>
                <w:szCs w:val="21"/>
              </w:rPr>
              <w:t xml:space="preserve"> </w:t>
            </w:r>
          </w:p>
          <w:p w14:paraId="056D66EB" w14:textId="77777777" w:rsidR="008850A7" w:rsidRPr="004B6531" w:rsidRDefault="008850A7" w:rsidP="00B057FB">
            <w:pPr>
              <w:spacing w:after="43" w:line="259" w:lineRule="auto"/>
              <w:ind w:left="120"/>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511201EA" w14:textId="77777777" w:rsidR="008850A7" w:rsidRPr="004B6531" w:rsidRDefault="008850A7" w:rsidP="00E16283">
            <w:pPr>
              <w:numPr>
                <w:ilvl w:val="0"/>
                <w:numId w:val="43"/>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Doktora programları ve doktora sonrası imkanlara ilişkin kanıtlar </w:t>
            </w:r>
          </w:p>
          <w:p w14:paraId="3AE03EDB" w14:textId="77777777" w:rsidR="008850A7" w:rsidRPr="004B6531" w:rsidRDefault="008850A7" w:rsidP="00E16283">
            <w:pPr>
              <w:numPr>
                <w:ilvl w:val="0"/>
                <w:numId w:val="43"/>
              </w:numPr>
              <w:spacing w:after="27"/>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Bu programlar ve imkanlardan yararlanan öğrenci/araştırmacı sayıları ve bunların birimlere göre dağılımı </w:t>
            </w:r>
          </w:p>
          <w:p w14:paraId="47D83106" w14:textId="77777777" w:rsidR="008850A7" w:rsidRPr="004B6531" w:rsidRDefault="008850A7" w:rsidP="00E16283">
            <w:pPr>
              <w:numPr>
                <w:ilvl w:val="0"/>
                <w:numId w:val="43"/>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Doktora programları ve doktora sonrası imkanlara yönelik izleme ve iyileştirme kanıtları </w:t>
            </w:r>
          </w:p>
          <w:p w14:paraId="4BDD885F" w14:textId="77777777" w:rsidR="008850A7" w:rsidRPr="004B6531" w:rsidRDefault="008850A7" w:rsidP="00E16283">
            <w:pPr>
              <w:numPr>
                <w:ilvl w:val="0"/>
                <w:numId w:val="43"/>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102FE6" w:rsidRPr="004B6531" w14:paraId="24C714F4" w14:textId="77777777" w:rsidTr="00102FE6">
        <w:trPr>
          <w:trHeight w:val="283"/>
        </w:trPr>
        <w:tc>
          <w:tcPr>
            <w:tcW w:w="1821" w:type="pct"/>
            <w:tcBorders>
              <w:top w:val="single" w:sz="4" w:space="0" w:color="auto"/>
              <w:left w:val="single" w:sz="4" w:space="0" w:color="auto"/>
              <w:bottom w:val="single" w:sz="4" w:space="0" w:color="auto"/>
              <w:right w:val="single" w:sz="4" w:space="0" w:color="auto"/>
            </w:tcBorders>
            <w:vAlign w:val="center"/>
          </w:tcPr>
          <w:p w14:paraId="20472568" w14:textId="424EA077" w:rsidR="00102FE6" w:rsidRPr="004B6531" w:rsidRDefault="00102FE6" w:rsidP="00102FE6">
            <w:pPr>
              <w:pStyle w:val="Balk5"/>
              <w:outlineLvl w:val="4"/>
              <w:rPr>
                <w:rFonts w:ascii="Times New Roman" w:hAnsi="Times New Roman" w:cs="Times New Roman"/>
              </w:rPr>
            </w:pPr>
            <w:r w:rsidRPr="004B6531">
              <w:rPr>
                <w:rFonts w:ascii="Times New Roman" w:hAnsi="Times New Roman" w:cs="Times New Roman"/>
              </w:rPr>
              <w:t>Sorumlu Birim/Birimler</w:t>
            </w:r>
          </w:p>
        </w:tc>
        <w:tc>
          <w:tcPr>
            <w:tcW w:w="3179" w:type="pct"/>
            <w:gridSpan w:val="5"/>
            <w:tcBorders>
              <w:top w:val="single" w:sz="4" w:space="0" w:color="000000"/>
              <w:left w:val="single" w:sz="4" w:space="0" w:color="auto"/>
              <w:bottom w:val="single" w:sz="4" w:space="0" w:color="000000"/>
              <w:right w:val="single" w:sz="4" w:space="0" w:color="000000"/>
            </w:tcBorders>
            <w:shd w:val="clear" w:color="auto" w:fill="FFEB9F"/>
          </w:tcPr>
          <w:p w14:paraId="6472D7A1" w14:textId="16F246DB" w:rsidR="00102FE6" w:rsidRPr="004B6531" w:rsidRDefault="00102FE6" w:rsidP="00102FE6">
            <w:pPr>
              <w:spacing w:after="19"/>
              <w:ind w:left="120"/>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3A21E189" w14:textId="77777777" w:rsidR="009513E7" w:rsidRPr="004B6531" w:rsidRDefault="009513E7" w:rsidP="008850A7">
      <w:pPr>
        <w:rPr>
          <w:rFonts w:ascii="Times New Roman" w:hAnsi="Times New Roman" w:cs="Times New Roman"/>
          <w:sz w:val="21"/>
          <w:szCs w:val="21"/>
        </w:rPr>
      </w:pPr>
    </w:p>
    <w:p w14:paraId="12507821" w14:textId="07E0383B"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r w:rsidRPr="004B6531">
        <w:rPr>
          <w:rFonts w:ascii="Times New Roman" w:hAnsi="Times New Roman" w:cs="Times New Roman"/>
          <w:sz w:val="21"/>
          <w:szCs w:val="21"/>
        </w:rPr>
        <w:tab/>
        <w:t xml:space="preserve"> </w:t>
      </w:r>
    </w:p>
    <w:p w14:paraId="3FD9DAAB" w14:textId="6EDDCA4D" w:rsidR="00842FE3" w:rsidRPr="004B6531" w:rsidRDefault="00842FE3" w:rsidP="008850A7">
      <w:pPr>
        <w:rPr>
          <w:rFonts w:ascii="Times New Roman" w:hAnsi="Times New Roman" w:cs="Times New Roman"/>
          <w:sz w:val="21"/>
          <w:szCs w:val="21"/>
        </w:rPr>
      </w:pPr>
    </w:p>
    <w:p w14:paraId="4DA6F0AC" w14:textId="77777777" w:rsidR="003A5306" w:rsidRPr="004B6531" w:rsidRDefault="003A5306" w:rsidP="008850A7">
      <w:pPr>
        <w:rPr>
          <w:rFonts w:ascii="Times New Roman" w:hAnsi="Times New Roman" w:cs="Times New Roman"/>
          <w:sz w:val="21"/>
          <w:szCs w:val="21"/>
        </w:rPr>
      </w:pPr>
    </w:p>
    <w:p w14:paraId="0DABF50F" w14:textId="77777777" w:rsidR="00FE21F1" w:rsidRPr="004B6531" w:rsidRDefault="00FE21F1" w:rsidP="008850A7">
      <w:pPr>
        <w:rPr>
          <w:rFonts w:ascii="Times New Roman" w:hAnsi="Times New Roman" w:cs="Times New Roman"/>
          <w:sz w:val="21"/>
          <w:szCs w:val="21"/>
        </w:rPr>
      </w:pPr>
    </w:p>
    <w:tbl>
      <w:tblPr>
        <w:tblStyle w:val="TableGrid"/>
        <w:tblW w:w="5000" w:type="pct"/>
        <w:tblInd w:w="0" w:type="dxa"/>
        <w:tblCellMar>
          <w:left w:w="106" w:type="dxa"/>
          <w:right w:w="57" w:type="dxa"/>
        </w:tblCellMar>
        <w:tblLook w:val="04A0" w:firstRow="1" w:lastRow="0" w:firstColumn="1" w:lastColumn="0" w:noHBand="0" w:noVBand="1"/>
      </w:tblPr>
      <w:tblGrid>
        <w:gridCol w:w="5542"/>
        <w:gridCol w:w="2009"/>
        <w:gridCol w:w="2009"/>
        <w:gridCol w:w="1960"/>
        <w:gridCol w:w="2009"/>
        <w:gridCol w:w="1597"/>
      </w:tblGrid>
      <w:tr w:rsidR="008850A7" w:rsidRPr="004B6531" w14:paraId="62A8FA6F"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341D49E7" w14:textId="503C4300" w:rsidR="008850A7" w:rsidRPr="004B6531" w:rsidRDefault="008850A7" w:rsidP="00FA5EAB">
            <w:pPr>
              <w:tabs>
                <w:tab w:val="center" w:pos="4706"/>
                <w:tab w:val="center" w:pos="9398"/>
                <w:tab w:val="right" w:pos="15465"/>
              </w:tabs>
              <w:spacing w:line="259" w:lineRule="auto"/>
              <w:rPr>
                <w:rFonts w:ascii="Times New Roman" w:hAnsi="Times New Roman" w:cs="Times New Roman"/>
                <w:sz w:val="21"/>
                <w:szCs w:val="21"/>
              </w:rPr>
            </w:pPr>
            <w:r w:rsidRPr="004B6531">
              <w:rPr>
                <w:rFonts w:ascii="Times New Roman" w:hAnsi="Times New Roman" w:cs="Times New Roman"/>
                <w:color w:val="4472C4"/>
                <w:sz w:val="21"/>
                <w:szCs w:val="21"/>
                <w:vertAlign w:val="superscript"/>
              </w:rPr>
              <w:lastRenderedPageBreak/>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BF8F00"/>
                <w:sz w:val="21"/>
                <w:szCs w:val="21"/>
              </w:rPr>
              <w:t>C.</w:t>
            </w:r>
            <w:r w:rsidR="00B057FB" w:rsidRPr="004B6531">
              <w:rPr>
                <w:rFonts w:ascii="Times New Roman" w:hAnsi="Times New Roman" w:cs="Times New Roman"/>
                <w:b/>
                <w:color w:val="BF8F00"/>
                <w:sz w:val="21"/>
                <w:szCs w:val="21"/>
              </w:rPr>
              <w:t xml:space="preserve"> </w:t>
            </w:r>
            <w:r w:rsidRPr="004B6531">
              <w:rPr>
                <w:rFonts w:ascii="Times New Roman" w:hAnsi="Times New Roman" w:cs="Times New Roman"/>
                <w:b/>
                <w:color w:val="BF8F00"/>
                <w:sz w:val="21"/>
                <w:szCs w:val="21"/>
              </w:rPr>
              <w:t>ARAŞTIRMA VE GELİŞTİRME</w:t>
            </w:r>
          </w:p>
        </w:tc>
      </w:tr>
      <w:tr w:rsidR="008850A7" w:rsidRPr="004B6531" w14:paraId="16E65282" w14:textId="77777777" w:rsidTr="00FA5EAB">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079C5429" w14:textId="77777777" w:rsidR="008850A7" w:rsidRPr="004B6531" w:rsidRDefault="008850A7" w:rsidP="00FA5EAB">
            <w:pPr>
              <w:spacing w:line="259" w:lineRule="auto"/>
              <w:ind w:left="3386"/>
              <w:jc w:val="center"/>
              <w:rPr>
                <w:rFonts w:ascii="Times New Roman" w:hAnsi="Times New Roman" w:cs="Times New Roman"/>
                <w:sz w:val="21"/>
                <w:szCs w:val="21"/>
              </w:rPr>
            </w:pPr>
            <w:r w:rsidRPr="004B6531">
              <w:rPr>
                <w:rFonts w:ascii="Times New Roman" w:hAnsi="Times New Roman" w:cs="Times New Roman"/>
                <w:sz w:val="21"/>
                <w:szCs w:val="21"/>
              </w:rPr>
              <w:t xml:space="preserve"> </w:t>
            </w:r>
          </w:p>
          <w:p w14:paraId="13556896" w14:textId="09CDFD6F"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C.2. Araştırma Yetkinliği, İş birlikleri ve Destekler </w:t>
            </w:r>
          </w:p>
          <w:p w14:paraId="6EF818DE" w14:textId="77777777" w:rsidR="008850A7" w:rsidRPr="004B6531" w:rsidRDefault="008850A7" w:rsidP="009513E7">
            <w:pPr>
              <w:spacing w:line="259" w:lineRule="auto"/>
              <w:rPr>
                <w:rFonts w:ascii="Times New Roman" w:hAnsi="Times New Roman" w:cs="Times New Roman"/>
                <w:sz w:val="21"/>
                <w:szCs w:val="21"/>
              </w:rPr>
            </w:pPr>
            <w:r w:rsidRPr="004B6531">
              <w:rPr>
                <w:rFonts w:ascii="Times New Roman" w:hAnsi="Times New Roman" w:cs="Times New Roman"/>
                <w:sz w:val="21"/>
                <w:szCs w:val="21"/>
              </w:rPr>
              <w:t>Birim, öğretim elemanları ve araştırmacıların bilimsel araştırma ve sanat yetkinliğini sürdürmek ve iyileştirmek için olanaklar (eğitim, iş birlikleri, destekler vb.) sunmalıdır.</w:t>
            </w:r>
          </w:p>
          <w:p w14:paraId="05C2A2A5" w14:textId="05642BFC" w:rsidR="009513E7" w:rsidRPr="004B6531" w:rsidRDefault="009513E7" w:rsidP="009513E7">
            <w:pPr>
              <w:spacing w:line="259" w:lineRule="auto"/>
              <w:rPr>
                <w:rFonts w:ascii="Times New Roman" w:hAnsi="Times New Roman" w:cs="Times New Roman"/>
                <w:sz w:val="21"/>
                <w:szCs w:val="21"/>
              </w:rPr>
            </w:pPr>
          </w:p>
        </w:tc>
      </w:tr>
      <w:tr w:rsidR="008850A7" w:rsidRPr="004B6531" w14:paraId="76B75090" w14:textId="77777777" w:rsidTr="00102FE6">
        <w:trPr>
          <w:trHeight w:val="359"/>
        </w:trPr>
        <w:tc>
          <w:tcPr>
            <w:tcW w:w="1832" w:type="pct"/>
            <w:tcBorders>
              <w:top w:val="single" w:sz="4" w:space="0" w:color="000000"/>
              <w:left w:val="single" w:sz="4" w:space="0" w:color="000000"/>
              <w:bottom w:val="single" w:sz="4" w:space="0" w:color="auto"/>
              <w:right w:val="single" w:sz="4" w:space="0" w:color="000000"/>
            </w:tcBorders>
            <w:shd w:val="clear" w:color="auto" w:fill="FFEB9F"/>
            <w:vAlign w:val="center"/>
          </w:tcPr>
          <w:p w14:paraId="1CF81268" w14:textId="40D614A5" w:rsidR="008850A7" w:rsidRPr="004B6531" w:rsidRDefault="008850A7" w:rsidP="00FA5EAB">
            <w:pPr>
              <w:spacing w:line="259" w:lineRule="auto"/>
              <w:rPr>
                <w:rFonts w:ascii="Times New Roman" w:hAnsi="Times New Roman" w:cs="Times New Roman"/>
                <w:sz w:val="21"/>
                <w:szCs w:val="21"/>
              </w:rPr>
            </w:pPr>
          </w:p>
        </w:tc>
        <w:tc>
          <w:tcPr>
            <w:tcW w:w="6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3E6D6B3"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9C796B2"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8ED2CA9" w14:textId="77777777" w:rsidR="008850A7" w:rsidRPr="004B6531" w:rsidRDefault="008850A7" w:rsidP="00FA5EAB">
            <w:pPr>
              <w:spacing w:line="259" w:lineRule="auto"/>
              <w:ind w:right="46"/>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6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3DD7554B"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28"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8EFE881" w14:textId="77777777" w:rsidR="008850A7" w:rsidRPr="004B6531" w:rsidRDefault="008850A7" w:rsidP="00FA5EAB">
            <w:pPr>
              <w:spacing w:line="259" w:lineRule="auto"/>
              <w:ind w:right="46"/>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2739DB27" w14:textId="77777777" w:rsidTr="00102FE6">
        <w:trPr>
          <w:trHeight w:val="3437"/>
        </w:trPr>
        <w:tc>
          <w:tcPr>
            <w:tcW w:w="1832" w:type="pct"/>
            <w:vMerge w:val="restart"/>
            <w:tcBorders>
              <w:top w:val="single" w:sz="4" w:space="0" w:color="auto"/>
              <w:left w:val="single" w:sz="4" w:space="0" w:color="auto"/>
              <w:bottom w:val="single" w:sz="4" w:space="0" w:color="auto"/>
              <w:right w:val="single" w:sz="4" w:space="0" w:color="auto"/>
            </w:tcBorders>
          </w:tcPr>
          <w:p w14:paraId="719A8AE3" w14:textId="77777777" w:rsidR="008850A7" w:rsidRPr="004B6531" w:rsidRDefault="008850A7" w:rsidP="00B057F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0CF19EE" w14:textId="77777777" w:rsidR="008850A7" w:rsidRPr="004B6531" w:rsidRDefault="008850A7" w:rsidP="00B057FB">
            <w:pPr>
              <w:spacing w:after="297"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C.2.1. Araştırma yetkinlikleri ve gelişimi</w:t>
            </w:r>
            <w:r w:rsidRPr="004B6531">
              <w:rPr>
                <w:rFonts w:ascii="Times New Roman" w:hAnsi="Times New Roman" w:cs="Times New Roman"/>
                <w:b/>
                <w:sz w:val="21"/>
                <w:szCs w:val="21"/>
              </w:rPr>
              <w:t xml:space="preserve"> </w:t>
            </w:r>
          </w:p>
          <w:p w14:paraId="60F8BC5C" w14:textId="7167D207" w:rsidR="008850A7" w:rsidRPr="004B6531" w:rsidRDefault="008850A7" w:rsidP="009513E7">
            <w:pPr>
              <w:spacing w:after="278" w:line="239" w:lineRule="auto"/>
              <w:ind w:right="49"/>
              <w:jc w:val="both"/>
              <w:rPr>
                <w:rFonts w:ascii="Times New Roman" w:hAnsi="Times New Roman" w:cs="Times New Roman"/>
                <w:sz w:val="21"/>
                <w:szCs w:val="21"/>
              </w:rPr>
            </w:pPr>
            <w:r w:rsidRPr="004B6531">
              <w:rPr>
                <w:rFonts w:ascii="Times New Roman" w:hAnsi="Times New Roman" w:cs="Times New Roman"/>
                <w:sz w:val="21"/>
                <w:szCs w:val="21"/>
              </w:rPr>
              <w:t>Doktora derecesine sahip araştırmacı oranı, doktora derecesinin alındığı kurumların dağılımı; kümelenme/uzmanlık birikimi, araştırma hedefleri ile örtüşme konularının analizi, hedeflerle uyumu irdelenmektedir. Akademik personelin araştırma ve geliştirme yetkinliğini geliştirmek üzere eğitim, çalıştay, proje pazarları vb. gibi sistematik faaliyetler gerçekleştirilmektedir.</w:t>
            </w:r>
          </w:p>
        </w:tc>
        <w:tc>
          <w:tcPr>
            <w:tcW w:w="664" w:type="pct"/>
            <w:tcBorders>
              <w:top w:val="single" w:sz="4" w:space="0" w:color="000000"/>
              <w:left w:val="single" w:sz="4" w:space="0" w:color="auto"/>
              <w:bottom w:val="single" w:sz="4" w:space="0" w:color="000000"/>
              <w:right w:val="single" w:sz="4" w:space="0" w:color="000000"/>
            </w:tcBorders>
            <w:shd w:val="clear" w:color="auto" w:fill="FFF2CC"/>
          </w:tcPr>
          <w:p w14:paraId="415EF8C7" w14:textId="74D73779" w:rsidR="008850A7" w:rsidRPr="004B6531" w:rsidRDefault="0055743B"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Bölümde/Programda</w:t>
            </w:r>
            <w:r w:rsidR="008850A7" w:rsidRPr="004B6531">
              <w:rPr>
                <w:rFonts w:ascii="Times New Roman" w:hAnsi="Times New Roman" w:cs="Times New Roman"/>
                <w:sz w:val="21"/>
                <w:szCs w:val="21"/>
              </w:rPr>
              <w:t>, öğretim elemanlarının araştırma yetkinliğinin geliştirilmesine yönelik mekanizmalar bulunmamaktadır.</w:t>
            </w:r>
            <w:r w:rsidR="008850A7" w:rsidRPr="004B6531">
              <w:rPr>
                <w:rFonts w:ascii="Times New Roman" w:hAnsi="Times New Roman" w:cs="Times New Roman"/>
                <w:i/>
                <w:sz w:val="21"/>
                <w:szCs w:val="21"/>
              </w:rPr>
              <w:t xml:space="preserve"> </w:t>
            </w:r>
          </w:p>
        </w:tc>
        <w:tc>
          <w:tcPr>
            <w:tcW w:w="664" w:type="pct"/>
            <w:tcBorders>
              <w:top w:val="single" w:sz="4" w:space="0" w:color="000000"/>
              <w:left w:val="single" w:sz="4" w:space="0" w:color="000000"/>
              <w:bottom w:val="single" w:sz="4" w:space="0" w:color="000000"/>
              <w:right w:val="single" w:sz="4" w:space="0" w:color="000000"/>
            </w:tcBorders>
            <w:shd w:val="clear" w:color="auto" w:fill="FFE599"/>
          </w:tcPr>
          <w:p w14:paraId="737ABE96" w14:textId="39D90F8C" w:rsidR="008850A7" w:rsidRPr="004B6531" w:rsidRDefault="0055743B" w:rsidP="00FA5EAB">
            <w:pPr>
              <w:spacing w:line="259" w:lineRule="auto"/>
              <w:ind w:left="2"/>
              <w:rPr>
                <w:rFonts w:ascii="Times New Roman" w:hAnsi="Times New Roman" w:cs="Times New Roman"/>
                <w:sz w:val="21"/>
                <w:szCs w:val="21"/>
              </w:rPr>
            </w:pPr>
            <w:r w:rsidRPr="004B6531">
              <w:rPr>
                <w:rFonts w:ascii="Times New Roman" w:hAnsi="Times New Roman" w:cs="Times New Roman"/>
                <w:sz w:val="21"/>
                <w:szCs w:val="21"/>
              </w:rPr>
              <w:t>Bölümde/Programda</w:t>
            </w:r>
            <w:r w:rsidR="008850A7" w:rsidRPr="004B6531">
              <w:rPr>
                <w:rFonts w:ascii="Times New Roman" w:hAnsi="Times New Roman" w:cs="Times New Roman"/>
                <w:sz w:val="21"/>
                <w:szCs w:val="21"/>
              </w:rPr>
              <w:t xml:space="preserve">, öğretim elemanlarının araştırma yetkinliğinin geliştirilmesine yönelik planlar bulunmaktadır. </w:t>
            </w:r>
          </w:p>
        </w:tc>
        <w:tc>
          <w:tcPr>
            <w:tcW w:w="648" w:type="pct"/>
            <w:tcBorders>
              <w:top w:val="single" w:sz="4" w:space="0" w:color="000000"/>
              <w:left w:val="single" w:sz="4" w:space="0" w:color="000000"/>
              <w:bottom w:val="single" w:sz="4" w:space="0" w:color="000000"/>
              <w:right w:val="single" w:sz="4" w:space="0" w:color="000000"/>
            </w:tcBorders>
            <w:shd w:val="clear" w:color="auto" w:fill="FFD966"/>
          </w:tcPr>
          <w:p w14:paraId="46EE6798" w14:textId="1A75EEC2" w:rsidR="008850A7" w:rsidRPr="004B6531" w:rsidRDefault="0055743B" w:rsidP="00FA5EAB">
            <w:pPr>
              <w:spacing w:line="259" w:lineRule="auto"/>
              <w:ind w:left="4" w:right="48"/>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genelinde öğretim elemanlarının araştırma yetkinliğinin geliştirilmesi ne yönelik uygulamalar yürütülmektedir.</w:t>
            </w:r>
          </w:p>
        </w:tc>
        <w:tc>
          <w:tcPr>
            <w:tcW w:w="664" w:type="pct"/>
            <w:tcBorders>
              <w:top w:val="single" w:sz="4" w:space="0" w:color="000000"/>
              <w:left w:val="single" w:sz="4" w:space="0" w:color="000000"/>
              <w:bottom w:val="single" w:sz="4" w:space="0" w:color="000000"/>
              <w:right w:val="single" w:sz="4" w:space="0" w:color="000000"/>
            </w:tcBorders>
            <w:shd w:val="clear" w:color="auto" w:fill="FFC102"/>
          </w:tcPr>
          <w:p w14:paraId="430909A9" w14:textId="57837A0B" w:rsidR="008850A7" w:rsidRPr="004B6531" w:rsidRDefault="0055743B" w:rsidP="00FA5EAB">
            <w:pPr>
              <w:spacing w:line="239" w:lineRule="auto"/>
              <w:ind w:left="2"/>
              <w:rPr>
                <w:rFonts w:ascii="Times New Roman" w:hAnsi="Times New Roman" w:cs="Times New Roman"/>
                <w:sz w:val="21"/>
                <w:szCs w:val="21"/>
              </w:rPr>
            </w:pPr>
            <w:r w:rsidRPr="004B6531">
              <w:rPr>
                <w:rFonts w:ascii="Times New Roman" w:hAnsi="Times New Roman" w:cs="Times New Roman"/>
                <w:sz w:val="21"/>
                <w:szCs w:val="21"/>
              </w:rPr>
              <w:t>Bölümde/Programda</w:t>
            </w:r>
            <w:r w:rsidR="008850A7" w:rsidRPr="004B6531">
              <w:rPr>
                <w:rFonts w:ascii="Times New Roman" w:hAnsi="Times New Roman" w:cs="Times New Roman"/>
                <w:sz w:val="21"/>
                <w:szCs w:val="21"/>
              </w:rPr>
              <w:t>, öğretim elemanlarının araştırma yetkinliğinin geliştirilmesine yönelik uygulamalar izlenmekte ve izlem sonuçları öğretim elemanları ile birlikte değerlendirilerek önlemler alınmaktadır.</w:t>
            </w:r>
            <w:r w:rsidR="008850A7" w:rsidRPr="004B6531">
              <w:rPr>
                <w:rFonts w:ascii="Times New Roman" w:hAnsi="Times New Roman" w:cs="Times New Roman"/>
                <w:i/>
                <w:sz w:val="21"/>
                <w:szCs w:val="21"/>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EEB000"/>
          </w:tcPr>
          <w:p w14:paraId="4CC47142" w14:textId="77777777" w:rsidR="008850A7" w:rsidRPr="004B6531" w:rsidRDefault="008850A7" w:rsidP="00FA5EAB">
            <w:pPr>
              <w:spacing w:after="1" w:line="239" w:lineRule="auto"/>
              <w:ind w:left="2"/>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 gösterilebilir uygulamalar bulunmaktadır.</w:t>
            </w:r>
            <w:r w:rsidRPr="004B6531">
              <w:rPr>
                <w:rFonts w:ascii="Times New Roman" w:hAnsi="Times New Roman" w:cs="Times New Roman"/>
                <w:i/>
                <w:sz w:val="21"/>
                <w:szCs w:val="21"/>
              </w:rPr>
              <w:t xml:space="preserve"> </w:t>
            </w:r>
          </w:p>
        </w:tc>
      </w:tr>
      <w:tr w:rsidR="008850A7" w:rsidRPr="004B6531" w14:paraId="35AE9CB3" w14:textId="77777777" w:rsidTr="00102FE6">
        <w:trPr>
          <w:trHeight w:val="2449"/>
        </w:trPr>
        <w:tc>
          <w:tcPr>
            <w:tcW w:w="1832" w:type="pct"/>
            <w:vMerge/>
            <w:tcBorders>
              <w:top w:val="single" w:sz="4" w:space="0" w:color="auto"/>
              <w:left w:val="single" w:sz="4" w:space="0" w:color="auto"/>
              <w:bottom w:val="single" w:sz="4" w:space="0" w:color="auto"/>
              <w:right w:val="single" w:sz="4" w:space="0" w:color="auto"/>
            </w:tcBorders>
          </w:tcPr>
          <w:p w14:paraId="71992967" w14:textId="77777777" w:rsidR="008850A7" w:rsidRPr="004B6531" w:rsidRDefault="008850A7" w:rsidP="00FA5EAB">
            <w:pPr>
              <w:spacing w:after="160" w:line="259" w:lineRule="auto"/>
              <w:rPr>
                <w:rFonts w:ascii="Times New Roman" w:hAnsi="Times New Roman" w:cs="Times New Roman"/>
                <w:sz w:val="21"/>
                <w:szCs w:val="21"/>
              </w:rPr>
            </w:pPr>
          </w:p>
        </w:tc>
        <w:tc>
          <w:tcPr>
            <w:tcW w:w="3168" w:type="pct"/>
            <w:gridSpan w:val="5"/>
            <w:tcBorders>
              <w:top w:val="single" w:sz="4" w:space="0" w:color="000000"/>
              <w:left w:val="single" w:sz="4" w:space="0" w:color="auto"/>
              <w:bottom w:val="single" w:sz="4" w:space="0" w:color="000000"/>
              <w:right w:val="single" w:sz="4" w:space="0" w:color="000000"/>
            </w:tcBorders>
            <w:shd w:val="clear" w:color="auto" w:fill="FFEB9F"/>
          </w:tcPr>
          <w:p w14:paraId="1BD64423" w14:textId="77777777" w:rsidR="008850A7" w:rsidRPr="004B6531" w:rsidRDefault="008850A7" w:rsidP="00B057FB">
            <w:pPr>
              <w:spacing w:after="19" w:line="259" w:lineRule="auto"/>
              <w:ind w:left="120"/>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600C5F7" w14:textId="77777777" w:rsidR="008850A7" w:rsidRPr="004B6531" w:rsidRDefault="008850A7" w:rsidP="00B057FB">
            <w:pPr>
              <w:spacing w:after="43" w:line="259" w:lineRule="auto"/>
              <w:ind w:left="120"/>
              <w:jc w:val="both"/>
              <w:rPr>
                <w:rFonts w:ascii="Times New Roman" w:hAnsi="Times New Roman" w:cs="Times New Roman"/>
                <w:sz w:val="21"/>
                <w:szCs w:val="21"/>
              </w:rPr>
            </w:pPr>
            <w:r w:rsidRPr="004B6531">
              <w:rPr>
                <w:rFonts w:ascii="Times New Roman" w:hAnsi="Times New Roman" w:cs="Times New Roman"/>
                <w:b/>
                <w:i/>
                <w:sz w:val="21"/>
                <w:szCs w:val="21"/>
              </w:rPr>
              <w:t xml:space="preserve"> Örnek Kanıtlar </w:t>
            </w:r>
          </w:p>
          <w:p w14:paraId="66B740A3" w14:textId="3F5A70BE" w:rsidR="008850A7" w:rsidRPr="004B6531" w:rsidRDefault="008850A7" w:rsidP="00E16283">
            <w:pPr>
              <w:numPr>
                <w:ilvl w:val="0"/>
                <w:numId w:val="4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Öğretim elemanlarının araştırma yetkinliğinin geliştirilmesine yönelik</w:t>
            </w:r>
            <w:r w:rsidR="00B057FB" w:rsidRPr="004B6531">
              <w:rPr>
                <w:rFonts w:ascii="Times New Roman" w:hAnsi="Times New Roman" w:cs="Times New Roman"/>
                <w:i/>
                <w:sz w:val="21"/>
                <w:szCs w:val="21"/>
              </w:rPr>
              <w:t xml:space="preserve"> </w:t>
            </w:r>
            <w:r w:rsidRPr="004B6531">
              <w:rPr>
                <w:rFonts w:ascii="Times New Roman" w:hAnsi="Times New Roman" w:cs="Times New Roman"/>
                <w:i/>
                <w:sz w:val="21"/>
                <w:szCs w:val="21"/>
              </w:rPr>
              <w:t xml:space="preserve">planlama ve uygulamalar (destekleyici eğitimler, uluslararası fırsatlar, proje iş birliği çalışmaları vb.)  </w:t>
            </w:r>
          </w:p>
          <w:p w14:paraId="1F3797FD" w14:textId="77777777" w:rsidR="008850A7" w:rsidRPr="004B6531" w:rsidRDefault="008850A7" w:rsidP="00E16283">
            <w:pPr>
              <w:numPr>
                <w:ilvl w:val="0"/>
                <w:numId w:val="4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elemanlarının geri bildirimleri </w:t>
            </w:r>
          </w:p>
          <w:p w14:paraId="32CE9888" w14:textId="77777777" w:rsidR="008850A7" w:rsidRPr="004B6531" w:rsidRDefault="008850A7" w:rsidP="00E16283">
            <w:pPr>
              <w:numPr>
                <w:ilvl w:val="0"/>
                <w:numId w:val="4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elemanlarının araştırma yetkinliğinin izlenmesi ve iyileştirilmesine ilişkin kanıtlar  </w:t>
            </w:r>
          </w:p>
          <w:p w14:paraId="3ABE6828" w14:textId="77777777" w:rsidR="008850A7" w:rsidRPr="004B6531" w:rsidRDefault="008850A7" w:rsidP="00E16283">
            <w:pPr>
              <w:numPr>
                <w:ilvl w:val="0"/>
                <w:numId w:val="44"/>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322120" w:rsidRPr="004B6531" w14:paraId="10150396" w14:textId="77777777" w:rsidTr="00102FE6">
        <w:trPr>
          <w:trHeight w:val="283"/>
        </w:trPr>
        <w:tc>
          <w:tcPr>
            <w:tcW w:w="1832" w:type="pct"/>
            <w:tcBorders>
              <w:top w:val="single" w:sz="4" w:space="0" w:color="auto"/>
              <w:left w:val="single" w:sz="4" w:space="0" w:color="auto"/>
              <w:right w:val="single" w:sz="4" w:space="0" w:color="auto"/>
            </w:tcBorders>
            <w:vAlign w:val="center"/>
          </w:tcPr>
          <w:p w14:paraId="5CC89E96" w14:textId="27C048C9" w:rsidR="00322120" w:rsidRPr="004B6531" w:rsidRDefault="00322120" w:rsidP="00322120">
            <w:pPr>
              <w:jc w:val="center"/>
              <w:rPr>
                <w:rFonts w:ascii="Times New Roman" w:hAnsi="Times New Roman" w:cs="Times New Roman"/>
                <w:b/>
                <w:bCs/>
                <w:sz w:val="21"/>
                <w:szCs w:val="21"/>
              </w:rPr>
            </w:pPr>
            <w:r w:rsidRPr="004B6531">
              <w:rPr>
                <w:rFonts w:ascii="Times New Roman" w:hAnsi="Times New Roman" w:cs="Times New Roman"/>
                <w:b/>
                <w:bCs/>
                <w:sz w:val="21"/>
                <w:szCs w:val="21"/>
              </w:rPr>
              <w:t>Sorumlu Birim/Birimler</w:t>
            </w:r>
          </w:p>
        </w:tc>
        <w:tc>
          <w:tcPr>
            <w:tcW w:w="3168"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1778CB1E" w14:textId="415E8166" w:rsidR="00322120" w:rsidRPr="004B6531" w:rsidRDefault="00102FE6" w:rsidP="00322120">
            <w:pPr>
              <w:spacing w:after="19"/>
              <w:ind w:left="120"/>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r w:rsidR="00322120" w:rsidRPr="004B6531" w14:paraId="1ACF97AC" w14:textId="77777777" w:rsidTr="00102FE6">
        <w:trPr>
          <w:trHeight w:val="283"/>
        </w:trPr>
        <w:tc>
          <w:tcPr>
            <w:tcW w:w="1832" w:type="pct"/>
            <w:tcBorders>
              <w:top w:val="single" w:sz="4" w:space="0" w:color="auto"/>
              <w:left w:val="single" w:sz="4" w:space="0" w:color="auto"/>
              <w:bottom w:val="single" w:sz="4" w:space="0" w:color="auto"/>
              <w:right w:val="single" w:sz="4" w:space="0" w:color="auto"/>
            </w:tcBorders>
            <w:vAlign w:val="center"/>
          </w:tcPr>
          <w:p w14:paraId="541B29F9" w14:textId="7CA5958F" w:rsidR="00322120" w:rsidRPr="004B6531" w:rsidRDefault="00322120" w:rsidP="00322120">
            <w:pPr>
              <w:jc w:val="center"/>
              <w:rPr>
                <w:rFonts w:ascii="Times New Roman" w:hAnsi="Times New Roman" w:cs="Times New Roman"/>
                <w:b/>
                <w:bCs/>
                <w:sz w:val="21"/>
                <w:szCs w:val="21"/>
              </w:rPr>
            </w:pPr>
            <w:r w:rsidRPr="004B6531">
              <w:rPr>
                <w:rFonts w:ascii="Times New Roman" w:hAnsi="Times New Roman" w:cs="Times New Roman"/>
                <w:b/>
                <w:bCs/>
                <w:sz w:val="21"/>
                <w:szCs w:val="21"/>
              </w:rPr>
              <w:t>Örnek</w:t>
            </w:r>
          </w:p>
        </w:tc>
        <w:tc>
          <w:tcPr>
            <w:tcW w:w="3168"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31260661" w14:textId="1D3514B6" w:rsidR="00322120" w:rsidRPr="004B6531" w:rsidRDefault="00322120" w:rsidP="00322120">
            <w:pPr>
              <w:spacing w:after="19"/>
              <w:ind w:left="120"/>
              <w:rPr>
                <w:rFonts w:ascii="Times New Roman" w:hAnsi="Times New Roman" w:cs="Times New Roman"/>
                <w:sz w:val="21"/>
                <w:szCs w:val="21"/>
              </w:rPr>
            </w:pPr>
            <w:r w:rsidRPr="004B6531">
              <w:rPr>
                <w:rFonts w:ascii="Times New Roman" w:hAnsi="Times New Roman" w:cs="Times New Roman"/>
                <w:sz w:val="21"/>
                <w:szCs w:val="21"/>
              </w:rPr>
              <w:t>Akademik personelin araştırma alanı/uzmanlık birikimi (</w:t>
            </w:r>
            <w:r w:rsidR="00AB4277" w:rsidRPr="004B6531">
              <w:rPr>
                <w:rFonts w:ascii="Times New Roman" w:hAnsi="Times New Roman" w:cs="Times New Roman"/>
                <w:sz w:val="21"/>
                <w:szCs w:val="21"/>
              </w:rPr>
              <w:t>t</w:t>
            </w:r>
            <w:r w:rsidRPr="004B6531">
              <w:rPr>
                <w:rFonts w:ascii="Times New Roman" w:hAnsi="Times New Roman" w:cs="Times New Roman"/>
                <w:sz w:val="21"/>
                <w:szCs w:val="21"/>
              </w:rPr>
              <w:t>üm öğretim elemanı)</w:t>
            </w:r>
            <w:r w:rsidR="00AB4277" w:rsidRPr="004B6531">
              <w:rPr>
                <w:rFonts w:ascii="Times New Roman" w:hAnsi="Times New Roman" w:cs="Times New Roman"/>
                <w:sz w:val="21"/>
                <w:szCs w:val="21"/>
              </w:rPr>
              <w:t>,</w:t>
            </w:r>
            <w:r w:rsidRPr="004B6531">
              <w:rPr>
                <w:rFonts w:ascii="Times New Roman" w:hAnsi="Times New Roman" w:cs="Times New Roman"/>
                <w:sz w:val="21"/>
                <w:szCs w:val="21"/>
              </w:rPr>
              <w:t xml:space="preserve"> Program, bölüm, birim bazında (ör.; Lojistik Programı; Yönetim ve Organizasyon Bölümü; Isparta Meslek Yüksekokulu)</w:t>
            </w:r>
          </w:p>
        </w:tc>
      </w:tr>
      <w:tr w:rsidR="00322120" w:rsidRPr="004B6531" w14:paraId="0BF48353" w14:textId="77777777" w:rsidTr="00102FE6">
        <w:trPr>
          <w:trHeight w:val="283"/>
        </w:trPr>
        <w:tc>
          <w:tcPr>
            <w:tcW w:w="1832" w:type="pct"/>
            <w:tcBorders>
              <w:top w:val="single" w:sz="4" w:space="0" w:color="auto"/>
              <w:left w:val="single" w:sz="4" w:space="0" w:color="auto"/>
              <w:bottom w:val="single" w:sz="4" w:space="0" w:color="auto"/>
              <w:right w:val="single" w:sz="4" w:space="0" w:color="auto"/>
            </w:tcBorders>
            <w:vAlign w:val="center"/>
          </w:tcPr>
          <w:p w14:paraId="2DD19795" w14:textId="62B3F8E6" w:rsidR="00322120" w:rsidRPr="004B6531" w:rsidRDefault="00322120" w:rsidP="00322120">
            <w:pPr>
              <w:jc w:val="center"/>
              <w:rPr>
                <w:rFonts w:ascii="Times New Roman" w:hAnsi="Times New Roman" w:cs="Times New Roman"/>
                <w:b/>
                <w:bCs/>
                <w:sz w:val="21"/>
                <w:szCs w:val="21"/>
              </w:rPr>
            </w:pPr>
            <w:r w:rsidRPr="004B6531">
              <w:rPr>
                <w:rFonts w:ascii="Times New Roman" w:hAnsi="Times New Roman" w:cs="Times New Roman"/>
                <w:b/>
                <w:bCs/>
                <w:sz w:val="21"/>
                <w:szCs w:val="21"/>
              </w:rPr>
              <w:t>Örnek</w:t>
            </w:r>
          </w:p>
        </w:tc>
        <w:tc>
          <w:tcPr>
            <w:tcW w:w="3168"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5CB0F6AF" w14:textId="2B128B0F" w:rsidR="00322120" w:rsidRPr="004B6531" w:rsidRDefault="00322120" w:rsidP="00322120">
            <w:pPr>
              <w:spacing w:after="19"/>
              <w:ind w:left="120"/>
              <w:rPr>
                <w:rFonts w:ascii="Times New Roman" w:hAnsi="Times New Roman" w:cs="Times New Roman"/>
                <w:sz w:val="21"/>
                <w:szCs w:val="21"/>
              </w:rPr>
            </w:pPr>
            <w:r w:rsidRPr="004B6531">
              <w:rPr>
                <w:rFonts w:ascii="Times New Roman" w:hAnsi="Times New Roman" w:cs="Times New Roman"/>
                <w:sz w:val="21"/>
                <w:szCs w:val="21"/>
              </w:rPr>
              <w:t>Akademik personelin araştırma yetkinliklerinin geliştirilmesi için birim bazında yapılan eğitim, çalıştay, proje pazarı gerçekleştirme sayısı (her bir eylem ayrı bir şekilde birim bazında hazırlanmalı)</w:t>
            </w:r>
          </w:p>
        </w:tc>
      </w:tr>
    </w:tbl>
    <w:p w14:paraId="471553D8" w14:textId="186BC456" w:rsidR="007931D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75C789AF"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42" w:type="dxa"/>
        </w:tblCellMar>
        <w:tblLook w:val="04A0" w:firstRow="1" w:lastRow="0" w:firstColumn="1" w:lastColumn="0" w:noHBand="0" w:noVBand="1"/>
      </w:tblPr>
      <w:tblGrid>
        <w:gridCol w:w="5687"/>
        <w:gridCol w:w="1942"/>
        <w:gridCol w:w="1948"/>
        <w:gridCol w:w="1894"/>
        <w:gridCol w:w="2003"/>
        <w:gridCol w:w="1652"/>
      </w:tblGrid>
      <w:tr w:rsidR="008850A7" w:rsidRPr="004B6531" w14:paraId="1EE37644"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0F2BD051" w14:textId="4970BFA4" w:rsidR="008850A7" w:rsidRPr="004B6531" w:rsidRDefault="008850A7" w:rsidP="00FA5EAB">
            <w:pPr>
              <w:tabs>
                <w:tab w:val="center" w:pos="3784"/>
                <w:tab w:val="right" w:pos="10056"/>
              </w:tabs>
              <w:spacing w:line="259" w:lineRule="auto"/>
              <w:jc w:val="right"/>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r w:rsidRPr="004B6531">
              <w:rPr>
                <w:rFonts w:ascii="Times New Roman" w:hAnsi="Times New Roman" w:cs="Times New Roman"/>
                <w:b/>
                <w:color w:val="BF8F00"/>
                <w:sz w:val="21"/>
                <w:szCs w:val="21"/>
              </w:rPr>
              <w:t>C.</w:t>
            </w:r>
            <w:r w:rsidR="0040346F" w:rsidRPr="004B6531">
              <w:rPr>
                <w:rFonts w:ascii="Times New Roman" w:hAnsi="Times New Roman" w:cs="Times New Roman"/>
                <w:b/>
                <w:color w:val="BF8F00"/>
                <w:sz w:val="21"/>
                <w:szCs w:val="21"/>
              </w:rPr>
              <w:t xml:space="preserve"> </w:t>
            </w:r>
            <w:r w:rsidRPr="004B6531">
              <w:rPr>
                <w:rFonts w:ascii="Times New Roman" w:hAnsi="Times New Roman" w:cs="Times New Roman"/>
                <w:b/>
                <w:color w:val="BF8F00"/>
                <w:sz w:val="21"/>
                <w:szCs w:val="21"/>
              </w:rPr>
              <w:t>ARAŞTIRMA VE GELİŞTİRME</w:t>
            </w:r>
          </w:p>
        </w:tc>
      </w:tr>
      <w:tr w:rsidR="008850A7" w:rsidRPr="004B6531" w14:paraId="1D8EB8EF"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EB9F"/>
            <w:vAlign w:val="center"/>
          </w:tcPr>
          <w:p w14:paraId="49116F57" w14:textId="77777777" w:rsidR="009513E7" w:rsidRPr="004B6531" w:rsidRDefault="009513E7" w:rsidP="00FA5EAB">
            <w:pPr>
              <w:spacing w:line="259" w:lineRule="auto"/>
              <w:rPr>
                <w:rFonts w:ascii="Times New Roman" w:hAnsi="Times New Roman" w:cs="Times New Roman"/>
                <w:b/>
                <w:sz w:val="21"/>
                <w:szCs w:val="21"/>
              </w:rPr>
            </w:pPr>
          </w:p>
          <w:p w14:paraId="1114AED6" w14:textId="2C72BEE0"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C.3. Araştırma Performansı </w:t>
            </w:r>
          </w:p>
          <w:p w14:paraId="5B44B4CA" w14:textId="77777777" w:rsidR="009513E7" w:rsidRPr="004B6531" w:rsidRDefault="008850A7" w:rsidP="009513E7">
            <w:pPr>
              <w:pStyle w:val="GvdeMetni2"/>
              <w:rPr>
                <w:rFonts w:ascii="Times New Roman" w:hAnsi="Times New Roman" w:cs="Times New Roman"/>
              </w:rPr>
            </w:pPr>
            <w:r w:rsidRPr="004B6531">
              <w:rPr>
                <w:rFonts w:ascii="Times New Roman" w:hAnsi="Times New Roman" w:cs="Times New Roman"/>
              </w:rPr>
              <w:t>Birim, araştırma faaliyetlerini verilere dayalı ve periyodik olarak ölçmeli, değerlendirmeli ve sonuçlarını yayımlamalıdır. Elde edilen bulgular, birimin araştırma ve geliştirme performansının periyodik olarak gözden geçirilmesi ve sürekli iyileştirilmesi için kullanılmalıdır.</w:t>
            </w:r>
          </w:p>
          <w:p w14:paraId="6183EFAD" w14:textId="3CE93FE3"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149BA5A7" w14:textId="77777777" w:rsidTr="0001552D">
        <w:trPr>
          <w:trHeight w:val="350"/>
        </w:trPr>
        <w:tc>
          <w:tcPr>
            <w:tcW w:w="1880" w:type="pct"/>
            <w:tcBorders>
              <w:top w:val="single" w:sz="4" w:space="0" w:color="000000"/>
              <w:left w:val="single" w:sz="4" w:space="0" w:color="000000"/>
              <w:bottom w:val="single" w:sz="4" w:space="0" w:color="auto"/>
              <w:right w:val="single" w:sz="4" w:space="0" w:color="000000"/>
            </w:tcBorders>
            <w:shd w:val="clear" w:color="auto" w:fill="FFEB9F"/>
            <w:vAlign w:val="center"/>
          </w:tcPr>
          <w:p w14:paraId="075970AF"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D44A479"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44"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1D666098"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26"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7B946841" w14:textId="77777777" w:rsidR="008850A7" w:rsidRPr="004B6531" w:rsidRDefault="008850A7" w:rsidP="00FA5EAB">
            <w:pPr>
              <w:spacing w:line="259" w:lineRule="auto"/>
              <w:ind w:right="68"/>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6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77078EF" w14:textId="77777777" w:rsidR="008850A7" w:rsidRPr="004B6531" w:rsidRDefault="008850A7" w:rsidP="00FA5EAB">
            <w:pPr>
              <w:spacing w:line="259" w:lineRule="auto"/>
              <w:ind w:right="63"/>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46"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00DC0AEC" w14:textId="77777777" w:rsidR="008850A7" w:rsidRPr="004B6531" w:rsidRDefault="008850A7" w:rsidP="00FA5EAB">
            <w:pPr>
              <w:spacing w:line="259" w:lineRule="auto"/>
              <w:ind w:right="66"/>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718A5B04" w14:textId="77777777" w:rsidTr="0001552D">
        <w:trPr>
          <w:trHeight w:val="2531"/>
        </w:trPr>
        <w:tc>
          <w:tcPr>
            <w:tcW w:w="1880" w:type="pct"/>
            <w:vMerge w:val="restart"/>
            <w:tcBorders>
              <w:top w:val="single" w:sz="4" w:space="0" w:color="auto"/>
              <w:left w:val="single" w:sz="4" w:space="0" w:color="auto"/>
              <w:bottom w:val="single" w:sz="4" w:space="0" w:color="auto"/>
              <w:right w:val="single" w:sz="4" w:space="0" w:color="auto"/>
            </w:tcBorders>
          </w:tcPr>
          <w:p w14:paraId="322EA7B3" w14:textId="77777777" w:rsidR="008850A7" w:rsidRPr="004B6531" w:rsidRDefault="008850A7" w:rsidP="004D70EE">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2E44D90" w14:textId="77777777" w:rsidR="008850A7" w:rsidRPr="004B6531" w:rsidRDefault="008850A7" w:rsidP="004D70EE">
            <w:pPr>
              <w:spacing w:after="297"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C.3.1. Araştırma performansının izlenmesi ve değerlendirilmesi</w:t>
            </w:r>
            <w:r w:rsidRPr="004B6531">
              <w:rPr>
                <w:rFonts w:ascii="Times New Roman" w:hAnsi="Times New Roman" w:cs="Times New Roman"/>
                <w:b/>
                <w:sz w:val="21"/>
                <w:szCs w:val="21"/>
              </w:rPr>
              <w:t xml:space="preserve"> </w:t>
            </w:r>
          </w:p>
          <w:p w14:paraId="57C6BEFD" w14:textId="171AAD3D" w:rsidR="008850A7" w:rsidRPr="004B6531" w:rsidRDefault="008850A7" w:rsidP="009513E7">
            <w:pPr>
              <w:spacing w:after="281" w:line="239" w:lineRule="auto"/>
              <w:ind w:right="61"/>
              <w:jc w:val="both"/>
              <w:rPr>
                <w:rFonts w:ascii="Times New Roman" w:hAnsi="Times New Roman" w:cs="Times New Roman"/>
                <w:sz w:val="21"/>
                <w:szCs w:val="21"/>
              </w:rPr>
            </w:pPr>
            <w:r w:rsidRPr="004B6531">
              <w:rPr>
                <w:rFonts w:ascii="Times New Roman" w:hAnsi="Times New Roman" w:cs="Times New Roman"/>
                <w:sz w:val="21"/>
                <w:szCs w:val="21"/>
              </w:rPr>
              <w:t>Birim araştırma faaliyetleri yıllık bazda izlenir, değerlendirilir, hedeflerle karşılaştırılır ve sapmaların nedenleri irdelenir. Birimin odak alanlarının üniversite içi bilinirliği, üniversite dışı bilinirliği; uluslararası görünürlük, uzmanlık iddiası konularının analizi, hedeflerle uyumu sistematik olarak analiz edilir. Performans temelinde teşvik ve takdir mekanizmaları kullanılır. Rakiplerle rekabet, seçilmiş kurumlarla kıyaslama (benchmarking) takip edilir. Performans değerlendirmelerinin sistematik ve kalıcı olması sağlanmaktadır.</w:t>
            </w:r>
          </w:p>
        </w:tc>
        <w:tc>
          <w:tcPr>
            <w:tcW w:w="642" w:type="pct"/>
            <w:tcBorders>
              <w:top w:val="single" w:sz="4" w:space="0" w:color="000000"/>
              <w:left w:val="single" w:sz="4" w:space="0" w:color="auto"/>
              <w:bottom w:val="single" w:sz="4" w:space="0" w:color="000000"/>
              <w:right w:val="single" w:sz="4" w:space="0" w:color="000000"/>
            </w:tcBorders>
            <w:shd w:val="clear" w:color="auto" w:fill="FFF2CC"/>
          </w:tcPr>
          <w:p w14:paraId="7E99E4A5" w14:textId="7F72B90B" w:rsidR="008850A7" w:rsidRPr="004B6531" w:rsidRDefault="0055743B" w:rsidP="00FA5EAB">
            <w:pPr>
              <w:spacing w:after="1"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araştırma performansının izlenmesine ve değerlendirmesine yönelik mekanizmalar bulunmamaktadır.</w:t>
            </w:r>
            <w:r w:rsidR="008850A7" w:rsidRPr="004B6531">
              <w:rPr>
                <w:rFonts w:ascii="Times New Roman" w:hAnsi="Times New Roman" w:cs="Times New Roman"/>
                <w:i/>
                <w:sz w:val="21"/>
                <w:szCs w:val="21"/>
              </w:rPr>
              <w:t xml:space="preserve"> </w:t>
            </w:r>
          </w:p>
        </w:tc>
        <w:tc>
          <w:tcPr>
            <w:tcW w:w="644" w:type="pct"/>
            <w:tcBorders>
              <w:top w:val="single" w:sz="4" w:space="0" w:color="000000"/>
              <w:left w:val="single" w:sz="4" w:space="0" w:color="000000"/>
              <w:bottom w:val="single" w:sz="4" w:space="0" w:color="000000"/>
              <w:right w:val="single" w:sz="4" w:space="0" w:color="000000"/>
            </w:tcBorders>
            <w:shd w:val="clear" w:color="auto" w:fill="FFE599"/>
          </w:tcPr>
          <w:p w14:paraId="70E58DFE" w14:textId="6462DFEA" w:rsidR="008850A7" w:rsidRPr="004B6531" w:rsidRDefault="0055743B" w:rsidP="00FA5EAB">
            <w:pPr>
              <w:spacing w:line="259" w:lineRule="auto"/>
              <w:ind w:left="1" w:right="7"/>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araştırma performansının izlenmesine ve değerlendirmesine yönelik ilke, kural ve göstergeler bulunmaktadır.  </w:t>
            </w:r>
          </w:p>
        </w:tc>
        <w:tc>
          <w:tcPr>
            <w:tcW w:w="626" w:type="pct"/>
            <w:tcBorders>
              <w:top w:val="single" w:sz="4" w:space="0" w:color="000000"/>
              <w:left w:val="single" w:sz="4" w:space="0" w:color="000000"/>
              <w:bottom w:val="single" w:sz="4" w:space="0" w:color="000000"/>
              <w:right w:val="single" w:sz="4" w:space="0" w:color="000000"/>
            </w:tcBorders>
            <w:shd w:val="clear" w:color="auto" w:fill="FFD966"/>
          </w:tcPr>
          <w:p w14:paraId="31853373" w14:textId="321A3B46"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araştırma performansını izlenmek ve değerlendirmek üzere oluşturulan mekanizmalar kullanılmaktadır. </w:t>
            </w:r>
            <w:r w:rsidR="008850A7" w:rsidRPr="004B6531">
              <w:rPr>
                <w:rFonts w:ascii="Times New Roman" w:hAnsi="Times New Roman" w:cs="Times New Roman"/>
                <w:i/>
                <w:sz w:val="21"/>
                <w:szCs w:val="21"/>
              </w:rPr>
              <w:t xml:space="preserve"> </w:t>
            </w:r>
          </w:p>
        </w:tc>
        <w:tc>
          <w:tcPr>
            <w:tcW w:w="662" w:type="pct"/>
            <w:tcBorders>
              <w:top w:val="single" w:sz="4" w:space="0" w:color="000000"/>
              <w:left w:val="single" w:sz="4" w:space="0" w:color="000000"/>
              <w:bottom w:val="single" w:sz="4" w:space="0" w:color="000000"/>
              <w:right w:val="single" w:sz="4" w:space="0" w:color="000000"/>
            </w:tcBorders>
            <w:shd w:val="clear" w:color="auto" w:fill="FFC102"/>
          </w:tcPr>
          <w:p w14:paraId="5E138516" w14:textId="4B501B96" w:rsidR="008850A7" w:rsidRPr="004B6531" w:rsidRDefault="0055743B" w:rsidP="00FA5EAB">
            <w:pPr>
              <w:spacing w:line="259" w:lineRule="auto"/>
              <w:ind w:left="1" w:right="6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araştırma performansı izlenmekte ve ilgili paydaşlarla değerlendirilerek iyileştirilmektedir.  </w:t>
            </w:r>
          </w:p>
        </w:tc>
        <w:tc>
          <w:tcPr>
            <w:tcW w:w="546" w:type="pct"/>
            <w:tcBorders>
              <w:top w:val="single" w:sz="4" w:space="0" w:color="000000"/>
              <w:left w:val="single" w:sz="4" w:space="0" w:color="000000"/>
              <w:bottom w:val="single" w:sz="4" w:space="0" w:color="000000"/>
              <w:right w:val="single" w:sz="4" w:space="0" w:color="000000"/>
            </w:tcBorders>
            <w:shd w:val="clear" w:color="auto" w:fill="EEB000"/>
          </w:tcPr>
          <w:p w14:paraId="5B5F4942" w14:textId="2CD3609F" w:rsidR="008850A7" w:rsidRPr="004B6531" w:rsidRDefault="008850A7" w:rsidP="009513E7">
            <w:pPr>
              <w:spacing w:after="1" w:line="239" w:lineRule="auto"/>
              <w:ind w:left="1"/>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w:t>
            </w:r>
            <w:r w:rsidR="009513E7" w:rsidRPr="004B6531">
              <w:rPr>
                <w:rFonts w:ascii="Times New Roman" w:hAnsi="Times New Roman" w:cs="Times New Roman"/>
                <w:sz w:val="21"/>
                <w:szCs w:val="21"/>
              </w:rPr>
              <w:t xml:space="preserve"> </w:t>
            </w:r>
            <w:r w:rsidRPr="004B6531">
              <w:rPr>
                <w:rFonts w:ascii="Times New Roman" w:hAnsi="Times New Roman" w:cs="Times New Roman"/>
                <w:sz w:val="21"/>
                <w:szCs w:val="21"/>
              </w:rPr>
              <w:t>gösterilebilir uygulamalar bulunmaktadır.</w:t>
            </w:r>
            <w:r w:rsidRPr="004B6531">
              <w:rPr>
                <w:rFonts w:ascii="Times New Roman" w:hAnsi="Times New Roman" w:cs="Times New Roman"/>
                <w:i/>
                <w:sz w:val="21"/>
                <w:szCs w:val="21"/>
              </w:rPr>
              <w:t xml:space="preserve"> </w:t>
            </w:r>
          </w:p>
        </w:tc>
      </w:tr>
      <w:tr w:rsidR="008850A7" w:rsidRPr="004B6531" w14:paraId="446AB735" w14:textId="77777777" w:rsidTr="0001552D">
        <w:trPr>
          <w:trHeight w:val="2391"/>
        </w:trPr>
        <w:tc>
          <w:tcPr>
            <w:tcW w:w="1880" w:type="pct"/>
            <w:vMerge/>
            <w:tcBorders>
              <w:top w:val="single" w:sz="4" w:space="0" w:color="auto"/>
              <w:left w:val="single" w:sz="4" w:space="0" w:color="auto"/>
              <w:bottom w:val="single" w:sz="4" w:space="0" w:color="auto"/>
              <w:right w:val="single" w:sz="4" w:space="0" w:color="auto"/>
            </w:tcBorders>
          </w:tcPr>
          <w:p w14:paraId="63D293D3" w14:textId="77777777" w:rsidR="008850A7" w:rsidRPr="004B6531" w:rsidRDefault="008850A7" w:rsidP="00FA5EAB">
            <w:pPr>
              <w:spacing w:after="160" w:line="259" w:lineRule="auto"/>
              <w:rPr>
                <w:rFonts w:ascii="Times New Roman" w:hAnsi="Times New Roman" w:cs="Times New Roman"/>
                <w:sz w:val="21"/>
                <w:szCs w:val="21"/>
              </w:rPr>
            </w:pPr>
          </w:p>
        </w:tc>
        <w:tc>
          <w:tcPr>
            <w:tcW w:w="3120" w:type="pct"/>
            <w:gridSpan w:val="5"/>
            <w:tcBorders>
              <w:top w:val="single" w:sz="4" w:space="0" w:color="000000"/>
              <w:left w:val="single" w:sz="4" w:space="0" w:color="auto"/>
              <w:bottom w:val="single" w:sz="4" w:space="0" w:color="000000"/>
              <w:right w:val="single" w:sz="4" w:space="0" w:color="000000"/>
            </w:tcBorders>
            <w:shd w:val="clear" w:color="auto" w:fill="FFEB9F"/>
          </w:tcPr>
          <w:p w14:paraId="559F901A" w14:textId="77777777" w:rsidR="00F404AC" w:rsidRPr="004B6531" w:rsidRDefault="008850A7" w:rsidP="00F404AC">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9A2E30D" w14:textId="26819E38" w:rsidR="008850A7" w:rsidRPr="004B6531" w:rsidRDefault="008850A7" w:rsidP="00F404AC">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18ED1868" w14:textId="77777777" w:rsidR="008850A7" w:rsidRPr="004B6531" w:rsidRDefault="008850A7" w:rsidP="00E16283">
            <w:pPr>
              <w:numPr>
                <w:ilvl w:val="0"/>
                <w:numId w:val="4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performansını izlemek üzere geçerli olan tanımlı süreçler </w:t>
            </w:r>
          </w:p>
          <w:p w14:paraId="5ACE077A" w14:textId="77777777" w:rsidR="008850A7" w:rsidRPr="004B6531" w:rsidRDefault="008850A7" w:rsidP="00E16283">
            <w:pPr>
              <w:numPr>
                <w:ilvl w:val="0"/>
                <w:numId w:val="46"/>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hedeflerine ulaşılıp ulaşılmadığını izlemek üzere oluşturulan mekanizmalar </w:t>
            </w:r>
          </w:p>
          <w:p w14:paraId="2D01A7EA" w14:textId="77777777" w:rsidR="008850A7" w:rsidRPr="004B6531" w:rsidRDefault="008850A7" w:rsidP="00E16283">
            <w:pPr>
              <w:numPr>
                <w:ilvl w:val="0"/>
                <w:numId w:val="46"/>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geri bildirimleri </w:t>
            </w:r>
          </w:p>
          <w:p w14:paraId="3393989F" w14:textId="77777777" w:rsidR="008850A7" w:rsidRPr="004B6531" w:rsidRDefault="008850A7" w:rsidP="00E16283">
            <w:pPr>
              <w:numPr>
                <w:ilvl w:val="0"/>
                <w:numId w:val="4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performansının izlenmesine ve iyileştirilmesine ilişkin kanıtlar </w:t>
            </w:r>
          </w:p>
          <w:p w14:paraId="4052D2B8" w14:textId="77777777" w:rsidR="008850A7" w:rsidRPr="004B6531" w:rsidRDefault="008850A7" w:rsidP="00E16283">
            <w:pPr>
              <w:numPr>
                <w:ilvl w:val="0"/>
                <w:numId w:val="46"/>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102FE6" w:rsidRPr="004B6531" w14:paraId="28A4E127" w14:textId="77777777" w:rsidTr="00FA5EAB">
        <w:trPr>
          <w:trHeight w:val="283"/>
        </w:trPr>
        <w:tc>
          <w:tcPr>
            <w:tcW w:w="1880" w:type="pct"/>
            <w:tcBorders>
              <w:top w:val="single" w:sz="4" w:space="0" w:color="auto"/>
              <w:left w:val="single" w:sz="4" w:space="0" w:color="auto"/>
              <w:right w:val="single" w:sz="4" w:space="0" w:color="auto"/>
            </w:tcBorders>
            <w:vAlign w:val="center"/>
          </w:tcPr>
          <w:p w14:paraId="4217FEBB" w14:textId="7B8D512E" w:rsidR="00102FE6" w:rsidRPr="004B6531" w:rsidRDefault="00102FE6" w:rsidP="00102FE6">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20" w:type="pct"/>
            <w:gridSpan w:val="5"/>
            <w:tcBorders>
              <w:top w:val="single" w:sz="4" w:space="0" w:color="000000"/>
              <w:left w:val="single" w:sz="4" w:space="0" w:color="auto"/>
              <w:bottom w:val="single" w:sz="4" w:space="0" w:color="000000"/>
              <w:right w:val="single" w:sz="4" w:space="0" w:color="000000"/>
            </w:tcBorders>
            <w:shd w:val="clear" w:color="auto" w:fill="FFEB9F"/>
          </w:tcPr>
          <w:p w14:paraId="2D942D91" w14:textId="7C725576" w:rsidR="00102FE6" w:rsidRPr="004B6531" w:rsidRDefault="00102FE6" w:rsidP="00102FE6">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r w:rsidR="00F404AC" w:rsidRPr="004B6531" w14:paraId="3E8961A6" w14:textId="77777777" w:rsidTr="0001552D">
        <w:trPr>
          <w:trHeight w:val="283"/>
        </w:trPr>
        <w:tc>
          <w:tcPr>
            <w:tcW w:w="1880" w:type="pct"/>
            <w:tcBorders>
              <w:top w:val="single" w:sz="4" w:space="0" w:color="auto"/>
              <w:left w:val="single" w:sz="4" w:space="0" w:color="auto"/>
              <w:bottom w:val="single" w:sz="4" w:space="0" w:color="auto"/>
              <w:right w:val="single" w:sz="4" w:space="0" w:color="auto"/>
            </w:tcBorders>
            <w:vAlign w:val="center"/>
          </w:tcPr>
          <w:p w14:paraId="562CE3BD" w14:textId="0990157A" w:rsidR="00F404AC" w:rsidRPr="004B6531" w:rsidRDefault="00F404AC" w:rsidP="00F7566E">
            <w:pPr>
              <w:jc w:val="center"/>
              <w:rPr>
                <w:rFonts w:ascii="Times New Roman" w:hAnsi="Times New Roman" w:cs="Times New Roman"/>
                <w:sz w:val="21"/>
                <w:szCs w:val="21"/>
              </w:rPr>
            </w:pPr>
            <w:r w:rsidRPr="004B6531">
              <w:rPr>
                <w:rFonts w:ascii="Times New Roman" w:hAnsi="Times New Roman" w:cs="Times New Roman"/>
                <w:b/>
                <w:bCs/>
                <w:sz w:val="21"/>
                <w:szCs w:val="21"/>
              </w:rPr>
              <w:t>Ör</w:t>
            </w:r>
            <w:r w:rsidR="007931D7" w:rsidRPr="004B6531">
              <w:rPr>
                <w:rFonts w:ascii="Times New Roman" w:hAnsi="Times New Roman" w:cs="Times New Roman"/>
                <w:b/>
                <w:bCs/>
                <w:sz w:val="21"/>
                <w:szCs w:val="21"/>
              </w:rPr>
              <w:t>nek</w:t>
            </w:r>
          </w:p>
        </w:tc>
        <w:tc>
          <w:tcPr>
            <w:tcW w:w="3120"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083F2F15" w14:textId="77777777" w:rsidR="00F404AC" w:rsidRPr="004B6531" w:rsidRDefault="00F404AC" w:rsidP="00F404AC">
            <w:pPr>
              <w:spacing w:after="19"/>
              <w:ind w:left="119"/>
              <w:rPr>
                <w:rFonts w:ascii="Times New Roman" w:hAnsi="Times New Roman" w:cs="Times New Roman"/>
                <w:sz w:val="21"/>
                <w:szCs w:val="21"/>
              </w:rPr>
            </w:pPr>
            <w:r w:rsidRPr="004B6531">
              <w:rPr>
                <w:rFonts w:ascii="Times New Roman" w:hAnsi="Times New Roman" w:cs="Times New Roman"/>
                <w:sz w:val="21"/>
                <w:szCs w:val="21"/>
              </w:rPr>
              <w:t>Araştırma Performansı (%) (Kabul Edilen Başvuru Sayısı/Başvurulan Proje Sayısı)</w:t>
            </w:r>
          </w:p>
          <w:p w14:paraId="13299D6F" w14:textId="3A823559" w:rsidR="00F404AC" w:rsidRPr="004B6531" w:rsidRDefault="00F404AC" w:rsidP="00F404AC">
            <w:pPr>
              <w:spacing w:after="19"/>
              <w:ind w:left="119"/>
              <w:rPr>
                <w:rFonts w:ascii="Times New Roman" w:hAnsi="Times New Roman" w:cs="Times New Roman"/>
                <w:sz w:val="21"/>
                <w:szCs w:val="21"/>
              </w:rPr>
            </w:pPr>
            <w:r w:rsidRPr="004B6531">
              <w:rPr>
                <w:rFonts w:ascii="Times New Roman" w:hAnsi="Times New Roman" w:cs="Times New Roman"/>
                <w:sz w:val="21"/>
                <w:szCs w:val="21"/>
              </w:rPr>
              <w:t>Tüm Proje Türleri temelinde (başvurulan proje sayısı, süreci devam eden proje sayısı, kabul edilmeyen proje sayısı, kabul edilen proje sayısı)</w:t>
            </w:r>
          </w:p>
        </w:tc>
      </w:tr>
      <w:tr w:rsidR="00F404AC" w:rsidRPr="004B6531" w14:paraId="5FB0F2F9" w14:textId="77777777" w:rsidTr="0001552D">
        <w:trPr>
          <w:trHeight w:val="283"/>
        </w:trPr>
        <w:tc>
          <w:tcPr>
            <w:tcW w:w="1880" w:type="pct"/>
            <w:tcBorders>
              <w:top w:val="single" w:sz="4" w:space="0" w:color="auto"/>
              <w:left w:val="single" w:sz="4" w:space="0" w:color="auto"/>
              <w:bottom w:val="single" w:sz="4" w:space="0" w:color="auto"/>
              <w:right w:val="single" w:sz="4" w:space="0" w:color="auto"/>
            </w:tcBorders>
            <w:vAlign w:val="center"/>
          </w:tcPr>
          <w:p w14:paraId="1D372550" w14:textId="005C73A7" w:rsidR="00F404AC" w:rsidRPr="004B6531" w:rsidRDefault="00F404AC" w:rsidP="00F7566E">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20"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679F273B" w14:textId="6424D443" w:rsidR="00F404AC" w:rsidRPr="004B6531" w:rsidRDefault="00F404AC" w:rsidP="00F404AC">
            <w:pPr>
              <w:spacing w:after="19"/>
              <w:ind w:left="119"/>
              <w:rPr>
                <w:rFonts w:ascii="Times New Roman" w:hAnsi="Times New Roman" w:cs="Times New Roman"/>
                <w:sz w:val="21"/>
                <w:szCs w:val="21"/>
              </w:rPr>
            </w:pPr>
            <w:r w:rsidRPr="004B6531">
              <w:rPr>
                <w:rFonts w:ascii="Times New Roman" w:hAnsi="Times New Roman" w:cs="Times New Roman"/>
                <w:sz w:val="21"/>
                <w:szCs w:val="21"/>
              </w:rPr>
              <w:t>Isparta Uygulamalı Bilimler Üniversitesi Meslek Yüksekokulları Koordinatörlüğü</w:t>
            </w:r>
          </w:p>
        </w:tc>
      </w:tr>
      <w:tr w:rsidR="00F404AC" w:rsidRPr="004B6531" w14:paraId="04787A77" w14:textId="77777777" w:rsidTr="0001552D">
        <w:trPr>
          <w:trHeight w:val="283"/>
        </w:trPr>
        <w:tc>
          <w:tcPr>
            <w:tcW w:w="1880" w:type="pct"/>
            <w:tcBorders>
              <w:top w:val="single" w:sz="4" w:space="0" w:color="auto"/>
              <w:left w:val="single" w:sz="4" w:space="0" w:color="auto"/>
              <w:bottom w:val="single" w:sz="4" w:space="0" w:color="auto"/>
              <w:right w:val="single" w:sz="4" w:space="0" w:color="auto"/>
            </w:tcBorders>
            <w:vAlign w:val="center"/>
          </w:tcPr>
          <w:p w14:paraId="1DBD2668" w14:textId="6554B3C0" w:rsidR="00F404AC" w:rsidRPr="004B6531" w:rsidRDefault="00F404AC" w:rsidP="00F7566E">
            <w:pPr>
              <w:jc w:val="center"/>
              <w:rPr>
                <w:rFonts w:ascii="Times New Roman" w:hAnsi="Times New Roman" w:cs="Times New Roman"/>
                <w:sz w:val="21"/>
                <w:szCs w:val="21"/>
              </w:rPr>
            </w:pPr>
            <w:r w:rsidRPr="004B6531">
              <w:rPr>
                <w:rFonts w:ascii="Times New Roman" w:hAnsi="Times New Roman" w:cs="Times New Roman"/>
                <w:b/>
                <w:bCs/>
                <w:sz w:val="21"/>
                <w:szCs w:val="21"/>
              </w:rPr>
              <w:t>Ör</w:t>
            </w:r>
            <w:r w:rsidR="007931D7" w:rsidRPr="004B6531">
              <w:rPr>
                <w:rFonts w:ascii="Times New Roman" w:hAnsi="Times New Roman" w:cs="Times New Roman"/>
                <w:b/>
                <w:bCs/>
                <w:sz w:val="21"/>
                <w:szCs w:val="21"/>
              </w:rPr>
              <w:t>nek</w:t>
            </w:r>
          </w:p>
        </w:tc>
        <w:tc>
          <w:tcPr>
            <w:tcW w:w="3120"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542A8D93" w14:textId="77777777" w:rsidR="00F404AC" w:rsidRPr="004B6531" w:rsidRDefault="00F404AC" w:rsidP="00F404AC">
            <w:pPr>
              <w:spacing w:after="19"/>
              <w:ind w:left="119"/>
              <w:rPr>
                <w:rFonts w:ascii="Times New Roman" w:hAnsi="Times New Roman" w:cs="Times New Roman"/>
                <w:sz w:val="21"/>
                <w:szCs w:val="21"/>
              </w:rPr>
            </w:pPr>
            <w:r w:rsidRPr="004B6531">
              <w:rPr>
                <w:rFonts w:ascii="Times New Roman" w:hAnsi="Times New Roman" w:cs="Times New Roman"/>
                <w:sz w:val="21"/>
                <w:szCs w:val="21"/>
              </w:rPr>
              <w:t>Paydaş geri bildirimleri (anket)</w:t>
            </w:r>
          </w:p>
          <w:p w14:paraId="7C7736A6" w14:textId="14C8E168" w:rsidR="00F404AC" w:rsidRPr="004B6531" w:rsidRDefault="00F404AC" w:rsidP="00F404AC">
            <w:pPr>
              <w:spacing w:after="19"/>
              <w:ind w:left="119"/>
              <w:rPr>
                <w:rFonts w:ascii="Times New Roman" w:hAnsi="Times New Roman" w:cs="Times New Roman"/>
                <w:sz w:val="21"/>
                <w:szCs w:val="21"/>
              </w:rPr>
            </w:pPr>
            <w:r w:rsidRPr="004B6531">
              <w:rPr>
                <w:rFonts w:ascii="Times New Roman" w:hAnsi="Times New Roman" w:cs="Times New Roman"/>
                <w:sz w:val="21"/>
                <w:szCs w:val="21"/>
              </w:rPr>
              <w:t>Bölgenin gereksinimlerine (Isparta ve Uygulamalı Eğitim Temalı) göre başvuru yapılan proje sayısı (… temalı başvuru yapılan proje sayısı/toplam başvuru yapılan proje sayısı)</w:t>
            </w:r>
          </w:p>
        </w:tc>
      </w:tr>
    </w:tbl>
    <w:p w14:paraId="684EB66F" w14:textId="71967D66"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66C5A7A7"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56" w:type="dxa"/>
        </w:tblCellMar>
        <w:tblLook w:val="04A0" w:firstRow="1" w:lastRow="0" w:firstColumn="1" w:lastColumn="0" w:noHBand="0" w:noVBand="1"/>
      </w:tblPr>
      <w:tblGrid>
        <w:gridCol w:w="5804"/>
        <w:gridCol w:w="1914"/>
        <w:gridCol w:w="1914"/>
        <w:gridCol w:w="1893"/>
        <w:gridCol w:w="1802"/>
        <w:gridCol w:w="1799"/>
      </w:tblGrid>
      <w:tr w:rsidR="008850A7" w:rsidRPr="004B6531" w14:paraId="4929506B" w14:textId="77777777" w:rsidTr="00FA5EAB">
        <w:trPr>
          <w:trHeight w:val="402"/>
        </w:trPr>
        <w:tc>
          <w:tcPr>
            <w:tcW w:w="1936" w:type="pct"/>
            <w:tcBorders>
              <w:top w:val="single" w:sz="4" w:space="0" w:color="000000"/>
              <w:left w:val="single" w:sz="4" w:space="0" w:color="000000"/>
              <w:bottom w:val="single" w:sz="4" w:space="0" w:color="000000"/>
              <w:right w:val="nil"/>
            </w:tcBorders>
            <w:shd w:val="clear" w:color="auto" w:fill="FFEB9F"/>
            <w:vAlign w:val="center"/>
          </w:tcPr>
          <w:p w14:paraId="2EB9C027" w14:textId="77777777" w:rsidR="008850A7" w:rsidRPr="004B6531" w:rsidRDefault="008850A7" w:rsidP="00FA5EAB">
            <w:pPr>
              <w:spacing w:line="259" w:lineRule="auto"/>
              <w:ind w:left="166"/>
              <w:rPr>
                <w:rFonts w:ascii="Times New Roman" w:hAnsi="Times New Roman" w:cs="Times New Roman"/>
                <w:sz w:val="21"/>
                <w:szCs w:val="21"/>
              </w:rPr>
            </w:pPr>
            <w:r w:rsidRPr="004B6531">
              <w:rPr>
                <w:rFonts w:ascii="Times New Roman" w:hAnsi="Times New Roman" w:cs="Times New Roman"/>
                <w:color w:val="4472C4"/>
                <w:sz w:val="21"/>
                <w:szCs w:val="21"/>
              </w:rPr>
              <w:lastRenderedPageBreak/>
              <w:t xml:space="preserve"> </w:t>
            </w:r>
            <w:r w:rsidRPr="004B6531">
              <w:rPr>
                <w:rFonts w:ascii="Times New Roman" w:hAnsi="Times New Roman" w:cs="Times New Roman"/>
                <w:color w:val="4472C4"/>
                <w:sz w:val="21"/>
                <w:szCs w:val="21"/>
              </w:rPr>
              <w:tab/>
              <w:t xml:space="preserve"> </w:t>
            </w:r>
          </w:p>
        </w:tc>
        <w:tc>
          <w:tcPr>
            <w:tcW w:w="3064" w:type="pct"/>
            <w:gridSpan w:val="5"/>
            <w:tcBorders>
              <w:top w:val="single" w:sz="4" w:space="0" w:color="000000"/>
              <w:left w:val="nil"/>
              <w:bottom w:val="single" w:sz="4" w:space="0" w:color="000000"/>
              <w:right w:val="single" w:sz="4" w:space="0" w:color="000000"/>
            </w:tcBorders>
            <w:shd w:val="clear" w:color="auto" w:fill="FFEB9F"/>
            <w:vAlign w:val="center"/>
          </w:tcPr>
          <w:p w14:paraId="270D6D5D" w14:textId="23C49E07" w:rsidR="008850A7" w:rsidRPr="004B6531" w:rsidRDefault="008850A7" w:rsidP="00FA5EAB">
            <w:pPr>
              <w:tabs>
                <w:tab w:val="center" w:pos="3784"/>
                <w:tab w:val="right" w:pos="10056"/>
              </w:tabs>
              <w:spacing w:line="259" w:lineRule="auto"/>
              <w:jc w:val="right"/>
              <w:rPr>
                <w:rFonts w:ascii="Times New Roman" w:hAnsi="Times New Roman" w:cs="Times New Roman"/>
                <w:sz w:val="21"/>
                <w:szCs w:val="21"/>
              </w:rPr>
            </w:pPr>
            <w:r w:rsidRPr="004B6531">
              <w:rPr>
                <w:rFonts w:ascii="Times New Roman" w:hAnsi="Times New Roman" w:cs="Times New Roman"/>
                <w:b/>
                <w:color w:val="BF8F00"/>
                <w:sz w:val="21"/>
                <w:szCs w:val="21"/>
              </w:rPr>
              <w:t>C.</w:t>
            </w:r>
            <w:r w:rsidR="004D70EE" w:rsidRPr="004B6531">
              <w:rPr>
                <w:rFonts w:ascii="Times New Roman" w:hAnsi="Times New Roman" w:cs="Times New Roman"/>
                <w:b/>
                <w:color w:val="BF8F00"/>
                <w:sz w:val="21"/>
                <w:szCs w:val="21"/>
              </w:rPr>
              <w:t xml:space="preserve"> </w:t>
            </w:r>
            <w:r w:rsidRPr="004B6531">
              <w:rPr>
                <w:rFonts w:ascii="Times New Roman" w:hAnsi="Times New Roman" w:cs="Times New Roman"/>
                <w:b/>
                <w:color w:val="BF8F00"/>
                <w:sz w:val="21"/>
                <w:szCs w:val="21"/>
              </w:rPr>
              <w:t>ARAŞTIRMA VE GELİŞTİRME</w:t>
            </w:r>
          </w:p>
        </w:tc>
      </w:tr>
      <w:tr w:rsidR="008850A7" w:rsidRPr="004B6531" w14:paraId="41790774" w14:textId="77777777" w:rsidTr="00FA5EAB">
        <w:trPr>
          <w:trHeight w:val="319"/>
        </w:trPr>
        <w:tc>
          <w:tcPr>
            <w:tcW w:w="1936" w:type="pct"/>
            <w:tcBorders>
              <w:top w:val="single" w:sz="4" w:space="0" w:color="000000"/>
              <w:left w:val="single" w:sz="4" w:space="0" w:color="000000"/>
              <w:bottom w:val="single" w:sz="4" w:space="0" w:color="000000"/>
              <w:right w:val="nil"/>
            </w:tcBorders>
            <w:shd w:val="clear" w:color="auto" w:fill="FFEB9F"/>
            <w:vAlign w:val="center"/>
          </w:tcPr>
          <w:p w14:paraId="50FEE539"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C.3. Araştırma Performansı </w:t>
            </w:r>
          </w:p>
        </w:tc>
        <w:tc>
          <w:tcPr>
            <w:tcW w:w="3064" w:type="pct"/>
            <w:gridSpan w:val="5"/>
            <w:tcBorders>
              <w:top w:val="single" w:sz="4" w:space="0" w:color="000000"/>
              <w:left w:val="nil"/>
              <w:bottom w:val="single" w:sz="4" w:space="0" w:color="000000"/>
              <w:right w:val="single" w:sz="4" w:space="0" w:color="000000"/>
            </w:tcBorders>
            <w:shd w:val="clear" w:color="auto" w:fill="FFEB9F"/>
            <w:vAlign w:val="center"/>
          </w:tcPr>
          <w:p w14:paraId="5DAC9911" w14:textId="77777777" w:rsidR="008850A7" w:rsidRPr="004B6531" w:rsidRDefault="008850A7" w:rsidP="00FA5EAB">
            <w:pPr>
              <w:spacing w:line="259" w:lineRule="auto"/>
              <w:ind w:left="3352"/>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6715C25F" w14:textId="77777777" w:rsidTr="007931D7">
        <w:trPr>
          <w:trHeight w:val="350"/>
        </w:trPr>
        <w:tc>
          <w:tcPr>
            <w:tcW w:w="1936" w:type="pct"/>
            <w:tcBorders>
              <w:top w:val="single" w:sz="4" w:space="0" w:color="000000"/>
              <w:left w:val="single" w:sz="4" w:space="0" w:color="000000"/>
              <w:bottom w:val="single" w:sz="4" w:space="0" w:color="auto"/>
              <w:right w:val="single" w:sz="4" w:space="0" w:color="000000"/>
            </w:tcBorders>
            <w:shd w:val="clear" w:color="auto" w:fill="FFEB9F"/>
            <w:vAlign w:val="center"/>
          </w:tcPr>
          <w:p w14:paraId="5B1FC4A8" w14:textId="7D9D0000" w:rsidR="008850A7" w:rsidRPr="004B6531" w:rsidRDefault="008850A7" w:rsidP="00FA5EAB">
            <w:pPr>
              <w:spacing w:line="259" w:lineRule="auto"/>
              <w:rPr>
                <w:rFonts w:ascii="Times New Roman" w:hAnsi="Times New Roman" w:cs="Times New Roman"/>
                <w:sz w:val="21"/>
                <w:szCs w:val="21"/>
              </w:rPr>
            </w:pPr>
          </w:p>
        </w:tc>
        <w:tc>
          <w:tcPr>
            <w:tcW w:w="61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CC840DD"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1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596D4456"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1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4FE3805E" w14:textId="77777777" w:rsidR="008850A7" w:rsidRPr="004B6531" w:rsidRDefault="008850A7" w:rsidP="00FA5EAB">
            <w:pPr>
              <w:spacing w:line="259" w:lineRule="auto"/>
              <w:ind w:right="54"/>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13"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65C069EB" w14:textId="77777777" w:rsidR="008850A7" w:rsidRPr="004B6531" w:rsidRDefault="008850A7" w:rsidP="00FA5EAB">
            <w:pPr>
              <w:spacing w:line="259" w:lineRule="auto"/>
              <w:ind w:right="50"/>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612" w:type="pct"/>
            <w:tcBorders>
              <w:top w:val="single" w:sz="4" w:space="0" w:color="000000"/>
              <w:left w:val="single" w:sz="4" w:space="0" w:color="000000"/>
              <w:bottom w:val="single" w:sz="4" w:space="0" w:color="000000"/>
              <w:right w:val="single" w:sz="4" w:space="0" w:color="000000"/>
            </w:tcBorders>
            <w:shd w:val="clear" w:color="auto" w:fill="FFEB9F"/>
            <w:vAlign w:val="center"/>
          </w:tcPr>
          <w:p w14:paraId="21AC390F"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0D297897" w14:textId="77777777" w:rsidTr="007931D7">
        <w:trPr>
          <w:trHeight w:val="3540"/>
        </w:trPr>
        <w:tc>
          <w:tcPr>
            <w:tcW w:w="1936" w:type="pct"/>
            <w:vMerge w:val="restart"/>
            <w:tcBorders>
              <w:top w:val="single" w:sz="4" w:space="0" w:color="auto"/>
              <w:left w:val="single" w:sz="4" w:space="0" w:color="auto"/>
              <w:bottom w:val="single" w:sz="4" w:space="0" w:color="auto"/>
              <w:right w:val="single" w:sz="4" w:space="0" w:color="auto"/>
            </w:tcBorders>
          </w:tcPr>
          <w:p w14:paraId="48CEB31E" w14:textId="77777777" w:rsidR="008850A7" w:rsidRPr="004B6531" w:rsidRDefault="008850A7" w:rsidP="004D70EE">
            <w:pPr>
              <w:spacing w:after="31"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3CBA625C" w14:textId="7FDDA2DC" w:rsidR="008850A7" w:rsidRPr="004B6531" w:rsidRDefault="008850A7" w:rsidP="007A5353">
            <w:pPr>
              <w:tabs>
                <w:tab w:val="center" w:pos="1400"/>
                <w:tab w:val="center" w:pos="3191"/>
                <w:tab w:val="right" w:pos="6040"/>
              </w:tabs>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 xml:space="preserve">C.3.2. Öğretim </w:t>
            </w:r>
            <w:r w:rsidRPr="004B6531">
              <w:rPr>
                <w:rFonts w:ascii="Times New Roman" w:hAnsi="Times New Roman" w:cs="Times New Roman"/>
                <w:b/>
                <w:sz w:val="21"/>
                <w:szCs w:val="21"/>
                <w:u w:val="single" w:color="000000"/>
              </w:rPr>
              <w:tab/>
              <w:t>elemanı/araştırmacı</w:t>
            </w:r>
            <w:r w:rsidR="004D70EE" w:rsidRPr="004B6531">
              <w:rPr>
                <w:rFonts w:ascii="Times New Roman" w:hAnsi="Times New Roman" w:cs="Times New Roman"/>
                <w:b/>
                <w:sz w:val="21"/>
                <w:szCs w:val="21"/>
                <w:u w:val="single" w:color="000000"/>
              </w:rPr>
              <w:t xml:space="preserve"> </w:t>
            </w:r>
            <w:r w:rsidRPr="004B6531">
              <w:rPr>
                <w:rFonts w:ascii="Times New Roman" w:hAnsi="Times New Roman" w:cs="Times New Roman"/>
                <w:b/>
                <w:sz w:val="21"/>
                <w:szCs w:val="21"/>
                <w:u w:val="single" w:color="000000"/>
              </w:rPr>
              <w:t>performansının</w:t>
            </w:r>
            <w:r w:rsidR="004D70EE" w:rsidRPr="004B6531">
              <w:rPr>
                <w:rFonts w:ascii="Times New Roman" w:hAnsi="Times New Roman" w:cs="Times New Roman"/>
                <w:b/>
                <w:sz w:val="21"/>
                <w:szCs w:val="21"/>
                <w:u w:val="single" w:color="000000"/>
              </w:rPr>
              <w:t xml:space="preserve"> </w:t>
            </w:r>
            <w:r w:rsidRPr="004B6531">
              <w:rPr>
                <w:rFonts w:ascii="Times New Roman" w:hAnsi="Times New Roman" w:cs="Times New Roman"/>
                <w:b/>
                <w:sz w:val="21"/>
                <w:szCs w:val="21"/>
                <w:u w:val="single" w:color="000000"/>
              </w:rPr>
              <w:t>değerlendirilmesi</w:t>
            </w:r>
            <w:r w:rsidRPr="004B6531">
              <w:rPr>
                <w:rFonts w:ascii="Times New Roman" w:hAnsi="Times New Roman" w:cs="Times New Roman"/>
                <w:b/>
                <w:sz w:val="21"/>
                <w:szCs w:val="21"/>
              </w:rPr>
              <w:t xml:space="preserve"> </w:t>
            </w:r>
          </w:p>
          <w:p w14:paraId="555C42CE" w14:textId="77777777" w:rsidR="008850A7" w:rsidRPr="004B6531" w:rsidRDefault="008850A7" w:rsidP="004D70EE">
            <w:pPr>
              <w:tabs>
                <w:tab w:val="center" w:pos="1400"/>
                <w:tab w:val="center" w:pos="3191"/>
                <w:tab w:val="right" w:pos="6040"/>
              </w:tabs>
              <w:spacing w:after="19" w:line="259" w:lineRule="auto"/>
              <w:jc w:val="both"/>
              <w:rPr>
                <w:rFonts w:ascii="Times New Roman" w:hAnsi="Times New Roman" w:cs="Times New Roman"/>
                <w:b/>
                <w:sz w:val="21"/>
                <w:szCs w:val="21"/>
              </w:rPr>
            </w:pPr>
          </w:p>
          <w:p w14:paraId="271EF4EA" w14:textId="71E1C705" w:rsidR="008850A7" w:rsidRPr="004B6531" w:rsidRDefault="008850A7" w:rsidP="009513E7">
            <w:pPr>
              <w:spacing w:after="278" w:line="239" w:lineRule="auto"/>
              <w:ind w:right="48"/>
              <w:jc w:val="both"/>
              <w:rPr>
                <w:rFonts w:ascii="Times New Roman" w:hAnsi="Times New Roman" w:cs="Times New Roman"/>
                <w:sz w:val="21"/>
                <w:szCs w:val="21"/>
              </w:rPr>
            </w:pPr>
            <w:r w:rsidRPr="004B6531">
              <w:rPr>
                <w:rFonts w:ascii="Times New Roman" w:hAnsi="Times New Roman" w:cs="Times New Roman"/>
                <w:sz w:val="21"/>
                <w:szCs w:val="21"/>
              </w:rPr>
              <w:t>Öğretim elemanlarının araştırma performansını paylaşması beklenir; bunu düzenleyen tanımlı süreçler vardır ve bunlar ilgili paydaşlarca bilinir. Araştırma performansı yıl bazında izlenir, değerlendirilir ve kurumsal politikalar doğrultusunda kullanılır. Çıktılar, grubun ortalama değerleri ve saçılım şeffaf olarak paylaşılır. Performans değerlendirmelerinin sistematik ve kalıcı olması sağlanmıştır.</w:t>
            </w:r>
          </w:p>
        </w:tc>
        <w:tc>
          <w:tcPr>
            <w:tcW w:w="613" w:type="pct"/>
            <w:tcBorders>
              <w:top w:val="single" w:sz="4" w:space="0" w:color="000000"/>
              <w:left w:val="single" w:sz="4" w:space="0" w:color="auto"/>
              <w:bottom w:val="single" w:sz="4" w:space="0" w:color="000000"/>
              <w:right w:val="single" w:sz="4" w:space="0" w:color="000000"/>
            </w:tcBorders>
            <w:shd w:val="clear" w:color="auto" w:fill="FFF2CC"/>
          </w:tcPr>
          <w:p w14:paraId="69A688B3" w14:textId="22CAA811"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öğretim elemanlarının araştırma performansının izlenmesine ve değerlendirmesine yönelik mekanizmalar bulunmamaktadır.</w:t>
            </w:r>
            <w:r w:rsidR="008850A7" w:rsidRPr="004B6531">
              <w:rPr>
                <w:rFonts w:ascii="Times New Roman" w:hAnsi="Times New Roman" w:cs="Times New Roman"/>
                <w:i/>
                <w:sz w:val="21"/>
                <w:szCs w:val="21"/>
              </w:rPr>
              <w:t xml:space="preserve"> </w:t>
            </w:r>
          </w:p>
        </w:tc>
        <w:tc>
          <w:tcPr>
            <w:tcW w:w="613" w:type="pct"/>
            <w:tcBorders>
              <w:top w:val="single" w:sz="4" w:space="0" w:color="000000"/>
              <w:left w:val="single" w:sz="4" w:space="0" w:color="000000"/>
              <w:bottom w:val="single" w:sz="4" w:space="0" w:color="000000"/>
              <w:right w:val="single" w:sz="4" w:space="0" w:color="000000"/>
            </w:tcBorders>
            <w:shd w:val="clear" w:color="auto" w:fill="FFE599"/>
          </w:tcPr>
          <w:p w14:paraId="34D7371C" w14:textId="7D09C27D"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öğretim elemanlarının araştırma performansının izlenmesine ve değerlendirmesine yönelik ilke, kural ve göstergeler bulunmaktadır.</w:t>
            </w:r>
          </w:p>
        </w:tc>
        <w:tc>
          <w:tcPr>
            <w:tcW w:w="613" w:type="pct"/>
            <w:tcBorders>
              <w:top w:val="single" w:sz="4" w:space="0" w:color="000000"/>
              <w:left w:val="single" w:sz="4" w:space="0" w:color="000000"/>
              <w:bottom w:val="single" w:sz="4" w:space="0" w:color="000000"/>
              <w:right w:val="single" w:sz="4" w:space="0" w:color="000000"/>
            </w:tcBorders>
            <w:shd w:val="clear" w:color="auto" w:fill="FFD966"/>
          </w:tcPr>
          <w:p w14:paraId="3F69FF38" w14:textId="23668DF2" w:rsidR="008850A7" w:rsidRPr="004B6531" w:rsidRDefault="0055743B" w:rsidP="00FA5EAB">
            <w:pPr>
              <w:spacing w:line="259" w:lineRule="auto"/>
              <w:ind w:left="1" w:right="2"/>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genelinde öğretim elemanlarının araştırma geliştirme performansını izlemek ve değerlendirmek üzere oluşturulan mekanizmalar kullanılmaktadır.</w:t>
            </w:r>
          </w:p>
        </w:tc>
        <w:tc>
          <w:tcPr>
            <w:tcW w:w="613" w:type="pct"/>
            <w:tcBorders>
              <w:top w:val="single" w:sz="4" w:space="0" w:color="000000"/>
              <w:left w:val="single" w:sz="4" w:space="0" w:color="000000"/>
              <w:bottom w:val="single" w:sz="4" w:space="0" w:color="000000"/>
              <w:right w:val="single" w:sz="4" w:space="0" w:color="000000"/>
            </w:tcBorders>
            <w:shd w:val="clear" w:color="auto" w:fill="FFC102"/>
          </w:tcPr>
          <w:p w14:paraId="7D322191" w14:textId="186CAC66" w:rsidR="008850A7" w:rsidRPr="004B6531" w:rsidRDefault="008850A7" w:rsidP="009513E7">
            <w:pPr>
              <w:spacing w:line="239" w:lineRule="auto"/>
              <w:ind w:left="1" w:right="67"/>
              <w:rPr>
                <w:rFonts w:ascii="Times New Roman" w:hAnsi="Times New Roman" w:cs="Times New Roman"/>
                <w:sz w:val="21"/>
                <w:szCs w:val="21"/>
              </w:rPr>
            </w:pPr>
            <w:r w:rsidRPr="004B6531">
              <w:rPr>
                <w:rFonts w:ascii="Times New Roman" w:hAnsi="Times New Roman" w:cs="Times New Roman"/>
                <w:sz w:val="21"/>
                <w:szCs w:val="21"/>
              </w:rPr>
              <w:t>Öğretim elemanlarının araştırma geliştirme performansı izlenmekte ve öğretim elemanları ile birlikte değerlendirilerek iyileştirilmektedir.</w:t>
            </w:r>
          </w:p>
        </w:tc>
        <w:tc>
          <w:tcPr>
            <w:tcW w:w="612" w:type="pct"/>
            <w:tcBorders>
              <w:top w:val="single" w:sz="4" w:space="0" w:color="000000"/>
              <w:left w:val="single" w:sz="4" w:space="0" w:color="000000"/>
              <w:bottom w:val="single" w:sz="4" w:space="0" w:color="000000"/>
              <w:right w:val="single" w:sz="4" w:space="0" w:color="000000"/>
            </w:tcBorders>
            <w:shd w:val="clear" w:color="auto" w:fill="EEB000"/>
          </w:tcPr>
          <w:p w14:paraId="073EBEC6" w14:textId="77777777" w:rsidR="008850A7" w:rsidRPr="004B6531" w:rsidRDefault="008850A7"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 gösterilebilir uygulamalar bulunmaktadır.</w:t>
            </w:r>
            <w:r w:rsidRPr="004B6531">
              <w:rPr>
                <w:rFonts w:ascii="Times New Roman" w:hAnsi="Times New Roman" w:cs="Times New Roman"/>
                <w:i/>
                <w:sz w:val="21"/>
                <w:szCs w:val="21"/>
              </w:rPr>
              <w:t xml:space="preserve"> </w:t>
            </w:r>
          </w:p>
        </w:tc>
      </w:tr>
      <w:tr w:rsidR="008850A7" w:rsidRPr="004B6531" w14:paraId="1CCF122A" w14:textId="77777777" w:rsidTr="00001952">
        <w:trPr>
          <w:trHeight w:val="3417"/>
        </w:trPr>
        <w:tc>
          <w:tcPr>
            <w:tcW w:w="1936" w:type="pct"/>
            <w:vMerge/>
            <w:tcBorders>
              <w:top w:val="single" w:sz="4" w:space="0" w:color="auto"/>
              <w:left w:val="single" w:sz="4" w:space="0" w:color="auto"/>
              <w:bottom w:val="single" w:sz="4" w:space="0" w:color="auto"/>
              <w:right w:val="single" w:sz="4" w:space="0" w:color="auto"/>
            </w:tcBorders>
          </w:tcPr>
          <w:p w14:paraId="0B03F759" w14:textId="77777777" w:rsidR="008850A7" w:rsidRPr="004B6531" w:rsidRDefault="008850A7" w:rsidP="00FA5EAB">
            <w:pPr>
              <w:spacing w:after="160" w:line="259" w:lineRule="auto"/>
              <w:rPr>
                <w:rFonts w:ascii="Times New Roman" w:hAnsi="Times New Roman" w:cs="Times New Roman"/>
                <w:sz w:val="21"/>
                <w:szCs w:val="21"/>
              </w:rPr>
            </w:pPr>
          </w:p>
        </w:tc>
        <w:tc>
          <w:tcPr>
            <w:tcW w:w="3064" w:type="pct"/>
            <w:gridSpan w:val="5"/>
            <w:tcBorders>
              <w:top w:val="single" w:sz="4" w:space="0" w:color="000000"/>
              <w:left w:val="single" w:sz="4" w:space="0" w:color="auto"/>
              <w:bottom w:val="single" w:sz="4" w:space="0" w:color="000000"/>
              <w:right w:val="single" w:sz="4" w:space="0" w:color="000000"/>
            </w:tcBorders>
            <w:shd w:val="clear" w:color="auto" w:fill="FFEB9F"/>
          </w:tcPr>
          <w:p w14:paraId="3234D78A" w14:textId="77777777" w:rsidR="008850A7" w:rsidRPr="004B6531" w:rsidRDefault="008850A7" w:rsidP="00FA5EAB">
            <w:pPr>
              <w:spacing w:after="19" w:line="259" w:lineRule="auto"/>
              <w:ind w:left="119"/>
              <w:rPr>
                <w:rFonts w:ascii="Times New Roman" w:hAnsi="Times New Roman" w:cs="Times New Roman"/>
                <w:sz w:val="21"/>
                <w:szCs w:val="21"/>
              </w:rPr>
            </w:pPr>
            <w:r w:rsidRPr="004B6531">
              <w:rPr>
                <w:rFonts w:ascii="Times New Roman" w:hAnsi="Times New Roman" w:cs="Times New Roman"/>
                <w:sz w:val="21"/>
                <w:szCs w:val="21"/>
              </w:rPr>
              <w:t xml:space="preserve"> </w:t>
            </w:r>
          </w:p>
          <w:p w14:paraId="303DAA8A" w14:textId="77777777" w:rsidR="008850A7" w:rsidRPr="004B6531" w:rsidRDefault="008850A7" w:rsidP="004D70EE">
            <w:pPr>
              <w:spacing w:after="28" w:line="259" w:lineRule="auto"/>
              <w:ind w:left="119"/>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48C44F11" w14:textId="77777777" w:rsidR="008850A7" w:rsidRPr="004B6531" w:rsidRDefault="008850A7" w:rsidP="00E16283">
            <w:pPr>
              <w:numPr>
                <w:ilvl w:val="0"/>
                <w:numId w:val="47"/>
              </w:numPr>
              <w:spacing w:after="27" w:line="23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Akademik personelin araştırma-geliştirme performansını izlemek üzere geçerli olan tanımlı süreçler (Yönetmelik, yönerge, süreç tanımı, ölçme araçları, rehber, kılavuz, takdir-tanıma sistemi, teşvik mekanizmaları vb.) </w:t>
            </w:r>
          </w:p>
          <w:p w14:paraId="2E1A1E56" w14:textId="77777777" w:rsidR="008850A7" w:rsidRPr="004B6531" w:rsidRDefault="008850A7" w:rsidP="00E16283">
            <w:pPr>
              <w:numPr>
                <w:ilvl w:val="0"/>
                <w:numId w:val="4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elemanlarının araştırma performansına yönelik analiz raporları </w:t>
            </w:r>
          </w:p>
          <w:p w14:paraId="3B0A96F2" w14:textId="77777777" w:rsidR="008850A7" w:rsidRPr="004B6531" w:rsidRDefault="008850A7" w:rsidP="00E16283">
            <w:pPr>
              <w:numPr>
                <w:ilvl w:val="0"/>
                <w:numId w:val="4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Öğretim elemanlarının geri bildirimleri </w:t>
            </w:r>
          </w:p>
          <w:p w14:paraId="204D8341" w14:textId="77777777" w:rsidR="008850A7" w:rsidRPr="004B6531" w:rsidRDefault="008850A7" w:rsidP="00E16283">
            <w:pPr>
              <w:numPr>
                <w:ilvl w:val="0"/>
                <w:numId w:val="4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Araştırma geliştirme performansına ilişkin izleme ve iyileştirme kanıtları </w:t>
            </w:r>
          </w:p>
          <w:p w14:paraId="58B11713" w14:textId="77777777" w:rsidR="008850A7" w:rsidRPr="004B6531" w:rsidRDefault="008850A7" w:rsidP="00E16283">
            <w:pPr>
              <w:numPr>
                <w:ilvl w:val="0"/>
                <w:numId w:val="47"/>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7931D7" w:rsidRPr="004B6531" w14:paraId="36CDB953" w14:textId="77777777" w:rsidTr="00001952">
        <w:trPr>
          <w:trHeight w:val="283"/>
        </w:trPr>
        <w:tc>
          <w:tcPr>
            <w:tcW w:w="1936" w:type="pct"/>
            <w:tcBorders>
              <w:top w:val="single" w:sz="4" w:space="0" w:color="auto"/>
              <w:left w:val="single" w:sz="4" w:space="0" w:color="auto"/>
              <w:bottom w:val="single" w:sz="4" w:space="0" w:color="auto"/>
              <w:right w:val="single" w:sz="4" w:space="0" w:color="auto"/>
            </w:tcBorders>
            <w:vAlign w:val="center"/>
          </w:tcPr>
          <w:p w14:paraId="5C5F4E7C" w14:textId="54262FD1" w:rsidR="007931D7" w:rsidRPr="004B6531" w:rsidRDefault="007931D7" w:rsidP="00F7566E">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064" w:type="pct"/>
            <w:gridSpan w:val="5"/>
            <w:tcBorders>
              <w:top w:val="single" w:sz="4" w:space="0" w:color="000000"/>
              <w:left w:val="single" w:sz="4" w:space="0" w:color="auto"/>
              <w:bottom w:val="single" w:sz="4" w:space="0" w:color="000000"/>
              <w:right w:val="single" w:sz="4" w:space="0" w:color="000000"/>
            </w:tcBorders>
            <w:shd w:val="clear" w:color="auto" w:fill="FFEB9F"/>
            <w:vAlign w:val="center"/>
          </w:tcPr>
          <w:p w14:paraId="4F52CEA0" w14:textId="4F4738C2" w:rsidR="007931D7" w:rsidRPr="004B6531" w:rsidRDefault="00102FE6" w:rsidP="00BC7768">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3288049B" w14:textId="1F54F22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18DA7D24" w14:textId="10FF7FAF" w:rsidR="00001952" w:rsidRPr="004B6531" w:rsidRDefault="00001952" w:rsidP="008850A7">
      <w:pPr>
        <w:rPr>
          <w:rFonts w:ascii="Times New Roman" w:hAnsi="Times New Roman" w:cs="Times New Roman"/>
          <w:sz w:val="21"/>
          <w:szCs w:val="21"/>
        </w:rPr>
      </w:pPr>
    </w:p>
    <w:p w14:paraId="34D2197E" w14:textId="77777777" w:rsidR="00001952" w:rsidRPr="004B6531" w:rsidRDefault="00001952" w:rsidP="008850A7">
      <w:pPr>
        <w:rPr>
          <w:rFonts w:ascii="Times New Roman" w:hAnsi="Times New Roman" w:cs="Times New Roman"/>
          <w:sz w:val="21"/>
          <w:szCs w:val="21"/>
        </w:rPr>
      </w:pPr>
    </w:p>
    <w:p w14:paraId="71846AD1" w14:textId="77777777" w:rsidR="00B621FA" w:rsidRPr="004B6531" w:rsidRDefault="00B621FA" w:rsidP="008850A7">
      <w:pPr>
        <w:rPr>
          <w:rFonts w:ascii="Times New Roman" w:hAnsi="Times New Roman" w:cs="Times New Roman"/>
          <w:sz w:val="21"/>
          <w:szCs w:val="21"/>
        </w:rPr>
      </w:pPr>
    </w:p>
    <w:tbl>
      <w:tblPr>
        <w:tblStyle w:val="TableGrid"/>
        <w:tblW w:w="5000" w:type="pct"/>
        <w:tblInd w:w="0" w:type="dxa"/>
        <w:tblCellMar>
          <w:left w:w="107" w:type="dxa"/>
          <w:right w:w="55" w:type="dxa"/>
        </w:tblCellMar>
        <w:tblLook w:val="04A0" w:firstRow="1" w:lastRow="0" w:firstColumn="1" w:lastColumn="0" w:noHBand="0" w:noVBand="1"/>
      </w:tblPr>
      <w:tblGrid>
        <w:gridCol w:w="5594"/>
        <w:gridCol w:w="1954"/>
        <w:gridCol w:w="1933"/>
        <w:gridCol w:w="1909"/>
        <w:gridCol w:w="2006"/>
        <w:gridCol w:w="1730"/>
      </w:tblGrid>
      <w:tr w:rsidR="008850A7" w:rsidRPr="004B6531" w14:paraId="61B79B96"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27256C47" w14:textId="086C8D8F" w:rsidR="008850A7" w:rsidRPr="004B6531" w:rsidRDefault="008850A7" w:rsidP="00FA5EAB">
            <w:pPr>
              <w:tabs>
                <w:tab w:val="center" w:pos="133"/>
                <w:tab w:val="center" w:pos="4830"/>
                <w:tab w:val="center" w:pos="9522"/>
                <w:tab w:val="right" w:pos="15716"/>
              </w:tabs>
              <w:spacing w:line="259" w:lineRule="auto"/>
              <w:rPr>
                <w:rFonts w:ascii="Times New Roman" w:hAnsi="Times New Roman" w:cs="Times New Roman"/>
                <w:b/>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C45911"/>
                <w:sz w:val="21"/>
                <w:szCs w:val="21"/>
              </w:rPr>
              <w:t>D.</w:t>
            </w:r>
            <w:r w:rsidR="00C3106B" w:rsidRPr="004B6531">
              <w:rPr>
                <w:rFonts w:ascii="Times New Roman" w:hAnsi="Times New Roman" w:cs="Times New Roman"/>
                <w:b/>
                <w:color w:val="C45911"/>
                <w:sz w:val="21"/>
                <w:szCs w:val="21"/>
              </w:rPr>
              <w:t xml:space="preserve"> </w:t>
            </w:r>
            <w:r w:rsidRPr="004B6531">
              <w:rPr>
                <w:rFonts w:ascii="Times New Roman" w:hAnsi="Times New Roman" w:cs="Times New Roman"/>
                <w:b/>
                <w:color w:val="C45911"/>
                <w:sz w:val="21"/>
                <w:szCs w:val="21"/>
              </w:rPr>
              <w:t>TOPLUMSAL KATKI</w:t>
            </w:r>
            <w:r w:rsidRPr="004B6531">
              <w:rPr>
                <w:rFonts w:ascii="Times New Roman" w:hAnsi="Times New Roman" w:cs="Times New Roman"/>
                <w:b/>
                <w:sz w:val="21"/>
                <w:szCs w:val="21"/>
              </w:rPr>
              <w:t xml:space="preserve"> </w:t>
            </w:r>
          </w:p>
        </w:tc>
      </w:tr>
      <w:tr w:rsidR="008850A7" w:rsidRPr="004B6531" w14:paraId="2651AEFE" w14:textId="77777777" w:rsidTr="00FA5EAB">
        <w:trPr>
          <w:trHeight w:val="936"/>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5BD8A162" w14:textId="77777777" w:rsidR="008850A7" w:rsidRPr="004B6531" w:rsidRDefault="008850A7" w:rsidP="00FA5EAB">
            <w:pPr>
              <w:spacing w:line="259" w:lineRule="auto"/>
              <w:ind w:left="3382"/>
              <w:jc w:val="center"/>
              <w:rPr>
                <w:rFonts w:ascii="Times New Roman" w:hAnsi="Times New Roman" w:cs="Times New Roman"/>
                <w:sz w:val="21"/>
                <w:szCs w:val="21"/>
              </w:rPr>
            </w:pPr>
            <w:r w:rsidRPr="004B6531">
              <w:rPr>
                <w:rFonts w:ascii="Times New Roman" w:hAnsi="Times New Roman" w:cs="Times New Roman"/>
                <w:sz w:val="21"/>
                <w:szCs w:val="21"/>
              </w:rPr>
              <w:t xml:space="preserve"> </w:t>
            </w:r>
          </w:p>
          <w:p w14:paraId="20B408EA" w14:textId="7E54707E"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b/>
                <w:sz w:val="21"/>
                <w:szCs w:val="21"/>
              </w:rPr>
              <w:t xml:space="preserve">D.1. Toplumsal Katkı Süreçlerinin Yönetimi ve Toplumsal Katkı Kaynakları </w:t>
            </w:r>
          </w:p>
          <w:p w14:paraId="35C6CA75"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Birim, toplumsal katkı faaliyetlerini stratejik amaçları ve hedefleri doğrultusunda yönetmelidir. Bu faaliyetler için uygun fiziki altyapı ve mali kaynaklar oluşturmalı ve bunların etkin şekilde kullanımını sağlamalıdır. </w:t>
            </w:r>
          </w:p>
        </w:tc>
      </w:tr>
      <w:tr w:rsidR="008850A7" w:rsidRPr="004B6531" w14:paraId="6DC8ED8A" w14:textId="77777777" w:rsidTr="00102FE6">
        <w:trPr>
          <w:trHeight w:val="319"/>
        </w:trPr>
        <w:tc>
          <w:tcPr>
            <w:tcW w:w="184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26B2FA80"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B40CB21"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3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FBD8788" w14:textId="77777777" w:rsidR="008850A7" w:rsidRPr="004B6531" w:rsidRDefault="008850A7"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31"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65053E60" w14:textId="77777777" w:rsidR="008850A7" w:rsidRPr="004B6531" w:rsidRDefault="008850A7" w:rsidP="00FA5EAB">
            <w:pPr>
              <w:spacing w:line="259" w:lineRule="auto"/>
              <w:ind w:right="53"/>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63"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1536DE24" w14:textId="77777777" w:rsidR="008850A7" w:rsidRPr="004B6531" w:rsidRDefault="008850A7" w:rsidP="00FA5EAB">
            <w:pPr>
              <w:spacing w:line="259" w:lineRule="auto"/>
              <w:ind w:right="51"/>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73"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4F4C8D1"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5EF3A59C" w14:textId="77777777" w:rsidTr="00102FE6">
        <w:trPr>
          <w:trHeight w:val="2736"/>
        </w:trPr>
        <w:tc>
          <w:tcPr>
            <w:tcW w:w="1849" w:type="pct"/>
            <w:vMerge w:val="restart"/>
            <w:tcBorders>
              <w:top w:val="single" w:sz="4" w:space="0" w:color="000000"/>
              <w:left w:val="single" w:sz="4" w:space="0" w:color="000000"/>
              <w:bottom w:val="single" w:sz="4" w:space="0" w:color="000000"/>
              <w:right w:val="single" w:sz="4" w:space="0" w:color="000000"/>
            </w:tcBorders>
          </w:tcPr>
          <w:p w14:paraId="504DAB76" w14:textId="77777777" w:rsidR="008850A7" w:rsidRPr="004B6531" w:rsidRDefault="008850A7" w:rsidP="00C3106B">
            <w:pPr>
              <w:spacing w:after="19"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EB7B019" w14:textId="77777777" w:rsidR="008850A7" w:rsidRPr="004B6531" w:rsidRDefault="008850A7" w:rsidP="00C3106B">
            <w:pPr>
              <w:spacing w:after="19" w:line="259" w:lineRule="auto"/>
              <w:ind w:left="1"/>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D.1.1. Toplumsal katkı süreçlerinin yönetimi</w:t>
            </w:r>
            <w:r w:rsidRPr="004B6531">
              <w:rPr>
                <w:rFonts w:ascii="Times New Roman" w:hAnsi="Times New Roman" w:cs="Times New Roman"/>
                <w:b/>
                <w:sz w:val="21"/>
                <w:szCs w:val="21"/>
              </w:rPr>
              <w:t xml:space="preserve"> </w:t>
            </w:r>
          </w:p>
          <w:p w14:paraId="77EB8DF0" w14:textId="77777777" w:rsidR="008850A7" w:rsidRPr="004B6531" w:rsidRDefault="008850A7" w:rsidP="00C3106B">
            <w:pPr>
              <w:spacing w:after="16"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2B12EBE" w14:textId="77777777" w:rsidR="008850A7" w:rsidRPr="004B6531" w:rsidRDefault="008850A7" w:rsidP="00C3106B">
            <w:pPr>
              <w:spacing w:line="275" w:lineRule="auto"/>
              <w:ind w:left="1" w:right="50"/>
              <w:jc w:val="both"/>
              <w:rPr>
                <w:rFonts w:ascii="Times New Roman" w:hAnsi="Times New Roman" w:cs="Times New Roman"/>
                <w:sz w:val="21"/>
                <w:szCs w:val="21"/>
              </w:rPr>
            </w:pPr>
            <w:r w:rsidRPr="004B6531">
              <w:rPr>
                <w:rFonts w:ascii="Times New Roman" w:hAnsi="Times New Roman" w:cs="Times New Roman"/>
                <w:sz w:val="21"/>
                <w:szCs w:val="21"/>
              </w:rPr>
              <w:t xml:space="preserve">Birimin toplumsal katkı politikası birimin toplumsal katkı süreçlerinin yönetimi ve organizasyonel yapısı kurumsallaşmıştır. Toplumsal katkı süreçlerinin yönetim ve organizasyonel yapısı kurumun toplumsal katkı politikası ile uyumludur, görev tanımları belirlenmiştir. Yapının işlerliği izlenmekte ve bağlı iyileştirmeler gerçekleştirilmektedir. </w:t>
            </w:r>
          </w:p>
          <w:p w14:paraId="025B00ED" w14:textId="77777777" w:rsidR="008850A7" w:rsidRPr="004B6531" w:rsidRDefault="008850A7" w:rsidP="00C3106B">
            <w:pPr>
              <w:spacing w:line="259" w:lineRule="auto"/>
              <w:ind w:left="1"/>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6" w:type="pct"/>
            <w:tcBorders>
              <w:top w:val="single" w:sz="4" w:space="0" w:color="000000"/>
              <w:left w:val="single" w:sz="4" w:space="0" w:color="000000"/>
              <w:bottom w:val="single" w:sz="4" w:space="0" w:color="000000"/>
              <w:right w:val="single" w:sz="4" w:space="0" w:color="000000"/>
            </w:tcBorders>
            <w:shd w:val="clear" w:color="auto" w:fill="F9D6BF"/>
          </w:tcPr>
          <w:p w14:paraId="783F25AA" w14:textId="489BAD70" w:rsidR="008850A7" w:rsidRPr="004B6531" w:rsidRDefault="0055743B"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toplumsal katkı süreçlerinin yönetimi ve organizasyonel yapısına ilişkin bir planlama bulunmamaktadır.</w:t>
            </w:r>
            <w:r w:rsidR="008850A7" w:rsidRPr="004B6531">
              <w:rPr>
                <w:rFonts w:ascii="Times New Roman" w:hAnsi="Times New Roman" w:cs="Times New Roman"/>
                <w:i/>
                <w:sz w:val="21"/>
                <w:szCs w:val="21"/>
              </w:rPr>
              <w:t xml:space="preserve"> </w:t>
            </w:r>
          </w:p>
        </w:tc>
        <w:tc>
          <w:tcPr>
            <w:tcW w:w="639" w:type="pct"/>
            <w:tcBorders>
              <w:top w:val="single" w:sz="4" w:space="0" w:color="000000"/>
              <w:left w:val="single" w:sz="4" w:space="0" w:color="000000"/>
              <w:bottom w:val="single" w:sz="4" w:space="0" w:color="000000"/>
              <w:right w:val="single" w:sz="4" w:space="0" w:color="000000"/>
            </w:tcBorders>
            <w:shd w:val="clear" w:color="auto" w:fill="F7CAAC"/>
          </w:tcPr>
          <w:p w14:paraId="2994D2FD" w14:textId="029DF49A"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toplumsal katkı süreçlerinin yönetimi ve organizasyonel yapısına ilişkin planlamaları bulunmaktadır.   </w:t>
            </w:r>
          </w:p>
        </w:tc>
        <w:tc>
          <w:tcPr>
            <w:tcW w:w="631" w:type="pct"/>
            <w:tcBorders>
              <w:top w:val="single" w:sz="4" w:space="0" w:color="000000"/>
              <w:left w:val="single" w:sz="4" w:space="0" w:color="000000"/>
              <w:bottom w:val="single" w:sz="4" w:space="0" w:color="000000"/>
              <w:right w:val="single" w:sz="4" w:space="0" w:color="000000"/>
            </w:tcBorders>
            <w:shd w:val="clear" w:color="auto" w:fill="F4B083"/>
          </w:tcPr>
          <w:p w14:paraId="4D6EF16D" w14:textId="791B50BC"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genelinde toplumsal katkı süreçlerinin yönetimi ve organizasyonel yapısı kurumsal tercihler yönünde uygulanmaktadır.</w:t>
            </w:r>
            <w:r w:rsidR="008850A7" w:rsidRPr="004B6531">
              <w:rPr>
                <w:rFonts w:ascii="Times New Roman" w:hAnsi="Times New Roman" w:cs="Times New Roman"/>
                <w:i/>
                <w:sz w:val="21"/>
                <w:szCs w:val="21"/>
              </w:rPr>
              <w:t xml:space="preserve"> </w:t>
            </w:r>
          </w:p>
        </w:tc>
        <w:tc>
          <w:tcPr>
            <w:tcW w:w="663" w:type="pct"/>
            <w:tcBorders>
              <w:top w:val="single" w:sz="4" w:space="0" w:color="000000"/>
              <w:left w:val="single" w:sz="4" w:space="0" w:color="000000"/>
              <w:bottom w:val="single" w:sz="4" w:space="0" w:color="000000"/>
              <w:right w:val="single" w:sz="4" w:space="0" w:color="000000"/>
            </w:tcBorders>
            <w:shd w:val="clear" w:color="auto" w:fill="E6A77D"/>
          </w:tcPr>
          <w:p w14:paraId="3430C14F" w14:textId="61C49A9B"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toplumsal katkı süreçlerinin yönetimi ve </w:t>
            </w:r>
          </w:p>
          <w:p w14:paraId="4D74BDF4"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organizasyonel yapısının işlerliği ile ilişkili sonuçlar izlenmekte ve önlemler alınmaktadır.  </w:t>
            </w:r>
          </w:p>
          <w:p w14:paraId="12A813B5"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i/>
                <w:sz w:val="21"/>
                <w:szCs w:val="21"/>
              </w:rPr>
              <w:t xml:space="preserve"> </w:t>
            </w:r>
          </w:p>
        </w:tc>
        <w:tc>
          <w:tcPr>
            <w:tcW w:w="573" w:type="pct"/>
            <w:tcBorders>
              <w:top w:val="single" w:sz="4" w:space="0" w:color="000000"/>
              <w:left w:val="single" w:sz="4" w:space="0" w:color="000000"/>
              <w:bottom w:val="single" w:sz="4" w:space="0" w:color="000000"/>
              <w:right w:val="single" w:sz="4" w:space="0" w:color="000000"/>
            </w:tcBorders>
            <w:shd w:val="clear" w:color="auto" w:fill="D9A581"/>
          </w:tcPr>
          <w:p w14:paraId="5508C6F7" w14:textId="77777777" w:rsidR="008850A7" w:rsidRPr="004B6531" w:rsidRDefault="008850A7"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İçselleştirilmiş, sistematik, sürdürülebilir ve örnek gösterilebilir uygulamalar bulunmaktadır. </w:t>
            </w:r>
          </w:p>
          <w:p w14:paraId="4CC5E51F"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i/>
                <w:sz w:val="21"/>
                <w:szCs w:val="21"/>
              </w:rPr>
              <w:t xml:space="preserve"> </w:t>
            </w:r>
          </w:p>
        </w:tc>
      </w:tr>
      <w:tr w:rsidR="008850A7" w:rsidRPr="004B6531" w14:paraId="7C5B58B4" w14:textId="77777777" w:rsidTr="00102FE6">
        <w:trPr>
          <w:trHeight w:val="2892"/>
        </w:trPr>
        <w:tc>
          <w:tcPr>
            <w:tcW w:w="1849" w:type="pct"/>
            <w:vMerge/>
            <w:tcBorders>
              <w:top w:val="nil"/>
              <w:left w:val="single" w:sz="4" w:space="0" w:color="000000"/>
              <w:bottom w:val="single" w:sz="4" w:space="0" w:color="auto"/>
              <w:right w:val="single" w:sz="4" w:space="0" w:color="000000"/>
            </w:tcBorders>
          </w:tcPr>
          <w:p w14:paraId="44253939" w14:textId="77777777" w:rsidR="008850A7" w:rsidRPr="004B6531" w:rsidRDefault="008850A7" w:rsidP="00FA5EAB">
            <w:pPr>
              <w:spacing w:after="160" w:line="259" w:lineRule="auto"/>
              <w:rPr>
                <w:rFonts w:ascii="Times New Roman" w:hAnsi="Times New Roman" w:cs="Times New Roman"/>
                <w:sz w:val="21"/>
                <w:szCs w:val="21"/>
              </w:rPr>
            </w:pPr>
          </w:p>
        </w:tc>
        <w:tc>
          <w:tcPr>
            <w:tcW w:w="3151" w:type="pct"/>
            <w:gridSpan w:val="5"/>
            <w:tcBorders>
              <w:top w:val="single" w:sz="4" w:space="0" w:color="000000"/>
              <w:left w:val="single" w:sz="4" w:space="0" w:color="000000"/>
              <w:bottom w:val="single" w:sz="4" w:space="0" w:color="000000"/>
              <w:right w:val="single" w:sz="4" w:space="0" w:color="000000"/>
            </w:tcBorders>
            <w:shd w:val="clear" w:color="auto" w:fill="FBE7D9"/>
          </w:tcPr>
          <w:p w14:paraId="63111A98" w14:textId="77777777" w:rsidR="008850A7" w:rsidRPr="004B6531" w:rsidRDefault="008850A7" w:rsidP="00C3106B">
            <w:pPr>
              <w:spacing w:after="19" w:line="259" w:lineRule="auto"/>
              <w:ind w:left="118"/>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22361FB9" w14:textId="77777777" w:rsidR="008850A7" w:rsidRPr="004B6531" w:rsidRDefault="008850A7" w:rsidP="00C3106B">
            <w:pPr>
              <w:spacing w:after="43" w:line="259" w:lineRule="auto"/>
              <w:ind w:left="118"/>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116BC245" w14:textId="77777777" w:rsidR="008850A7" w:rsidRPr="004B6531" w:rsidRDefault="008850A7" w:rsidP="00E16283">
            <w:pPr>
              <w:numPr>
                <w:ilvl w:val="0"/>
                <w:numId w:val="48"/>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süreçlerinin yönetimi ve organizasyon yapısı </w:t>
            </w:r>
          </w:p>
          <w:p w14:paraId="6E087E2C" w14:textId="77777777" w:rsidR="008850A7" w:rsidRPr="004B6531" w:rsidRDefault="008850A7" w:rsidP="00E16283">
            <w:pPr>
              <w:numPr>
                <w:ilvl w:val="0"/>
                <w:numId w:val="48"/>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yönetişim modeli </w:t>
            </w:r>
          </w:p>
          <w:p w14:paraId="56DD4529" w14:textId="77777777" w:rsidR="008850A7" w:rsidRPr="004B6531" w:rsidRDefault="008850A7" w:rsidP="00E16283">
            <w:pPr>
              <w:numPr>
                <w:ilvl w:val="0"/>
                <w:numId w:val="48"/>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faaliyetlerini yürüten birimler ve uygulama örnekleri </w:t>
            </w:r>
          </w:p>
          <w:p w14:paraId="01B31462" w14:textId="77777777" w:rsidR="008850A7" w:rsidRPr="004B6531" w:rsidRDefault="008850A7" w:rsidP="00E16283">
            <w:pPr>
              <w:numPr>
                <w:ilvl w:val="0"/>
                <w:numId w:val="48"/>
              </w:numPr>
              <w:spacing w:after="12"/>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süreçlerinin yönetimi ve organizasyonel yapısının işlerliğine ilişkin izleme ve iyileştirme kanıtları </w:t>
            </w:r>
          </w:p>
          <w:p w14:paraId="4E21A8F3" w14:textId="77777777" w:rsidR="008850A7" w:rsidRPr="004B6531" w:rsidRDefault="008850A7" w:rsidP="00E16283">
            <w:pPr>
              <w:numPr>
                <w:ilvl w:val="0"/>
                <w:numId w:val="48"/>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001952" w:rsidRPr="004B6531" w14:paraId="30540B29" w14:textId="77777777" w:rsidTr="00102FE6">
        <w:trPr>
          <w:trHeight w:val="283"/>
        </w:trPr>
        <w:tc>
          <w:tcPr>
            <w:tcW w:w="1849" w:type="pct"/>
            <w:tcBorders>
              <w:top w:val="single" w:sz="4" w:space="0" w:color="auto"/>
              <w:left w:val="single" w:sz="4" w:space="0" w:color="auto"/>
              <w:bottom w:val="single" w:sz="4" w:space="0" w:color="auto"/>
              <w:right w:val="single" w:sz="4" w:space="0" w:color="auto"/>
            </w:tcBorders>
            <w:vAlign w:val="center"/>
          </w:tcPr>
          <w:p w14:paraId="1EA5FB9B" w14:textId="233CF7D1" w:rsidR="00001952" w:rsidRPr="004B6531" w:rsidRDefault="00001952" w:rsidP="007931D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51" w:type="pct"/>
            <w:gridSpan w:val="5"/>
            <w:tcBorders>
              <w:top w:val="single" w:sz="4" w:space="0" w:color="000000"/>
              <w:left w:val="single" w:sz="4" w:space="0" w:color="auto"/>
              <w:bottom w:val="single" w:sz="4" w:space="0" w:color="000000"/>
              <w:right w:val="single" w:sz="4" w:space="0" w:color="000000"/>
            </w:tcBorders>
            <w:shd w:val="clear" w:color="auto" w:fill="FBE7D9"/>
            <w:vAlign w:val="center"/>
          </w:tcPr>
          <w:p w14:paraId="60B2397B" w14:textId="4E22E326" w:rsidR="00001952" w:rsidRPr="004B6531" w:rsidRDefault="00102FE6" w:rsidP="00E76428">
            <w:pPr>
              <w:spacing w:after="19"/>
              <w:ind w:left="118"/>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24AFA68F" w14:textId="3CB0FDAC"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29C44283" w14:textId="77777777" w:rsidR="00102FE6" w:rsidRPr="004B6531" w:rsidRDefault="00102FE6" w:rsidP="008850A7">
      <w:pPr>
        <w:rPr>
          <w:rFonts w:ascii="Times New Roman" w:hAnsi="Times New Roman" w:cs="Times New Roman"/>
          <w:sz w:val="21"/>
          <w:szCs w:val="21"/>
        </w:rPr>
      </w:pPr>
    </w:p>
    <w:p w14:paraId="3299B5B1" w14:textId="77777777" w:rsidR="00102FE6" w:rsidRPr="004B6531" w:rsidRDefault="00102FE6" w:rsidP="008850A7">
      <w:pPr>
        <w:rPr>
          <w:rFonts w:ascii="Times New Roman" w:hAnsi="Times New Roman" w:cs="Times New Roman"/>
          <w:sz w:val="21"/>
          <w:szCs w:val="21"/>
        </w:rPr>
      </w:pPr>
    </w:p>
    <w:p w14:paraId="0DA8D984" w14:textId="77777777" w:rsidR="00102FE6" w:rsidRPr="004B6531" w:rsidRDefault="00102FE6" w:rsidP="008850A7">
      <w:pPr>
        <w:rPr>
          <w:rFonts w:ascii="Times New Roman" w:hAnsi="Times New Roman" w:cs="Times New Roman"/>
          <w:sz w:val="21"/>
          <w:szCs w:val="21"/>
        </w:rPr>
      </w:pPr>
    </w:p>
    <w:p w14:paraId="12FE8619" w14:textId="77777777" w:rsidR="00102FE6" w:rsidRPr="004B6531" w:rsidRDefault="00102FE6" w:rsidP="008850A7">
      <w:pPr>
        <w:rPr>
          <w:rFonts w:ascii="Times New Roman" w:hAnsi="Times New Roman" w:cs="Times New Roman"/>
          <w:sz w:val="21"/>
          <w:szCs w:val="21"/>
        </w:rPr>
      </w:pPr>
    </w:p>
    <w:tbl>
      <w:tblPr>
        <w:tblStyle w:val="TableGrid"/>
        <w:tblW w:w="5000" w:type="pct"/>
        <w:tblInd w:w="0" w:type="dxa"/>
        <w:tblCellMar>
          <w:left w:w="107" w:type="dxa"/>
          <w:right w:w="56" w:type="dxa"/>
        </w:tblCellMar>
        <w:tblLook w:val="04A0" w:firstRow="1" w:lastRow="0" w:firstColumn="1" w:lastColumn="0" w:noHBand="0" w:noVBand="1"/>
      </w:tblPr>
      <w:tblGrid>
        <w:gridCol w:w="5470"/>
        <w:gridCol w:w="2087"/>
        <w:gridCol w:w="1909"/>
        <w:gridCol w:w="1948"/>
        <w:gridCol w:w="1994"/>
        <w:gridCol w:w="1718"/>
      </w:tblGrid>
      <w:tr w:rsidR="008850A7" w:rsidRPr="004B6531" w14:paraId="5D75F38B" w14:textId="77777777" w:rsidTr="00FA5EAB">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01957353" w14:textId="7C24549C" w:rsidR="008850A7" w:rsidRPr="004B6531" w:rsidRDefault="008850A7" w:rsidP="00FA5EAB">
            <w:pPr>
              <w:tabs>
                <w:tab w:val="center" w:pos="166"/>
                <w:tab w:val="center" w:pos="4862"/>
                <w:tab w:val="center" w:pos="9554"/>
                <w:tab w:val="right" w:pos="15780"/>
              </w:tabs>
              <w:spacing w:line="259" w:lineRule="auto"/>
              <w:rPr>
                <w:rFonts w:ascii="Times New Roman" w:hAnsi="Times New Roman" w:cs="Times New Roman"/>
                <w:sz w:val="21"/>
                <w:szCs w:val="21"/>
              </w:rPr>
            </w:pPr>
            <w:r w:rsidRPr="004B6531">
              <w:rPr>
                <w:rFonts w:ascii="Times New Roman" w:hAnsi="Times New Roman" w:cs="Times New Roman"/>
                <w:sz w:val="21"/>
                <w:szCs w:val="21"/>
              </w:rPr>
              <w:lastRenderedPageBreak/>
              <w:tab/>
            </w:r>
            <w:r w:rsidRPr="004B6531">
              <w:rPr>
                <w:rFonts w:ascii="Times New Roman" w:hAnsi="Times New Roman" w:cs="Times New Roman"/>
                <w:color w:val="4472C4"/>
                <w:sz w:val="21"/>
                <w:szCs w:val="21"/>
                <w:vertAlign w:val="superscript"/>
              </w:rPr>
              <w:t xml:space="preserve"> </w:t>
            </w:r>
            <w:r w:rsidRPr="004B6531">
              <w:rPr>
                <w:rFonts w:ascii="Times New Roman" w:hAnsi="Times New Roman" w:cs="Times New Roman"/>
                <w:color w:val="4472C4"/>
                <w:sz w:val="21"/>
                <w:szCs w:val="21"/>
                <w:vertAlign w:val="superscript"/>
              </w:rPr>
              <w:tab/>
              <w:t xml:space="preserve"> </w:t>
            </w:r>
            <w:r w:rsidRPr="004B6531">
              <w:rPr>
                <w:rFonts w:ascii="Times New Roman" w:hAnsi="Times New Roman" w:cs="Times New Roman"/>
                <w:color w:val="4472C4"/>
                <w:sz w:val="21"/>
                <w:szCs w:val="21"/>
                <w:vertAlign w:val="superscript"/>
              </w:rPr>
              <w:tab/>
            </w:r>
            <w:r w:rsidRPr="004B6531">
              <w:rPr>
                <w:rFonts w:ascii="Times New Roman" w:hAnsi="Times New Roman" w:cs="Times New Roman"/>
                <w:sz w:val="21"/>
                <w:szCs w:val="21"/>
                <w:vertAlign w:val="superscript"/>
              </w:rPr>
              <w:t xml:space="preserve"> </w:t>
            </w:r>
            <w:r w:rsidRPr="004B6531">
              <w:rPr>
                <w:rFonts w:ascii="Times New Roman" w:hAnsi="Times New Roman" w:cs="Times New Roman"/>
                <w:sz w:val="21"/>
                <w:szCs w:val="21"/>
                <w:vertAlign w:val="superscript"/>
              </w:rPr>
              <w:tab/>
            </w:r>
            <w:r w:rsidRPr="004B6531">
              <w:rPr>
                <w:rFonts w:ascii="Times New Roman" w:hAnsi="Times New Roman" w:cs="Times New Roman"/>
                <w:b/>
                <w:color w:val="C45911"/>
                <w:sz w:val="21"/>
                <w:szCs w:val="21"/>
              </w:rPr>
              <w:t>D.</w:t>
            </w:r>
            <w:r w:rsidR="00C3106B" w:rsidRPr="004B6531">
              <w:rPr>
                <w:rFonts w:ascii="Times New Roman" w:hAnsi="Times New Roman" w:cs="Times New Roman"/>
                <w:b/>
                <w:color w:val="C45911"/>
                <w:sz w:val="21"/>
                <w:szCs w:val="21"/>
              </w:rPr>
              <w:t xml:space="preserve"> </w:t>
            </w:r>
            <w:r w:rsidRPr="004B6531">
              <w:rPr>
                <w:rFonts w:ascii="Times New Roman" w:hAnsi="Times New Roman" w:cs="Times New Roman"/>
                <w:b/>
                <w:color w:val="C45911"/>
                <w:sz w:val="21"/>
                <w:szCs w:val="21"/>
              </w:rPr>
              <w:t>TOPLUMSAL KATKI</w:t>
            </w:r>
          </w:p>
        </w:tc>
      </w:tr>
      <w:tr w:rsidR="008850A7" w:rsidRPr="004B6531" w14:paraId="18790953" w14:textId="77777777" w:rsidTr="00FA5EAB">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110D04C6" w14:textId="77777777" w:rsidR="008850A7" w:rsidRPr="004B6531" w:rsidRDefault="008850A7" w:rsidP="00FA5EAB">
            <w:pPr>
              <w:spacing w:line="259" w:lineRule="auto"/>
              <w:ind w:left="3383"/>
              <w:jc w:val="center"/>
              <w:rPr>
                <w:rFonts w:ascii="Times New Roman" w:hAnsi="Times New Roman" w:cs="Times New Roman"/>
                <w:sz w:val="21"/>
                <w:szCs w:val="21"/>
              </w:rPr>
            </w:pPr>
            <w:r w:rsidRPr="004B6531">
              <w:rPr>
                <w:rFonts w:ascii="Times New Roman" w:hAnsi="Times New Roman" w:cs="Times New Roman"/>
                <w:sz w:val="21"/>
                <w:szCs w:val="21"/>
              </w:rPr>
              <w:t xml:space="preserve"> </w:t>
            </w:r>
          </w:p>
          <w:p w14:paraId="3B7CE6BD" w14:textId="477F5D1F"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D.1. Toplumsal Katkı Süreçlerinin Yönetimi ve Toplumsal Katkı Kaynakları </w:t>
            </w:r>
          </w:p>
          <w:p w14:paraId="41ACAD16" w14:textId="77777777" w:rsidR="008850A7" w:rsidRPr="004B6531" w:rsidRDefault="008850A7" w:rsidP="00FA5EAB">
            <w:pPr>
              <w:spacing w:line="259" w:lineRule="auto"/>
              <w:ind w:left="166" w:right="7866"/>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508088AF" w14:textId="77777777" w:rsidTr="00102FE6">
        <w:trPr>
          <w:trHeight w:val="374"/>
        </w:trPr>
        <w:tc>
          <w:tcPr>
            <w:tcW w:w="1808"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66770F1"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 </w:t>
            </w:r>
          </w:p>
        </w:tc>
        <w:tc>
          <w:tcPr>
            <w:tcW w:w="690"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7964CBCD" w14:textId="77777777" w:rsidR="008850A7" w:rsidRPr="004B6531" w:rsidRDefault="008850A7" w:rsidP="00FA5EAB">
            <w:pPr>
              <w:spacing w:line="259" w:lineRule="auto"/>
              <w:ind w:right="52"/>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31"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2AEB7A39" w14:textId="77777777" w:rsidR="008850A7" w:rsidRPr="004B6531" w:rsidRDefault="008850A7"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44"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26BCB533" w14:textId="77777777" w:rsidR="008850A7" w:rsidRPr="004B6531" w:rsidRDefault="008850A7"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59"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30802CDC" w14:textId="77777777" w:rsidR="008850A7" w:rsidRPr="004B6531" w:rsidRDefault="008850A7" w:rsidP="00FA5EAB">
            <w:pPr>
              <w:spacing w:line="259" w:lineRule="auto"/>
              <w:ind w:right="49"/>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68" w:type="pct"/>
            <w:tcBorders>
              <w:top w:val="single" w:sz="4" w:space="0" w:color="000000"/>
              <w:left w:val="single" w:sz="4" w:space="0" w:color="000000"/>
              <w:bottom w:val="single" w:sz="4" w:space="0" w:color="000000"/>
              <w:right w:val="single" w:sz="4" w:space="0" w:color="000000"/>
            </w:tcBorders>
            <w:shd w:val="clear" w:color="auto" w:fill="FBE7D9"/>
            <w:vAlign w:val="center"/>
          </w:tcPr>
          <w:p w14:paraId="4045CAC4" w14:textId="77777777" w:rsidR="008850A7" w:rsidRPr="004B6531" w:rsidRDefault="008850A7" w:rsidP="00FA5EAB">
            <w:pPr>
              <w:spacing w:line="259" w:lineRule="auto"/>
              <w:ind w:right="48"/>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2292EF0F" w14:textId="77777777" w:rsidTr="00102FE6">
        <w:trPr>
          <w:trHeight w:val="3581"/>
        </w:trPr>
        <w:tc>
          <w:tcPr>
            <w:tcW w:w="1808" w:type="pct"/>
            <w:vMerge w:val="restart"/>
            <w:tcBorders>
              <w:top w:val="single" w:sz="4" w:space="0" w:color="000000"/>
              <w:left w:val="single" w:sz="4" w:space="0" w:color="000000"/>
              <w:bottom w:val="single" w:sz="4" w:space="0" w:color="000000"/>
              <w:right w:val="single" w:sz="4" w:space="0" w:color="000000"/>
            </w:tcBorders>
          </w:tcPr>
          <w:p w14:paraId="6E08865A" w14:textId="77777777" w:rsidR="008850A7" w:rsidRPr="004B6531" w:rsidRDefault="008850A7" w:rsidP="00C3106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5817104C" w14:textId="77777777" w:rsidR="008850A7" w:rsidRPr="004B6531" w:rsidRDefault="008850A7" w:rsidP="00C3106B">
            <w:pPr>
              <w:spacing w:after="16" w:line="259"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D.1.2. Kaynaklar</w:t>
            </w:r>
            <w:r w:rsidRPr="004B6531">
              <w:rPr>
                <w:rFonts w:ascii="Times New Roman" w:hAnsi="Times New Roman" w:cs="Times New Roman"/>
                <w:b/>
                <w:sz w:val="21"/>
                <w:szCs w:val="21"/>
              </w:rPr>
              <w:t xml:space="preserve"> </w:t>
            </w:r>
          </w:p>
          <w:p w14:paraId="07D91924" w14:textId="77777777" w:rsidR="008850A7" w:rsidRPr="004B6531" w:rsidRDefault="008850A7" w:rsidP="00C3106B">
            <w:pPr>
              <w:spacing w:after="19" w:line="259" w:lineRule="auto"/>
              <w:jc w:val="both"/>
              <w:rPr>
                <w:rFonts w:ascii="Times New Roman" w:hAnsi="Times New Roman" w:cs="Times New Roman"/>
                <w:b/>
                <w:sz w:val="21"/>
                <w:szCs w:val="21"/>
              </w:rPr>
            </w:pPr>
            <w:r w:rsidRPr="004B6531">
              <w:rPr>
                <w:rFonts w:ascii="Times New Roman" w:hAnsi="Times New Roman" w:cs="Times New Roman"/>
                <w:b/>
                <w:sz w:val="21"/>
                <w:szCs w:val="21"/>
              </w:rPr>
              <w:t xml:space="preserve"> </w:t>
            </w:r>
          </w:p>
          <w:p w14:paraId="2EA63247" w14:textId="77777777" w:rsidR="008850A7" w:rsidRPr="004B6531" w:rsidRDefault="008850A7" w:rsidP="00C3106B">
            <w:pPr>
              <w:spacing w:after="1" w:line="275" w:lineRule="auto"/>
              <w:ind w:right="48"/>
              <w:jc w:val="both"/>
              <w:rPr>
                <w:rFonts w:ascii="Times New Roman" w:hAnsi="Times New Roman" w:cs="Times New Roman"/>
                <w:sz w:val="21"/>
                <w:szCs w:val="21"/>
              </w:rPr>
            </w:pPr>
            <w:r w:rsidRPr="004B6531">
              <w:rPr>
                <w:rFonts w:ascii="Times New Roman" w:hAnsi="Times New Roman" w:cs="Times New Roman"/>
                <w:sz w:val="21"/>
                <w:szCs w:val="21"/>
              </w:rPr>
              <w:t xml:space="preserve">Toplumsal katkı etkinliklerine ayrılan kaynaklar (mali, fiziksel, insan gücü) belirlenmiş, paylaşılmış ve kurumsallaşmış olup, bunlar izlenmekte ve değerlendirilmektedir.  </w:t>
            </w:r>
          </w:p>
          <w:p w14:paraId="38E38A1C" w14:textId="77777777" w:rsidR="008850A7" w:rsidRPr="004B6531" w:rsidRDefault="008850A7" w:rsidP="00C3106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0C36367B"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90" w:type="pct"/>
            <w:tcBorders>
              <w:top w:val="single" w:sz="4" w:space="0" w:color="000000"/>
              <w:left w:val="single" w:sz="4" w:space="0" w:color="000000"/>
              <w:bottom w:val="single" w:sz="4" w:space="0" w:color="000000"/>
              <w:right w:val="single" w:sz="4" w:space="0" w:color="000000"/>
            </w:tcBorders>
            <w:shd w:val="clear" w:color="auto" w:fill="F9D6BF"/>
          </w:tcPr>
          <w:p w14:paraId="16D4CC27" w14:textId="604482E4"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toplumsal katkı faaliyetlerini sürdürebilmesi için yeterli kaynağı bulunmamaktadır.</w:t>
            </w:r>
            <w:r w:rsidR="008850A7" w:rsidRPr="004B6531">
              <w:rPr>
                <w:rFonts w:ascii="Times New Roman" w:hAnsi="Times New Roman" w:cs="Times New Roman"/>
                <w:i/>
                <w:sz w:val="21"/>
                <w:szCs w:val="21"/>
              </w:rPr>
              <w:t xml:space="preserve"> </w:t>
            </w:r>
          </w:p>
        </w:tc>
        <w:tc>
          <w:tcPr>
            <w:tcW w:w="631" w:type="pct"/>
            <w:tcBorders>
              <w:top w:val="single" w:sz="4" w:space="0" w:color="000000"/>
              <w:left w:val="single" w:sz="4" w:space="0" w:color="000000"/>
              <w:bottom w:val="single" w:sz="4" w:space="0" w:color="000000"/>
              <w:right w:val="single" w:sz="4" w:space="0" w:color="000000"/>
            </w:tcBorders>
            <w:shd w:val="clear" w:color="auto" w:fill="F7CAAC"/>
          </w:tcPr>
          <w:p w14:paraId="7CA8A1DF" w14:textId="7C0014BA" w:rsidR="008850A7" w:rsidRPr="004B6531" w:rsidRDefault="0055743B" w:rsidP="00FA5EAB">
            <w:pPr>
              <w:spacing w:line="25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toplumsal katkı faaliyetlerini sürdürebilmek için uygun nitelik ve nicelikte fiziki, teknik ve mali kaynakların oluşturulmasına yönelik planları bulunmaktadır.  </w:t>
            </w:r>
          </w:p>
        </w:tc>
        <w:tc>
          <w:tcPr>
            <w:tcW w:w="644" w:type="pct"/>
            <w:tcBorders>
              <w:top w:val="single" w:sz="4" w:space="0" w:color="000000"/>
              <w:left w:val="single" w:sz="4" w:space="0" w:color="000000"/>
              <w:bottom w:val="single" w:sz="4" w:space="0" w:color="000000"/>
              <w:right w:val="single" w:sz="4" w:space="0" w:color="000000"/>
            </w:tcBorders>
            <w:shd w:val="clear" w:color="auto" w:fill="F4B083"/>
          </w:tcPr>
          <w:p w14:paraId="6C56E092" w14:textId="1E40902A" w:rsidR="008850A7" w:rsidRPr="004B6531" w:rsidRDefault="0055743B" w:rsidP="00FA5EAB">
            <w:pPr>
              <w:spacing w:after="41"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toplumsal katkı kaynaklarını toplumsal katkı stratejisi ve birimler arası dengeyi gözeterek yönetmektedir.  </w:t>
            </w:r>
          </w:p>
          <w:p w14:paraId="5BF224EB" w14:textId="77777777" w:rsidR="008850A7" w:rsidRPr="004B6531" w:rsidRDefault="008850A7" w:rsidP="00FA5EAB">
            <w:pPr>
              <w:spacing w:line="259" w:lineRule="auto"/>
              <w:ind w:left="1"/>
              <w:rPr>
                <w:rFonts w:ascii="Times New Roman" w:hAnsi="Times New Roman" w:cs="Times New Roman"/>
                <w:sz w:val="21"/>
                <w:szCs w:val="21"/>
              </w:rPr>
            </w:pPr>
            <w:r w:rsidRPr="004B6531">
              <w:rPr>
                <w:rFonts w:ascii="Times New Roman" w:hAnsi="Times New Roman" w:cs="Times New Roman"/>
                <w:i/>
                <w:sz w:val="21"/>
                <w:szCs w:val="21"/>
              </w:rPr>
              <w:t xml:space="preserve"> </w:t>
            </w:r>
          </w:p>
        </w:tc>
        <w:tc>
          <w:tcPr>
            <w:tcW w:w="659" w:type="pct"/>
            <w:tcBorders>
              <w:top w:val="single" w:sz="4" w:space="0" w:color="000000"/>
              <w:left w:val="single" w:sz="4" w:space="0" w:color="000000"/>
              <w:bottom w:val="single" w:sz="4" w:space="0" w:color="000000"/>
              <w:right w:val="single" w:sz="4" w:space="0" w:color="000000"/>
            </w:tcBorders>
            <w:shd w:val="clear" w:color="auto" w:fill="E6A77D"/>
          </w:tcPr>
          <w:p w14:paraId="737F2A27" w14:textId="45602892" w:rsidR="008850A7" w:rsidRPr="004B6531" w:rsidRDefault="0055743B"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toplumsal katkı kaynaklarının yeterliliği ve çeşitliliği izlenmekte ve iyileştirilmektedir.  </w:t>
            </w:r>
          </w:p>
        </w:tc>
        <w:tc>
          <w:tcPr>
            <w:tcW w:w="568" w:type="pct"/>
            <w:tcBorders>
              <w:top w:val="single" w:sz="4" w:space="0" w:color="000000"/>
              <w:left w:val="single" w:sz="4" w:space="0" w:color="000000"/>
              <w:bottom w:val="single" w:sz="4" w:space="0" w:color="000000"/>
              <w:right w:val="single" w:sz="4" w:space="0" w:color="000000"/>
            </w:tcBorders>
            <w:shd w:val="clear" w:color="auto" w:fill="D9A581"/>
          </w:tcPr>
          <w:p w14:paraId="708111C0" w14:textId="77777777" w:rsidR="008850A7" w:rsidRPr="004B6531" w:rsidRDefault="008850A7" w:rsidP="00FA5EAB">
            <w:pPr>
              <w:spacing w:line="239" w:lineRule="auto"/>
              <w:ind w:left="1"/>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 gösterilebilir uygulamalar bulunmaktadır.</w:t>
            </w:r>
            <w:r w:rsidRPr="004B6531">
              <w:rPr>
                <w:rFonts w:ascii="Times New Roman" w:hAnsi="Times New Roman" w:cs="Times New Roman"/>
                <w:i/>
                <w:sz w:val="21"/>
                <w:szCs w:val="21"/>
              </w:rPr>
              <w:t xml:space="preserve"> </w:t>
            </w:r>
          </w:p>
        </w:tc>
      </w:tr>
      <w:tr w:rsidR="008850A7" w:rsidRPr="004B6531" w14:paraId="117CB334" w14:textId="77777777" w:rsidTr="00102FE6">
        <w:trPr>
          <w:trHeight w:val="2553"/>
        </w:trPr>
        <w:tc>
          <w:tcPr>
            <w:tcW w:w="1808" w:type="pct"/>
            <w:vMerge/>
            <w:tcBorders>
              <w:top w:val="nil"/>
              <w:left w:val="single" w:sz="4" w:space="0" w:color="000000"/>
              <w:bottom w:val="single" w:sz="4" w:space="0" w:color="auto"/>
              <w:right w:val="single" w:sz="4" w:space="0" w:color="000000"/>
            </w:tcBorders>
          </w:tcPr>
          <w:p w14:paraId="79E9D31C" w14:textId="77777777" w:rsidR="008850A7" w:rsidRPr="004B6531" w:rsidRDefault="008850A7" w:rsidP="00FA5EAB">
            <w:pPr>
              <w:spacing w:after="160" w:line="259" w:lineRule="auto"/>
              <w:rPr>
                <w:rFonts w:ascii="Times New Roman" w:hAnsi="Times New Roman" w:cs="Times New Roman"/>
                <w:sz w:val="21"/>
                <w:szCs w:val="21"/>
              </w:rPr>
            </w:pPr>
          </w:p>
        </w:tc>
        <w:tc>
          <w:tcPr>
            <w:tcW w:w="3192" w:type="pct"/>
            <w:gridSpan w:val="5"/>
            <w:tcBorders>
              <w:top w:val="single" w:sz="4" w:space="0" w:color="000000"/>
              <w:left w:val="single" w:sz="4" w:space="0" w:color="000000"/>
              <w:bottom w:val="single" w:sz="4" w:space="0" w:color="000000"/>
              <w:right w:val="single" w:sz="4" w:space="0" w:color="000000"/>
            </w:tcBorders>
            <w:shd w:val="clear" w:color="auto" w:fill="FBE7D9"/>
          </w:tcPr>
          <w:p w14:paraId="1A54D003" w14:textId="77777777" w:rsidR="008850A7" w:rsidRPr="004B6531" w:rsidRDefault="008850A7" w:rsidP="00C3106B">
            <w:pPr>
              <w:spacing w:after="19" w:line="259" w:lineRule="auto"/>
              <w:ind w:left="119"/>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42BCB9DD" w14:textId="77777777" w:rsidR="008850A7" w:rsidRPr="004B6531" w:rsidRDefault="008850A7" w:rsidP="00C3106B">
            <w:pPr>
              <w:spacing w:after="43" w:line="259" w:lineRule="auto"/>
              <w:ind w:left="119"/>
              <w:jc w:val="both"/>
              <w:rPr>
                <w:rFonts w:ascii="Times New Roman" w:hAnsi="Times New Roman" w:cs="Times New Roman"/>
                <w:sz w:val="21"/>
                <w:szCs w:val="21"/>
              </w:rPr>
            </w:pPr>
            <w:r w:rsidRPr="004B6531">
              <w:rPr>
                <w:rFonts w:ascii="Times New Roman" w:hAnsi="Times New Roman" w:cs="Times New Roman"/>
                <w:b/>
                <w:i/>
                <w:sz w:val="21"/>
                <w:szCs w:val="21"/>
              </w:rPr>
              <w:t xml:space="preserve"> Örnek Kanıtlar </w:t>
            </w:r>
          </w:p>
          <w:p w14:paraId="5D3324A8" w14:textId="77777777" w:rsidR="008850A7" w:rsidRPr="004B6531" w:rsidRDefault="008850A7" w:rsidP="00E16283">
            <w:pPr>
              <w:numPr>
                <w:ilvl w:val="0"/>
                <w:numId w:val="4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faaliyetlerini yürüten araştırma ve uygulama merkezleri ve diğer birimler </w:t>
            </w:r>
          </w:p>
          <w:p w14:paraId="0E1224EA" w14:textId="77777777" w:rsidR="008850A7" w:rsidRPr="004B6531" w:rsidRDefault="008850A7" w:rsidP="00E16283">
            <w:pPr>
              <w:numPr>
                <w:ilvl w:val="0"/>
                <w:numId w:val="4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çalışmalarına ayrılan bütçe ve yıllar içinde değişimi </w:t>
            </w:r>
          </w:p>
          <w:p w14:paraId="691EDD5A" w14:textId="77777777" w:rsidR="008850A7" w:rsidRPr="004B6531" w:rsidRDefault="008850A7" w:rsidP="00E16283">
            <w:pPr>
              <w:numPr>
                <w:ilvl w:val="0"/>
                <w:numId w:val="49"/>
              </w:numPr>
              <w:spacing w:after="2" w:line="228"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Toplumsal katkı kaynaklarının toplumsal katkı stratejisi doğrultusunda yönetildiğini gösteren kanıtlar</w:t>
            </w:r>
          </w:p>
          <w:p w14:paraId="601EB650" w14:textId="77777777" w:rsidR="008850A7" w:rsidRPr="004B6531" w:rsidRDefault="008850A7" w:rsidP="00E16283">
            <w:pPr>
              <w:numPr>
                <w:ilvl w:val="0"/>
                <w:numId w:val="49"/>
              </w:numPr>
              <w:spacing w:after="2" w:line="228"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kaynaklarının çeşitliliği ve yeterliliğinin izlendiğine ve iyileştirildiğine ilişkin kanıtlar  </w:t>
            </w:r>
          </w:p>
          <w:p w14:paraId="1544F521" w14:textId="77777777" w:rsidR="008850A7" w:rsidRPr="004B6531" w:rsidRDefault="008850A7" w:rsidP="00E16283">
            <w:pPr>
              <w:numPr>
                <w:ilvl w:val="0"/>
                <w:numId w:val="49"/>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E76428" w:rsidRPr="004B6531" w14:paraId="70F5A3EA" w14:textId="77777777" w:rsidTr="00102FE6">
        <w:trPr>
          <w:trHeight w:val="283"/>
        </w:trPr>
        <w:tc>
          <w:tcPr>
            <w:tcW w:w="1808" w:type="pct"/>
            <w:tcBorders>
              <w:top w:val="single" w:sz="4" w:space="0" w:color="auto"/>
              <w:left w:val="single" w:sz="4" w:space="0" w:color="auto"/>
              <w:bottom w:val="single" w:sz="4" w:space="0" w:color="auto"/>
              <w:right w:val="single" w:sz="4" w:space="0" w:color="auto"/>
            </w:tcBorders>
            <w:vAlign w:val="center"/>
          </w:tcPr>
          <w:p w14:paraId="7DF1FA17" w14:textId="1A9E4AAF" w:rsidR="00E76428" w:rsidRPr="004B6531" w:rsidRDefault="00E76428" w:rsidP="007931D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92" w:type="pct"/>
            <w:gridSpan w:val="5"/>
            <w:tcBorders>
              <w:top w:val="single" w:sz="4" w:space="0" w:color="000000"/>
              <w:left w:val="single" w:sz="4" w:space="0" w:color="auto"/>
              <w:bottom w:val="single" w:sz="4" w:space="0" w:color="000000"/>
              <w:right w:val="single" w:sz="4" w:space="0" w:color="000000"/>
            </w:tcBorders>
            <w:shd w:val="clear" w:color="auto" w:fill="FBE7D9"/>
            <w:vAlign w:val="center"/>
          </w:tcPr>
          <w:p w14:paraId="47144DB3" w14:textId="3050C2A7" w:rsidR="00E76428" w:rsidRPr="004B6531" w:rsidRDefault="00102FE6" w:rsidP="00E76428">
            <w:pPr>
              <w:spacing w:after="19"/>
              <w:ind w:left="119"/>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77F39EEA"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t xml:space="preserve"> </w:t>
      </w:r>
    </w:p>
    <w:p w14:paraId="58246CB8" w14:textId="77777777" w:rsidR="008850A7" w:rsidRPr="004B6531" w:rsidRDefault="008850A7" w:rsidP="008850A7">
      <w:pPr>
        <w:rPr>
          <w:rFonts w:ascii="Times New Roman" w:hAnsi="Times New Roman" w:cs="Times New Roman"/>
          <w:sz w:val="21"/>
          <w:szCs w:val="21"/>
        </w:rPr>
      </w:pPr>
      <w:r w:rsidRPr="004B6531">
        <w:rPr>
          <w:rFonts w:ascii="Times New Roman" w:hAnsi="Times New Roman" w:cs="Times New Roman"/>
          <w:sz w:val="21"/>
          <w:szCs w:val="21"/>
        </w:rPr>
        <w:br w:type="page"/>
      </w:r>
    </w:p>
    <w:tbl>
      <w:tblPr>
        <w:tblStyle w:val="TableGrid"/>
        <w:tblW w:w="5000" w:type="pct"/>
        <w:tblInd w:w="0" w:type="dxa"/>
        <w:tblCellMar>
          <w:left w:w="108" w:type="dxa"/>
          <w:right w:w="39" w:type="dxa"/>
        </w:tblCellMar>
        <w:tblLook w:val="04A0" w:firstRow="1" w:lastRow="0" w:firstColumn="1" w:lastColumn="0" w:noHBand="0" w:noVBand="1"/>
      </w:tblPr>
      <w:tblGrid>
        <w:gridCol w:w="5672"/>
        <w:gridCol w:w="1939"/>
        <w:gridCol w:w="2048"/>
        <w:gridCol w:w="1891"/>
        <w:gridCol w:w="1939"/>
        <w:gridCol w:w="1637"/>
      </w:tblGrid>
      <w:tr w:rsidR="008850A7" w:rsidRPr="004B6531" w14:paraId="2743FB74" w14:textId="77777777" w:rsidTr="00BC2C5F">
        <w:trPr>
          <w:trHeight w:val="402"/>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vAlign w:val="center"/>
          </w:tcPr>
          <w:p w14:paraId="086BB679" w14:textId="18CEE986" w:rsidR="008850A7" w:rsidRPr="004B6531" w:rsidRDefault="008850A7" w:rsidP="00BC2C5F">
            <w:pPr>
              <w:tabs>
                <w:tab w:val="center" w:pos="182"/>
                <w:tab w:val="center" w:pos="4879"/>
                <w:tab w:val="center" w:pos="9571"/>
                <w:tab w:val="right" w:pos="15831"/>
              </w:tabs>
              <w:spacing w:line="259" w:lineRule="auto"/>
              <w:jc w:val="right"/>
              <w:rPr>
                <w:rFonts w:ascii="Times New Roman" w:hAnsi="Times New Roman" w:cs="Times New Roman"/>
                <w:sz w:val="21"/>
                <w:szCs w:val="21"/>
              </w:rPr>
            </w:pPr>
            <w:r w:rsidRPr="004B6531">
              <w:rPr>
                <w:rFonts w:ascii="Times New Roman" w:hAnsi="Times New Roman" w:cs="Times New Roman"/>
                <w:sz w:val="21"/>
                <w:szCs w:val="21"/>
              </w:rPr>
              <w:lastRenderedPageBreak/>
              <w:t xml:space="preserve"> </w:t>
            </w:r>
            <w:r w:rsidRPr="004B6531">
              <w:rPr>
                <w:rFonts w:ascii="Times New Roman" w:hAnsi="Times New Roman" w:cs="Times New Roman"/>
                <w:b/>
                <w:color w:val="C45911"/>
                <w:sz w:val="21"/>
                <w:szCs w:val="21"/>
              </w:rPr>
              <w:t>D.</w:t>
            </w:r>
            <w:r w:rsidR="00C3106B" w:rsidRPr="004B6531">
              <w:rPr>
                <w:rFonts w:ascii="Times New Roman" w:hAnsi="Times New Roman" w:cs="Times New Roman"/>
                <w:b/>
                <w:color w:val="C45911"/>
                <w:sz w:val="21"/>
                <w:szCs w:val="21"/>
              </w:rPr>
              <w:t xml:space="preserve"> </w:t>
            </w:r>
            <w:r w:rsidRPr="004B6531">
              <w:rPr>
                <w:rFonts w:ascii="Times New Roman" w:hAnsi="Times New Roman" w:cs="Times New Roman"/>
                <w:b/>
                <w:color w:val="C45911"/>
                <w:sz w:val="21"/>
                <w:szCs w:val="21"/>
              </w:rPr>
              <w:t>TOPLUMSAL KATKI</w:t>
            </w:r>
          </w:p>
        </w:tc>
      </w:tr>
      <w:tr w:rsidR="008850A7" w:rsidRPr="004B6531" w14:paraId="0539CDC2" w14:textId="77777777" w:rsidTr="00FA5EAB">
        <w:trPr>
          <w:trHeight w:val="628"/>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BE7D9"/>
          </w:tcPr>
          <w:p w14:paraId="76124D28" w14:textId="77777777" w:rsidR="008850A7" w:rsidRPr="004B6531" w:rsidRDefault="008850A7" w:rsidP="00FA5EAB">
            <w:pPr>
              <w:spacing w:line="259" w:lineRule="auto"/>
              <w:ind w:left="3366"/>
              <w:jc w:val="center"/>
              <w:rPr>
                <w:rFonts w:ascii="Times New Roman" w:hAnsi="Times New Roman" w:cs="Times New Roman"/>
                <w:sz w:val="21"/>
                <w:szCs w:val="21"/>
              </w:rPr>
            </w:pPr>
            <w:r w:rsidRPr="004B6531">
              <w:rPr>
                <w:rFonts w:ascii="Times New Roman" w:hAnsi="Times New Roman" w:cs="Times New Roman"/>
                <w:sz w:val="21"/>
                <w:szCs w:val="21"/>
              </w:rPr>
              <w:t xml:space="preserve"> </w:t>
            </w:r>
          </w:p>
          <w:p w14:paraId="3726E454"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b/>
                <w:sz w:val="21"/>
                <w:szCs w:val="21"/>
              </w:rPr>
              <w:t xml:space="preserve">D.2. Toplumsal Katkı Performansı </w:t>
            </w:r>
          </w:p>
          <w:p w14:paraId="6A123A76"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Birim, toplumsal katkı stratejisi ve hedefleri doğrultusunda yürüttüğü faaliyetleri periyodik olarak izlemeli ve sürekli iyileştirmelidir. </w:t>
            </w:r>
          </w:p>
          <w:p w14:paraId="5859B9CD" w14:textId="77777777" w:rsidR="008850A7" w:rsidRPr="004B6531" w:rsidRDefault="008850A7" w:rsidP="00FA5EAB">
            <w:pPr>
              <w:spacing w:line="259" w:lineRule="auto"/>
              <w:ind w:left="182"/>
              <w:rPr>
                <w:rFonts w:ascii="Times New Roman" w:hAnsi="Times New Roman" w:cs="Times New Roman"/>
                <w:sz w:val="21"/>
                <w:szCs w:val="21"/>
              </w:rPr>
            </w:pPr>
            <w:r w:rsidRPr="004B6531">
              <w:rPr>
                <w:rFonts w:ascii="Times New Roman" w:hAnsi="Times New Roman" w:cs="Times New Roman"/>
                <w:sz w:val="21"/>
                <w:szCs w:val="21"/>
              </w:rPr>
              <w:t xml:space="preserve"> </w:t>
            </w:r>
          </w:p>
        </w:tc>
      </w:tr>
      <w:tr w:rsidR="008850A7" w:rsidRPr="004B6531" w14:paraId="4B734E5B" w14:textId="77777777" w:rsidTr="00102FE6">
        <w:trPr>
          <w:trHeight w:val="365"/>
        </w:trPr>
        <w:tc>
          <w:tcPr>
            <w:tcW w:w="1875" w:type="pct"/>
            <w:tcBorders>
              <w:top w:val="single" w:sz="4" w:space="0" w:color="000000"/>
              <w:left w:val="single" w:sz="4" w:space="0" w:color="000000"/>
              <w:bottom w:val="single" w:sz="4" w:space="0" w:color="000000"/>
              <w:right w:val="single" w:sz="4" w:space="0" w:color="000000"/>
            </w:tcBorders>
            <w:shd w:val="clear" w:color="auto" w:fill="FBE7D9"/>
          </w:tcPr>
          <w:p w14:paraId="15974E9D" w14:textId="77777777" w:rsidR="008850A7" w:rsidRPr="004B6531" w:rsidRDefault="008850A7"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1" w:type="pct"/>
            <w:tcBorders>
              <w:top w:val="single" w:sz="4" w:space="0" w:color="000000"/>
              <w:left w:val="single" w:sz="4" w:space="0" w:color="000000"/>
              <w:bottom w:val="single" w:sz="4" w:space="0" w:color="000000"/>
              <w:right w:val="single" w:sz="4" w:space="0" w:color="000000"/>
            </w:tcBorders>
            <w:shd w:val="clear" w:color="auto" w:fill="FBE7D9"/>
          </w:tcPr>
          <w:p w14:paraId="68AFAD48" w14:textId="77777777" w:rsidR="008850A7" w:rsidRPr="004B6531" w:rsidRDefault="008850A7"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sz w:val="21"/>
                <w:szCs w:val="21"/>
              </w:rPr>
              <w:t xml:space="preserve">1 </w:t>
            </w:r>
          </w:p>
        </w:tc>
        <w:tc>
          <w:tcPr>
            <w:tcW w:w="677" w:type="pct"/>
            <w:tcBorders>
              <w:top w:val="single" w:sz="4" w:space="0" w:color="000000"/>
              <w:left w:val="single" w:sz="4" w:space="0" w:color="000000"/>
              <w:bottom w:val="single" w:sz="4" w:space="0" w:color="000000"/>
              <w:right w:val="single" w:sz="4" w:space="0" w:color="000000"/>
            </w:tcBorders>
            <w:shd w:val="clear" w:color="auto" w:fill="FBE7D9"/>
          </w:tcPr>
          <w:p w14:paraId="3697919A" w14:textId="77777777" w:rsidR="008850A7" w:rsidRPr="004B6531" w:rsidRDefault="008850A7" w:rsidP="00FA5EAB">
            <w:pPr>
              <w:spacing w:line="259" w:lineRule="auto"/>
              <w:ind w:right="70"/>
              <w:jc w:val="center"/>
              <w:rPr>
                <w:rFonts w:ascii="Times New Roman" w:hAnsi="Times New Roman" w:cs="Times New Roman"/>
                <w:sz w:val="21"/>
                <w:szCs w:val="21"/>
              </w:rPr>
            </w:pPr>
            <w:r w:rsidRPr="004B6531">
              <w:rPr>
                <w:rFonts w:ascii="Times New Roman" w:hAnsi="Times New Roman" w:cs="Times New Roman"/>
                <w:sz w:val="21"/>
                <w:szCs w:val="21"/>
              </w:rPr>
              <w:t xml:space="preserve">2 </w:t>
            </w:r>
          </w:p>
        </w:tc>
        <w:tc>
          <w:tcPr>
            <w:tcW w:w="625" w:type="pct"/>
            <w:tcBorders>
              <w:top w:val="single" w:sz="4" w:space="0" w:color="000000"/>
              <w:left w:val="single" w:sz="4" w:space="0" w:color="000000"/>
              <w:bottom w:val="single" w:sz="4" w:space="0" w:color="000000"/>
              <w:right w:val="single" w:sz="4" w:space="0" w:color="000000"/>
            </w:tcBorders>
            <w:shd w:val="clear" w:color="auto" w:fill="FBE7D9"/>
          </w:tcPr>
          <w:p w14:paraId="6FB990BE" w14:textId="77777777" w:rsidR="008850A7" w:rsidRPr="004B6531" w:rsidRDefault="008850A7"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sz w:val="21"/>
                <w:szCs w:val="21"/>
              </w:rPr>
              <w:t xml:space="preserve">3 </w:t>
            </w:r>
          </w:p>
        </w:tc>
        <w:tc>
          <w:tcPr>
            <w:tcW w:w="641" w:type="pct"/>
            <w:tcBorders>
              <w:top w:val="single" w:sz="4" w:space="0" w:color="000000"/>
              <w:left w:val="single" w:sz="4" w:space="0" w:color="000000"/>
              <w:bottom w:val="single" w:sz="4" w:space="0" w:color="000000"/>
              <w:right w:val="single" w:sz="4" w:space="0" w:color="000000"/>
            </w:tcBorders>
            <w:shd w:val="clear" w:color="auto" w:fill="FBE7D9"/>
          </w:tcPr>
          <w:p w14:paraId="3CF2B406" w14:textId="77777777" w:rsidR="008850A7" w:rsidRPr="004B6531" w:rsidRDefault="008850A7" w:rsidP="00FA5EAB">
            <w:pPr>
              <w:spacing w:line="259" w:lineRule="auto"/>
              <w:ind w:right="67"/>
              <w:jc w:val="center"/>
              <w:rPr>
                <w:rFonts w:ascii="Times New Roman" w:hAnsi="Times New Roman" w:cs="Times New Roman"/>
                <w:sz w:val="21"/>
                <w:szCs w:val="21"/>
              </w:rPr>
            </w:pPr>
            <w:r w:rsidRPr="004B6531">
              <w:rPr>
                <w:rFonts w:ascii="Times New Roman" w:hAnsi="Times New Roman" w:cs="Times New Roman"/>
                <w:sz w:val="21"/>
                <w:szCs w:val="21"/>
              </w:rPr>
              <w:t xml:space="preserve">4 </w:t>
            </w:r>
          </w:p>
        </w:tc>
        <w:tc>
          <w:tcPr>
            <w:tcW w:w="541" w:type="pct"/>
            <w:tcBorders>
              <w:top w:val="single" w:sz="4" w:space="0" w:color="000000"/>
              <w:left w:val="single" w:sz="4" w:space="0" w:color="000000"/>
              <w:bottom w:val="single" w:sz="4" w:space="0" w:color="000000"/>
              <w:right w:val="single" w:sz="4" w:space="0" w:color="000000"/>
            </w:tcBorders>
            <w:shd w:val="clear" w:color="auto" w:fill="FBE7D9"/>
          </w:tcPr>
          <w:p w14:paraId="45F10C57" w14:textId="77777777" w:rsidR="008850A7" w:rsidRPr="004B6531" w:rsidRDefault="008850A7" w:rsidP="00FA5EAB">
            <w:pPr>
              <w:spacing w:line="259" w:lineRule="auto"/>
              <w:ind w:right="69"/>
              <w:jc w:val="center"/>
              <w:rPr>
                <w:rFonts w:ascii="Times New Roman" w:hAnsi="Times New Roman" w:cs="Times New Roman"/>
                <w:sz w:val="21"/>
                <w:szCs w:val="21"/>
              </w:rPr>
            </w:pPr>
            <w:r w:rsidRPr="004B6531">
              <w:rPr>
                <w:rFonts w:ascii="Times New Roman" w:hAnsi="Times New Roman" w:cs="Times New Roman"/>
                <w:sz w:val="21"/>
                <w:szCs w:val="21"/>
              </w:rPr>
              <w:t xml:space="preserve">5 </w:t>
            </w:r>
          </w:p>
        </w:tc>
      </w:tr>
      <w:tr w:rsidR="008850A7" w:rsidRPr="004B6531" w14:paraId="33BA41A6" w14:textId="77777777" w:rsidTr="00102FE6">
        <w:trPr>
          <w:trHeight w:val="2471"/>
        </w:trPr>
        <w:tc>
          <w:tcPr>
            <w:tcW w:w="1875" w:type="pct"/>
            <w:vMerge w:val="restart"/>
            <w:tcBorders>
              <w:top w:val="single" w:sz="4" w:space="0" w:color="000000"/>
              <w:left w:val="single" w:sz="4" w:space="0" w:color="000000"/>
              <w:bottom w:val="single" w:sz="4" w:space="0" w:color="000000"/>
              <w:right w:val="single" w:sz="4" w:space="0" w:color="000000"/>
            </w:tcBorders>
          </w:tcPr>
          <w:p w14:paraId="2191D05A" w14:textId="77777777" w:rsidR="008850A7" w:rsidRPr="004B6531" w:rsidRDefault="008850A7" w:rsidP="00C3106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71F2D79F" w14:textId="77777777" w:rsidR="008850A7" w:rsidRPr="004B6531" w:rsidRDefault="008850A7" w:rsidP="00A87BE9">
            <w:pPr>
              <w:spacing w:line="276" w:lineRule="auto"/>
              <w:jc w:val="both"/>
              <w:rPr>
                <w:rFonts w:ascii="Times New Roman" w:hAnsi="Times New Roman" w:cs="Times New Roman"/>
                <w:b/>
                <w:sz w:val="21"/>
                <w:szCs w:val="21"/>
              </w:rPr>
            </w:pPr>
            <w:r w:rsidRPr="004B6531">
              <w:rPr>
                <w:rFonts w:ascii="Times New Roman" w:hAnsi="Times New Roman" w:cs="Times New Roman"/>
                <w:b/>
                <w:sz w:val="21"/>
                <w:szCs w:val="21"/>
                <w:u w:val="single" w:color="000000"/>
              </w:rPr>
              <w:t>D.2.1.Toplumsal katkı performansının izlenmesi ve</w:t>
            </w:r>
            <w:r w:rsidRPr="004B6531">
              <w:rPr>
                <w:rFonts w:ascii="Times New Roman" w:hAnsi="Times New Roman" w:cs="Times New Roman"/>
                <w:b/>
                <w:sz w:val="21"/>
                <w:szCs w:val="21"/>
              </w:rPr>
              <w:t xml:space="preserve"> </w:t>
            </w:r>
            <w:r w:rsidRPr="004B6531">
              <w:rPr>
                <w:rFonts w:ascii="Times New Roman" w:hAnsi="Times New Roman" w:cs="Times New Roman"/>
                <w:b/>
                <w:sz w:val="21"/>
                <w:szCs w:val="21"/>
                <w:u w:val="single" w:color="000000"/>
              </w:rPr>
              <w:t>değerlendirilmesi</w:t>
            </w:r>
            <w:r w:rsidRPr="004B6531">
              <w:rPr>
                <w:rFonts w:ascii="Times New Roman" w:hAnsi="Times New Roman" w:cs="Times New Roman"/>
                <w:b/>
                <w:sz w:val="21"/>
                <w:szCs w:val="21"/>
              </w:rPr>
              <w:t xml:space="preserve"> </w:t>
            </w:r>
          </w:p>
          <w:p w14:paraId="0C46E12E" w14:textId="77777777" w:rsidR="008850A7" w:rsidRPr="004B6531" w:rsidRDefault="008850A7" w:rsidP="00C3106B">
            <w:pPr>
              <w:spacing w:after="19"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16396347" w14:textId="77777777" w:rsidR="008850A7" w:rsidRPr="004B6531" w:rsidRDefault="008850A7" w:rsidP="00C3106B">
            <w:pPr>
              <w:spacing w:after="1" w:line="275" w:lineRule="auto"/>
              <w:ind w:right="64"/>
              <w:jc w:val="both"/>
              <w:rPr>
                <w:rFonts w:ascii="Times New Roman" w:hAnsi="Times New Roman" w:cs="Times New Roman"/>
                <w:sz w:val="21"/>
                <w:szCs w:val="21"/>
              </w:rPr>
            </w:pPr>
            <w:r w:rsidRPr="004B6531">
              <w:rPr>
                <w:rFonts w:ascii="Times New Roman" w:hAnsi="Times New Roman" w:cs="Times New Roman"/>
                <w:sz w:val="21"/>
                <w:szCs w:val="21"/>
              </w:rPr>
              <w:t xml:space="preserve">Birim, Sürdürülebilir Kalkınma Amaçları ile uyumlu, dezavantajlı gruplar dahil toplumun ve çevrenin ihtiyaçlarına cevap verebilen ve değer yaratan toplumsal katkı faaliyetlerinde bulunmaktadır. Ulusal ve uluslararası düzeyde kurumsal iş birlikleri, çeşitli kamu kurum ve kuruluşlarına yapılan görevlendirmeler ile kurumun bünyesinde yer alan birimler aracılığıyla yürütülen eğitim, hizmet, araştırma, danışmanlık vb. toplumsal katkı faaliyetleri izlenmektedir.  İzleme mekanizma ve süreçleri yerleşik ve sürdürülebilirdir. İyileştirme adımlarının kanıtları vardır. </w:t>
            </w:r>
          </w:p>
          <w:p w14:paraId="32A24BCC" w14:textId="77777777" w:rsidR="008850A7" w:rsidRPr="004B6531" w:rsidRDefault="008850A7" w:rsidP="00C3106B">
            <w:pPr>
              <w:spacing w:line="259" w:lineRule="auto"/>
              <w:jc w:val="both"/>
              <w:rPr>
                <w:rFonts w:ascii="Times New Roman" w:hAnsi="Times New Roman" w:cs="Times New Roman"/>
                <w:sz w:val="21"/>
                <w:szCs w:val="21"/>
              </w:rPr>
            </w:pPr>
            <w:r w:rsidRPr="004B6531">
              <w:rPr>
                <w:rFonts w:ascii="Times New Roman" w:hAnsi="Times New Roman" w:cs="Times New Roman"/>
                <w:sz w:val="21"/>
                <w:szCs w:val="21"/>
              </w:rPr>
              <w:t xml:space="preserve"> </w:t>
            </w:r>
          </w:p>
        </w:tc>
        <w:tc>
          <w:tcPr>
            <w:tcW w:w="641" w:type="pct"/>
            <w:tcBorders>
              <w:top w:val="single" w:sz="4" w:space="0" w:color="000000"/>
              <w:left w:val="single" w:sz="4" w:space="0" w:color="000000"/>
              <w:bottom w:val="single" w:sz="4" w:space="0" w:color="000000"/>
              <w:right w:val="single" w:sz="4" w:space="0" w:color="000000"/>
            </w:tcBorders>
            <w:shd w:val="clear" w:color="auto" w:fill="F9D6BF"/>
          </w:tcPr>
          <w:p w14:paraId="1742A302" w14:textId="6D191BC7" w:rsidR="008850A7" w:rsidRPr="004B6531" w:rsidRDefault="0055743B" w:rsidP="00FA5EAB">
            <w:pPr>
              <w:spacing w:after="1" w:line="23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toplumsal katkı performansının izlenmesine ve değerlendirmesine yönelik mekanizmalar bulunmamaktadır.</w:t>
            </w:r>
            <w:r w:rsidR="008850A7" w:rsidRPr="004B6531">
              <w:rPr>
                <w:rFonts w:ascii="Times New Roman" w:hAnsi="Times New Roman" w:cs="Times New Roman"/>
                <w:i/>
                <w:sz w:val="21"/>
                <w:szCs w:val="21"/>
              </w:rPr>
              <w:t xml:space="preserve"> </w:t>
            </w:r>
          </w:p>
        </w:tc>
        <w:tc>
          <w:tcPr>
            <w:tcW w:w="677" w:type="pct"/>
            <w:tcBorders>
              <w:top w:val="single" w:sz="4" w:space="0" w:color="000000"/>
              <w:left w:val="single" w:sz="4" w:space="0" w:color="000000"/>
              <w:bottom w:val="single" w:sz="4" w:space="0" w:color="000000"/>
              <w:right w:val="single" w:sz="4" w:space="0" w:color="000000"/>
            </w:tcBorders>
            <w:shd w:val="clear" w:color="auto" w:fill="F7CAAC"/>
          </w:tcPr>
          <w:p w14:paraId="72744BA8" w14:textId="297CCDF6" w:rsidR="008850A7" w:rsidRPr="004B6531" w:rsidRDefault="0055743B" w:rsidP="00FA5EAB">
            <w:pPr>
              <w:spacing w:after="1" w:line="23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toplumsal katkı performansının izlenmesine ve değerlendirmesine yönelik ilke, kural ve göstergeler bulunmaktadır.  </w:t>
            </w:r>
          </w:p>
        </w:tc>
        <w:tc>
          <w:tcPr>
            <w:tcW w:w="625" w:type="pct"/>
            <w:tcBorders>
              <w:top w:val="single" w:sz="4" w:space="0" w:color="000000"/>
              <w:left w:val="single" w:sz="4" w:space="0" w:color="000000"/>
              <w:bottom w:val="single" w:sz="4" w:space="0" w:color="000000"/>
              <w:right w:val="single" w:sz="4" w:space="0" w:color="000000"/>
            </w:tcBorders>
            <w:shd w:val="clear" w:color="auto" w:fill="F4B083"/>
          </w:tcPr>
          <w:p w14:paraId="72875441" w14:textId="218188E8" w:rsidR="008850A7" w:rsidRPr="004B6531" w:rsidRDefault="0055743B"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Bölümün/Programın </w:t>
            </w:r>
            <w:r w:rsidR="008850A7" w:rsidRPr="004B6531">
              <w:rPr>
                <w:rFonts w:ascii="Times New Roman" w:hAnsi="Times New Roman" w:cs="Times New Roman"/>
                <w:sz w:val="21"/>
                <w:szCs w:val="21"/>
              </w:rPr>
              <w:t xml:space="preserve">genelinde toplumsal katkı performansını izlenmek ve değerlendirmek üzere oluşturulan mekanizmalar kullanılmaktadır. </w:t>
            </w:r>
            <w:r w:rsidR="008850A7" w:rsidRPr="004B6531">
              <w:rPr>
                <w:rFonts w:ascii="Times New Roman" w:hAnsi="Times New Roman" w:cs="Times New Roman"/>
                <w:i/>
                <w:sz w:val="21"/>
                <w:szCs w:val="21"/>
              </w:rPr>
              <w:t xml:space="preserve"> </w:t>
            </w:r>
          </w:p>
        </w:tc>
        <w:tc>
          <w:tcPr>
            <w:tcW w:w="641" w:type="pct"/>
            <w:tcBorders>
              <w:top w:val="single" w:sz="4" w:space="0" w:color="000000"/>
              <w:left w:val="single" w:sz="4" w:space="0" w:color="000000"/>
              <w:bottom w:val="single" w:sz="4" w:space="0" w:color="000000"/>
              <w:right w:val="single" w:sz="4" w:space="0" w:color="000000"/>
            </w:tcBorders>
            <w:shd w:val="clear" w:color="auto" w:fill="E6A77D"/>
          </w:tcPr>
          <w:p w14:paraId="4CB834ED" w14:textId="022666A9" w:rsidR="008850A7" w:rsidRPr="004B6531" w:rsidRDefault="0055743B" w:rsidP="00FA5EAB">
            <w:pPr>
              <w:spacing w:line="259" w:lineRule="auto"/>
              <w:rPr>
                <w:rFonts w:ascii="Times New Roman" w:hAnsi="Times New Roman" w:cs="Times New Roman"/>
                <w:sz w:val="21"/>
                <w:szCs w:val="21"/>
              </w:rPr>
            </w:pPr>
            <w:r w:rsidRPr="004B6531">
              <w:rPr>
                <w:rFonts w:ascii="Times New Roman" w:hAnsi="Times New Roman" w:cs="Times New Roman"/>
                <w:sz w:val="21"/>
                <w:szCs w:val="21"/>
              </w:rPr>
              <w:t xml:space="preserve">Bölümde/Programda </w:t>
            </w:r>
            <w:r w:rsidR="008850A7" w:rsidRPr="004B6531">
              <w:rPr>
                <w:rFonts w:ascii="Times New Roman" w:hAnsi="Times New Roman" w:cs="Times New Roman"/>
                <w:sz w:val="21"/>
                <w:szCs w:val="21"/>
              </w:rPr>
              <w:t xml:space="preserve">toplumsal katkı performansı izlenmekte ve ilgili paydaşlarla değerlendirilerek iyileştirilmektedir. </w:t>
            </w:r>
            <w:r w:rsidR="008850A7" w:rsidRPr="004B6531">
              <w:rPr>
                <w:rFonts w:ascii="Times New Roman" w:hAnsi="Times New Roman" w:cs="Times New Roman"/>
                <w:i/>
                <w:sz w:val="21"/>
                <w:szCs w:val="21"/>
              </w:rPr>
              <w:t xml:space="preserve"> </w:t>
            </w:r>
          </w:p>
        </w:tc>
        <w:tc>
          <w:tcPr>
            <w:tcW w:w="541" w:type="pct"/>
            <w:tcBorders>
              <w:top w:val="single" w:sz="4" w:space="0" w:color="000000"/>
              <w:left w:val="single" w:sz="4" w:space="0" w:color="000000"/>
              <w:bottom w:val="single" w:sz="4" w:space="0" w:color="000000"/>
              <w:right w:val="single" w:sz="4" w:space="0" w:color="000000"/>
            </w:tcBorders>
            <w:shd w:val="clear" w:color="auto" w:fill="D9A581"/>
          </w:tcPr>
          <w:p w14:paraId="51D356EA" w14:textId="77777777" w:rsidR="008850A7" w:rsidRPr="004B6531" w:rsidRDefault="008850A7" w:rsidP="00FA5EAB">
            <w:pPr>
              <w:spacing w:after="1" w:line="239" w:lineRule="auto"/>
              <w:rPr>
                <w:rFonts w:ascii="Times New Roman" w:hAnsi="Times New Roman" w:cs="Times New Roman"/>
                <w:sz w:val="21"/>
                <w:szCs w:val="21"/>
              </w:rPr>
            </w:pPr>
            <w:r w:rsidRPr="004B6531">
              <w:rPr>
                <w:rFonts w:ascii="Times New Roman" w:hAnsi="Times New Roman" w:cs="Times New Roman"/>
                <w:sz w:val="21"/>
                <w:szCs w:val="21"/>
              </w:rPr>
              <w:t>İçselleştirilmiş, sistematik, sürdürülebilir ve örnek gösterilebilir uygulamalar bulunmaktadır.</w:t>
            </w:r>
            <w:r w:rsidRPr="004B6531">
              <w:rPr>
                <w:rFonts w:ascii="Times New Roman" w:hAnsi="Times New Roman" w:cs="Times New Roman"/>
                <w:i/>
                <w:sz w:val="21"/>
                <w:szCs w:val="21"/>
              </w:rPr>
              <w:t xml:space="preserve"> </w:t>
            </w:r>
          </w:p>
        </w:tc>
      </w:tr>
      <w:tr w:rsidR="008850A7" w:rsidRPr="004B6531" w14:paraId="58001BE0" w14:textId="77777777" w:rsidTr="00102FE6">
        <w:trPr>
          <w:trHeight w:val="2679"/>
        </w:trPr>
        <w:tc>
          <w:tcPr>
            <w:tcW w:w="1875" w:type="pct"/>
            <w:vMerge/>
            <w:tcBorders>
              <w:top w:val="nil"/>
              <w:left w:val="single" w:sz="4" w:space="0" w:color="000000"/>
              <w:bottom w:val="single" w:sz="4" w:space="0" w:color="auto"/>
              <w:right w:val="single" w:sz="4" w:space="0" w:color="000000"/>
            </w:tcBorders>
          </w:tcPr>
          <w:p w14:paraId="0B7553B3" w14:textId="77777777" w:rsidR="008850A7" w:rsidRPr="004B6531" w:rsidRDefault="008850A7" w:rsidP="00FA5EAB">
            <w:pPr>
              <w:spacing w:after="160" w:line="259" w:lineRule="auto"/>
              <w:rPr>
                <w:rFonts w:ascii="Times New Roman" w:hAnsi="Times New Roman" w:cs="Times New Roman"/>
                <w:sz w:val="21"/>
                <w:szCs w:val="21"/>
              </w:rPr>
            </w:pPr>
          </w:p>
        </w:tc>
        <w:tc>
          <w:tcPr>
            <w:tcW w:w="3125" w:type="pct"/>
            <w:gridSpan w:val="5"/>
            <w:tcBorders>
              <w:top w:val="single" w:sz="4" w:space="0" w:color="000000"/>
              <w:left w:val="single" w:sz="4" w:space="0" w:color="000000"/>
              <w:bottom w:val="single" w:sz="4" w:space="0" w:color="000000"/>
              <w:right w:val="single" w:sz="4" w:space="0" w:color="000000"/>
            </w:tcBorders>
            <w:shd w:val="clear" w:color="auto" w:fill="FBE7D9"/>
          </w:tcPr>
          <w:p w14:paraId="2F18BE10" w14:textId="77777777" w:rsidR="008850A7" w:rsidRPr="004B6531" w:rsidRDefault="008850A7" w:rsidP="00C3106B">
            <w:pPr>
              <w:spacing w:after="19" w:line="259" w:lineRule="auto"/>
              <w:ind w:left="118"/>
              <w:jc w:val="both"/>
              <w:rPr>
                <w:rFonts w:ascii="Times New Roman" w:hAnsi="Times New Roman" w:cs="Times New Roman"/>
                <w:sz w:val="21"/>
                <w:szCs w:val="21"/>
              </w:rPr>
            </w:pPr>
            <w:r w:rsidRPr="004B6531">
              <w:rPr>
                <w:rFonts w:ascii="Times New Roman" w:hAnsi="Times New Roman" w:cs="Times New Roman"/>
                <w:sz w:val="21"/>
                <w:szCs w:val="21"/>
              </w:rPr>
              <w:t xml:space="preserve"> </w:t>
            </w:r>
          </w:p>
          <w:p w14:paraId="634042F4" w14:textId="77777777" w:rsidR="008850A7" w:rsidRPr="004B6531" w:rsidRDefault="008850A7" w:rsidP="00C3106B">
            <w:pPr>
              <w:spacing w:after="43" w:line="259" w:lineRule="auto"/>
              <w:ind w:left="118"/>
              <w:jc w:val="both"/>
              <w:rPr>
                <w:rFonts w:ascii="Times New Roman" w:hAnsi="Times New Roman" w:cs="Times New Roman"/>
                <w:sz w:val="21"/>
                <w:szCs w:val="21"/>
              </w:rPr>
            </w:pPr>
            <w:r w:rsidRPr="004B6531">
              <w:rPr>
                <w:rFonts w:ascii="Times New Roman" w:hAnsi="Times New Roman" w:cs="Times New Roman"/>
                <w:i/>
                <w:sz w:val="21"/>
                <w:szCs w:val="21"/>
              </w:rPr>
              <w:t xml:space="preserve"> </w:t>
            </w:r>
            <w:r w:rsidRPr="004B6531">
              <w:rPr>
                <w:rFonts w:ascii="Times New Roman" w:hAnsi="Times New Roman" w:cs="Times New Roman"/>
                <w:b/>
                <w:i/>
                <w:sz w:val="21"/>
                <w:szCs w:val="21"/>
              </w:rPr>
              <w:t xml:space="preserve">Örnek Kanıtlar </w:t>
            </w:r>
          </w:p>
          <w:p w14:paraId="33556DFF" w14:textId="77777777" w:rsidR="008850A7" w:rsidRPr="004B6531" w:rsidRDefault="008850A7" w:rsidP="00E16283">
            <w:pPr>
              <w:numPr>
                <w:ilvl w:val="0"/>
                <w:numId w:val="5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Kurumun hedefleriyle uyumlu toplumsal katkı faaliyetleri </w:t>
            </w:r>
          </w:p>
          <w:p w14:paraId="6F69A3EE" w14:textId="77777777" w:rsidR="008850A7" w:rsidRPr="004B6531" w:rsidRDefault="008850A7" w:rsidP="00E16283">
            <w:pPr>
              <w:numPr>
                <w:ilvl w:val="0"/>
                <w:numId w:val="5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performansını izlemek üzere geçerli olan tanımlı süreçler </w:t>
            </w:r>
          </w:p>
          <w:p w14:paraId="42C2C890" w14:textId="77777777" w:rsidR="008850A7" w:rsidRPr="004B6531" w:rsidRDefault="008850A7" w:rsidP="00E16283">
            <w:pPr>
              <w:numPr>
                <w:ilvl w:val="0"/>
                <w:numId w:val="50"/>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Toplumsal katkı hedeflerine ulaşılıp ulaşılmadığını izlemek üzere oluşturulan mekanizmalar</w:t>
            </w:r>
          </w:p>
          <w:p w14:paraId="459513C1" w14:textId="77777777" w:rsidR="008850A7" w:rsidRPr="004B6531" w:rsidRDefault="008850A7" w:rsidP="00E16283">
            <w:pPr>
              <w:numPr>
                <w:ilvl w:val="0"/>
                <w:numId w:val="50"/>
              </w:numPr>
              <w:spacing w:line="242"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Paydaş geri bildirimleri </w:t>
            </w:r>
          </w:p>
          <w:p w14:paraId="0323ABFB" w14:textId="77777777" w:rsidR="008850A7" w:rsidRPr="004B6531" w:rsidRDefault="008850A7" w:rsidP="00E16283">
            <w:pPr>
              <w:numPr>
                <w:ilvl w:val="0"/>
                <w:numId w:val="5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Toplumsal katkı performansının izlenmesine ve iyileştirilmesine ilişkin kanıtlar </w:t>
            </w:r>
          </w:p>
          <w:p w14:paraId="0A897FFF" w14:textId="77777777" w:rsidR="008850A7" w:rsidRPr="004B6531" w:rsidRDefault="008850A7" w:rsidP="00E16283">
            <w:pPr>
              <w:numPr>
                <w:ilvl w:val="0"/>
                <w:numId w:val="50"/>
              </w:numPr>
              <w:spacing w:line="259" w:lineRule="auto"/>
              <w:ind w:hanging="360"/>
              <w:jc w:val="both"/>
              <w:rPr>
                <w:rFonts w:ascii="Times New Roman" w:hAnsi="Times New Roman" w:cs="Times New Roman"/>
                <w:sz w:val="21"/>
                <w:szCs w:val="21"/>
              </w:rPr>
            </w:pPr>
            <w:r w:rsidRPr="004B6531">
              <w:rPr>
                <w:rFonts w:ascii="Times New Roman" w:hAnsi="Times New Roman" w:cs="Times New Roman"/>
                <w:i/>
                <w:sz w:val="21"/>
                <w:szCs w:val="21"/>
              </w:rPr>
              <w:t xml:space="preserve">Standart uygulamalar ve mevzuatın yanı sıra; birimin ihtiyaçları doğrultusunda geliştirdiği özgün yaklaşım ve uygulamalarına ilişkin kanıtlar </w:t>
            </w:r>
          </w:p>
        </w:tc>
      </w:tr>
      <w:tr w:rsidR="001E66FB" w:rsidRPr="004B6531" w14:paraId="4F3A0E4C" w14:textId="77777777" w:rsidTr="00102FE6">
        <w:trPr>
          <w:trHeight w:val="135"/>
        </w:trPr>
        <w:tc>
          <w:tcPr>
            <w:tcW w:w="1875" w:type="pct"/>
            <w:tcBorders>
              <w:top w:val="single" w:sz="4" w:space="0" w:color="auto"/>
              <w:left w:val="single" w:sz="4" w:space="0" w:color="auto"/>
              <w:bottom w:val="single" w:sz="4" w:space="0" w:color="auto"/>
              <w:right w:val="single" w:sz="4" w:space="0" w:color="auto"/>
            </w:tcBorders>
            <w:vAlign w:val="center"/>
          </w:tcPr>
          <w:p w14:paraId="5ECF16E8" w14:textId="01435DB8" w:rsidR="001E66FB" w:rsidRPr="004B6531" w:rsidRDefault="001E66FB" w:rsidP="007931D7">
            <w:pPr>
              <w:jc w:val="center"/>
              <w:rPr>
                <w:rFonts w:ascii="Times New Roman" w:hAnsi="Times New Roman" w:cs="Times New Roman"/>
                <w:sz w:val="21"/>
                <w:szCs w:val="21"/>
              </w:rPr>
            </w:pPr>
            <w:r w:rsidRPr="004B6531">
              <w:rPr>
                <w:rFonts w:ascii="Times New Roman" w:hAnsi="Times New Roman" w:cs="Times New Roman"/>
                <w:b/>
                <w:bCs/>
                <w:sz w:val="21"/>
                <w:szCs w:val="21"/>
              </w:rPr>
              <w:t>Sorumlu Birim/Birimler</w:t>
            </w:r>
          </w:p>
        </w:tc>
        <w:tc>
          <w:tcPr>
            <w:tcW w:w="3125" w:type="pct"/>
            <w:gridSpan w:val="5"/>
            <w:tcBorders>
              <w:top w:val="single" w:sz="4" w:space="0" w:color="000000"/>
              <w:left w:val="single" w:sz="4" w:space="0" w:color="auto"/>
              <w:bottom w:val="single" w:sz="4" w:space="0" w:color="000000"/>
              <w:right w:val="single" w:sz="4" w:space="0" w:color="000000"/>
            </w:tcBorders>
            <w:shd w:val="clear" w:color="auto" w:fill="FBE7D9"/>
            <w:vAlign w:val="center"/>
          </w:tcPr>
          <w:p w14:paraId="49AEBA9E" w14:textId="723088CE" w:rsidR="001E66FB" w:rsidRPr="004B6531" w:rsidRDefault="00102FE6" w:rsidP="003E7BEB">
            <w:pPr>
              <w:spacing w:after="19"/>
              <w:ind w:left="118"/>
              <w:rPr>
                <w:rFonts w:ascii="Times New Roman" w:hAnsi="Times New Roman" w:cs="Times New Roman"/>
                <w:sz w:val="21"/>
                <w:szCs w:val="21"/>
              </w:rPr>
            </w:pPr>
            <w:r w:rsidRPr="004B6531">
              <w:rPr>
                <w:rFonts w:ascii="Times New Roman" w:hAnsi="Times New Roman" w:cs="Times New Roman"/>
                <w:iCs/>
                <w:sz w:val="21"/>
                <w:szCs w:val="21"/>
              </w:rPr>
              <w:t>Tüm Bölümler/Programlar</w:t>
            </w:r>
          </w:p>
        </w:tc>
      </w:tr>
    </w:tbl>
    <w:p w14:paraId="45562850" w14:textId="77777777" w:rsidR="00C31984" w:rsidRPr="004B6531" w:rsidRDefault="00C31984" w:rsidP="00504192">
      <w:pPr>
        <w:spacing w:before="120" w:after="120" w:line="240" w:lineRule="auto"/>
        <w:jc w:val="both"/>
        <w:rPr>
          <w:rFonts w:ascii="Times New Roman" w:hAnsi="Times New Roman" w:cs="Times New Roman"/>
          <w:b/>
          <w:bCs/>
          <w:color w:val="4472C4" w:themeColor="accent1"/>
          <w:sz w:val="24"/>
          <w:szCs w:val="24"/>
        </w:rPr>
      </w:pPr>
    </w:p>
    <w:sectPr w:rsidR="00C31984" w:rsidRPr="004B6531" w:rsidSect="00C31984">
      <w:headerReference w:type="default" r:id="rId216"/>
      <w:footerReference w:type="default" r:id="rId217"/>
      <w:pgSz w:w="16838" w:h="11906" w:orient="landscape"/>
      <w:pgMar w:top="851" w:right="851" w:bottom="851"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A09C" w14:textId="77777777" w:rsidR="00A1445F" w:rsidRDefault="00A1445F" w:rsidP="00597B0B">
      <w:pPr>
        <w:spacing w:after="0" w:line="240" w:lineRule="auto"/>
      </w:pPr>
      <w:r>
        <w:separator/>
      </w:r>
    </w:p>
  </w:endnote>
  <w:endnote w:type="continuationSeparator" w:id="0">
    <w:p w14:paraId="1391F275" w14:textId="77777777" w:rsidR="00A1445F" w:rsidRDefault="00A1445F"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056994"/>
      <w:docPartObj>
        <w:docPartGallery w:val="Page Numbers (Bottom of Page)"/>
        <w:docPartUnique/>
      </w:docPartObj>
    </w:sdtPr>
    <w:sdtEndPr/>
    <w:sdtContent>
      <w:p w14:paraId="548A8E3A" w14:textId="5BA0203C" w:rsidR="006369BF" w:rsidRPr="00E00C74" w:rsidRDefault="006369BF" w:rsidP="00EB3DD4">
        <w:pPr>
          <w:pStyle w:val="AltBilgi"/>
          <w:jc w:val="center"/>
          <w:rPr>
            <w:rFonts w:ascii="Times New Roman" w:hAnsi="Times New Roman" w:cs="Times New Roman"/>
            <w:i/>
            <w:iCs/>
            <w:color w:val="FF0000"/>
            <w:sz w:val="18"/>
            <w:szCs w:val="18"/>
          </w:rPr>
        </w:pPr>
        <w:r w:rsidRPr="00E00C74">
          <w:rPr>
            <w:rFonts w:ascii="Times New Roman" w:hAnsi="Times New Roman" w:cs="Times New Roman"/>
            <w:i/>
            <w:iCs/>
            <w:color w:val="FF0000"/>
            <w:sz w:val="18"/>
            <w:szCs w:val="18"/>
          </w:rPr>
          <w:t xml:space="preserve">Isparta Uygulamalı Bilimler Üniversitesi – Program </w:t>
        </w:r>
        <w:r>
          <w:rPr>
            <w:rFonts w:ascii="Times New Roman" w:hAnsi="Times New Roman" w:cs="Times New Roman"/>
            <w:i/>
            <w:iCs/>
            <w:color w:val="FF0000"/>
            <w:sz w:val="18"/>
            <w:szCs w:val="18"/>
          </w:rPr>
          <w:t>Öz</w:t>
        </w:r>
        <w:r w:rsidRPr="00E00C74">
          <w:rPr>
            <w:rFonts w:ascii="Times New Roman" w:hAnsi="Times New Roman" w:cs="Times New Roman"/>
            <w:i/>
            <w:iCs/>
            <w:color w:val="FF0000"/>
            <w:sz w:val="18"/>
            <w:szCs w:val="18"/>
          </w:rPr>
          <w:t xml:space="preserve"> Değerlendirme Raporu Hazırlama Kılavuzu</w:t>
        </w:r>
      </w:p>
      <w:p w14:paraId="10CA6C90" w14:textId="4ABCCF69" w:rsidR="006369BF" w:rsidRDefault="006369BF">
        <w:pPr>
          <w:pStyle w:val="AltBilgi"/>
          <w:jc w:val="right"/>
        </w:pPr>
        <w:r>
          <w:fldChar w:fldCharType="begin"/>
        </w:r>
        <w:r>
          <w:instrText>PAGE   \* MERGEFORMAT</w:instrText>
        </w:r>
        <w:r>
          <w:fldChar w:fldCharType="separate"/>
        </w:r>
        <w:r w:rsidR="00FC33DE">
          <w:rPr>
            <w:noProof/>
          </w:rPr>
          <w:t>1</w:t>
        </w:r>
        <w:r>
          <w:fldChar w:fldCharType="end"/>
        </w:r>
      </w:p>
    </w:sdtContent>
  </w:sdt>
  <w:p w14:paraId="677B09E3" w14:textId="271F287F" w:rsidR="006369BF" w:rsidRDefault="006369BF">
    <w:pPr>
      <w:pStyle w:val="AltBilgi"/>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54665" w14:textId="142F19E3" w:rsidR="006369BF" w:rsidRPr="006F5E04" w:rsidRDefault="006369BF" w:rsidP="006C5BE2">
    <w:pPr>
      <w:pStyle w:val="AltBilgi"/>
      <w:jc w:val="center"/>
      <w:rPr>
        <w:rFonts w:ascii="Times New Roman" w:hAnsi="Times New Roman" w:cs="Times New Roman"/>
        <w:i/>
        <w:iCs/>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F7043" w14:textId="77777777" w:rsidR="00A1445F" w:rsidRDefault="00A1445F" w:rsidP="00597B0B">
      <w:pPr>
        <w:spacing w:after="0" w:line="240" w:lineRule="auto"/>
      </w:pPr>
      <w:r>
        <w:separator/>
      </w:r>
    </w:p>
  </w:footnote>
  <w:footnote w:type="continuationSeparator" w:id="0">
    <w:p w14:paraId="46AEED56" w14:textId="77777777" w:rsidR="00A1445F" w:rsidRDefault="00A1445F"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4A091" w14:textId="6706C9E5" w:rsidR="006369BF" w:rsidRDefault="006369BF" w:rsidP="00947DE5">
    <w:pPr>
      <w:pStyle w:val="stBilgi"/>
      <w:tabs>
        <w:tab w:val="left" w:pos="1530"/>
        <w:tab w:val="left" w:pos="1995"/>
      </w:tabs>
      <w:jc w:val="center"/>
    </w:pPr>
    <w:r>
      <w:rPr>
        <w:noProof/>
        <w:lang w:eastAsia="tr-TR"/>
      </w:rPr>
      <mc:AlternateContent>
        <mc:Choice Requires="wps">
          <w:drawing>
            <wp:anchor distT="0" distB="0" distL="114300" distR="114300" simplePos="0" relativeHeight="251661312" behindDoc="0" locked="0" layoutInCell="1" allowOverlap="1" wp14:anchorId="15033BC2" wp14:editId="469E50B5">
              <wp:simplePos x="0" y="0"/>
              <wp:positionH relativeFrom="column">
                <wp:posOffset>-985520</wp:posOffset>
              </wp:positionH>
              <wp:positionV relativeFrom="paragraph">
                <wp:posOffset>688340</wp:posOffset>
              </wp:positionV>
              <wp:extent cx="10800000" cy="0"/>
              <wp:effectExtent l="0" t="0" r="0" b="0"/>
              <wp:wrapNone/>
              <wp:docPr id="8" name="Düz Bağlayıcı 8"/>
              <wp:cNvGraphicFramePr/>
              <a:graphic xmlns:a="http://schemas.openxmlformats.org/drawingml/2006/main">
                <a:graphicData uri="http://schemas.microsoft.com/office/word/2010/wordprocessingShape">
                  <wps:wsp>
                    <wps:cNvCnPr/>
                    <wps:spPr>
                      <a:xfrm>
                        <a:off x="0" y="0"/>
                        <a:ext cx="108000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5DFF9" id="Düz Bağlayıcı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54.2pt" to="772.8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" strokecolor="#4472c4 [3204]" strokeweight=".5pt">
              <v:stroke joinstyle="miter"/>
            </v:line>
          </w:pict>
        </mc:Fallback>
      </mc:AlternateContent>
    </w:r>
    <w:r>
      <w:rPr>
        <w:noProof/>
        <w:lang w:eastAsia="tr-TR"/>
      </w:rPr>
      <mc:AlternateContent>
        <mc:Choice Requires="wps">
          <w:drawing>
            <wp:anchor distT="0" distB="0" distL="114300" distR="114300" simplePos="0" relativeHeight="251659264" behindDoc="0" locked="0" layoutInCell="1" allowOverlap="1" wp14:anchorId="112E7F52" wp14:editId="4E108D48">
              <wp:simplePos x="0" y="0"/>
              <wp:positionH relativeFrom="column">
                <wp:posOffset>-985520</wp:posOffset>
              </wp:positionH>
              <wp:positionV relativeFrom="paragraph">
                <wp:posOffset>665480</wp:posOffset>
              </wp:positionV>
              <wp:extent cx="10800000" cy="0"/>
              <wp:effectExtent l="0" t="0" r="0" b="0"/>
              <wp:wrapNone/>
              <wp:docPr id="7" name="Düz Bağlayıcı 7"/>
              <wp:cNvGraphicFramePr/>
              <a:graphic xmlns:a="http://schemas.openxmlformats.org/drawingml/2006/main">
                <a:graphicData uri="http://schemas.microsoft.com/office/word/2010/wordprocessingShape">
                  <wps:wsp>
                    <wps:cNvCnPr/>
                    <wps:spPr>
                      <a:xfrm>
                        <a:off x="0" y="0"/>
                        <a:ext cx="108000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EEF8D" id="Düz Bağlayıcı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pt,52.4pt" to="772.8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" strokecolor="#4472c4 [3204]" strokeweight=".5pt">
              <v:stroke joinstyle="miter"/>
            </v:line>
          </w:pict>
        </mc:Fallback>
      </mc:AlternateContent>
    </w:r>
    <w:r>
      <w:rPr>
        <w:noProof/>
        <w:lang w:eastAsia="tr-TR"/>
      </w:rPr>
      <w:drawing>
        <wp:inline distT="0" distB="0" distL="0" distR="0" wp14:anchorId="7BC3B6E8" wp14:editId="290FB340">
          <wp:extent cx="518748" cy="613410"/>
          <wp:effectExtent l="0" t="0" r="0" b="0"/>
          <wp:docPr id="1457152657" name="Resim 1457152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378" cy="66263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F775" w14:textId="1DC20A40" w:rsidR="006369BF" w:rsidRPr="00504192" w:rsidRDefault="006369BF" w:rsidP="005041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986"/>
    <w:multiLevelType w:val="hybridMultilevel"/>
    <w:tmpl w:val="0F7C4AF6"/>
    <w:lvl w:ilvl="0" w:tplc="2AAA379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E549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D4C2F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8F84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460E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26F7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ACBE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C8880">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0C4AC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0244B"/>
    <w:multiLevelType w:val="hybridMultilevel"/>
    <w:tmpl w:val="1A6641C4"/>
    <w:lvl w:ilvl="0" w:tplc="91804D2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6106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67FC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8046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247EC">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4B01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07F7E">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26DE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8C4F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D406A"/>
    <w:multiLevelType w:val="hybridMultilevel"/>
    <w:tmpl w:val="CBFADA0A"/>
    <w:lvl w:ilvl="0" w:tplc="6ADA8A5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6F40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4236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4192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0AA5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A452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EC5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2043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4E79F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417EB"/>
    <w:multiLevelType w:val="hybridMultilevel"/>
    <w:tmpl w:val="AA2CF1A4"/>
    <w:lvl w:ilvl="0" w:tplc="E9563FA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236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C6C14">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74553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E943A">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C4879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EA1A32">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4977E">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1A4D14">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C23C03"/>
    <w:multiLevelType w:val="hybridMultilevel"/>
    <w:tmpl w:val="01C42D20"/>
    <w:lvl w:ilvl="0" w:tplc="808C238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CAAC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7875E0">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0A7F7A">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AF5A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DE9B4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E2295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60BF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0E68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5C3561"/>
    <w:multiLevelType w:val="hybridMultilevel"/>
    <w:tmpl w:val="2AECF06A"/>
    <w:lvl w:ilvl="0" w:tplc="DB90CA4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C141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344E0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449F6">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CAE12">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86D6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001AA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D60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2262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343520"/>
    <w:multiLevelType w:val="hybridMultilevel"/>
    <w:tmpl w:val="99782A1C"/>
    <w:lvl w:ilvl="0" w:tplc="EC28610C">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2277C">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A2E190">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C3E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2B38A">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A528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71D6">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C303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294F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C117D9"/>
    <w:multiLevelType w:val="hybridMultilevel"/>
    <w:tmpl w:val="360A6F12"/>
    <w:lvl w:ilvl="0" w:tplc="87288EC2">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8854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C0E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BE82E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E482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AA4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F6EF4C">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09DD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4E71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5F5366"/>
    <w:multiLevelType w:val="hybridMultilevel"/>
    <w:tmpl w:val="6C768712"/>
    <w:lvl w:ilvl="0" w:tplc="3324376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C2DB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C5F8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BA8C0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6D53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98474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9A52DC">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E7F72">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08DE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640B0A"/>
    <w:multiLevelType w:val="hybridMultilevel"/>
    <w:tmpl w:val="3C28406E"/>
    <w:lvl w:ilvl="0" w:tplc="4CD0219E">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C3478">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4CAAD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E4380">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A2EF0">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3A4700">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0F1A8">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064BA">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AB2B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D2741C"/>
    <w:multiLevelType w:val="hybridMultilevel"/>
    <w:tmpl w:val="47FC10A4"/>
    <w:lvl w:ilvl="0" w:tplc="A49C7F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0588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E764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62A73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1E0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2388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E89CC">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6E57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88696">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F16E75"/>
    <w:multiLevelType w:val="hybridMultilevel"/>
    <w:tmpl w:val="8DFCA390"/>
    <w:lvl w:ilvl="0" w:tplc="5B30B29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84E7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EF5D2">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C68BC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F88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2453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8CF3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0EB9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E64B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407B0C"/>
    <w:multiLevelType w:val="hybridMultilevel"/>
    <w:tmpl w:val="A3045C7A"/>
    <w:lvl w:ilvl="0" w:tplc="4CF6CE2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23DD4">
      <w:start w:val="1"/>
      <w:numFmt w:val="bullet"/>
      <w:lvlText w:val="o"/>
      <w:lvlJc w:val="left"/>
      <w:pPr>
        <w:ind w:left="1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C8A9C">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F6F1DE">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6EE38">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248F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E8FB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AE92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1A68B0">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122AE0"/>
    <w:multiLevelType w:val="hybridMultilevel"/>
    <w:tmpl w:val="FE56E5EE"/>
    <w:lvl w:ilvl="0" w:tplc="82465F3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F534">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3AFE2A">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EDA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0733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A9BE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84356">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CF9B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425D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A36940"/>
    <w:multiLevelType w:val="hybridMultilevel"/>
    <w:tmpl w:val="271251A0"/>
    <w:lvl w:ilvl="0" w:tplc="C340EE0A">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8B52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E14A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ADD8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6C64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BECF5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02ADB8">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01F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EBADE">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B052717"/>
    <w:multiLevelType w:val="hybridMultilevel"/>
    <w:tmpl w:val="97A405D8"/>
    <w:lvl w:ilvl="0" w:tplc="9D98680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819FA">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CBBD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A87E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15C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CEB8F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28DF6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E766">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206B7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352C76"/>
    <w:multiLevelType w:val="hybridMultilevel"/>
    <w:tmpl w:val="C32E4C5A"/>
    <w:lvl w:ilvl="0" w:tplc="6B96CB7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CEE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48C11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EF48A">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65060">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24F9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AFC7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41EC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644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3509BB"/>
    <w:multiLevelType w:val="hybridMultilevel"/>
    <w:tmpl w:val="F76C8834"/>
    <w:lvl w:ilvl="0" w:tplc="B8CCF36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4CCB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66EA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C4194">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221D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FAF3D0">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9AE80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C406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24572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2D264C1"/>
    <w:multiLevelType w:val="hybridMultilevel"/>
    <w:tmpl w:val="FCAE343E"/>
    <w:lvl w:ilvl="0" w:tplc="B2726BEA">
      <w:start w:val="1"/>
      <w:numFmt w:val="bullet"/>
      <w:lvlText w:val="•"/>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2B8">
      <w:start w:val="1"/>
      <w:numFmt w:val="bullet"/>
      <w:lvlText w:val="o"/>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C8166">
      <w:start w:val="1"/>
      <w:numFmt w:val="bullet"/>
      <w:lvlText w:val="▪"/>
      <w:lvlJc w:val="left"/>
      <w:pPr>
        <w:ind w:left="2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01592">
      <w:start w:val="1"/>
      <w:numFmt w:val="bullet"/>
      <w:lvlText w:val="•"/>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E6CAA">
      <w:start w:val="1"/>
      <w:numFmt w:val="bullet"/>
      <w:lvlText w:val="o"/>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E8326">
      <w:start w:val="1"/>
      <w:numFmt w:val="bullet"/>
      <w:lvlText w:val="▪"/>
      <w:lvlJc w:val="left"/>
      <w:pPr>
        <w:ind w:left="4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85804">
      <w:start w:val="1"/>
      <w:numFmt w:val="bullet"/>
      <w:lvlText w:val="•"/>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6C01E">
      <w:start w:val="1"/>
      <w:numFmt w:val="bullet"/>
      <w:lvlText w:val="o"/>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E06F5E">
      <w:start w:val="1"/>
      <w:numFmt w:val="bullet"/>
      <w:lvlText w:val="▪"/>
      <w:lvlJc w:val="left"/>
      <w:pPr>
        <w:ind w:left="7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4265D35"/>
    <w:multiLevelType w:val="hybridMultilevel"/>
    <w:tmpl w:val="C30880A0"/>
    <w:lvl w:ilvl="0" w:tplc="041F0001">
      <w:start w:val="1"/>
      <w:numFmt w:val="bullet"/>
      <w:lvlText w:val=""/>
      <w:lvlJc w:val="left"/>
      <w:pPr>
        <w:ind w:left="720" w:hanging="360"/>
      </w:pPr>
      <w:rPr>
        <w:rFonts w:ascii="Symbol" w:hAnsi="Symbol" w:hint="default"/>
      </w:rPr>
    </w:lvl>
    <w:lvl w:ilvl="1" w:tplc="4EF4567E">
      <w:numFmt w:val="bullet"/>
      <w:lvlText w:val=""/>
      <w:lvlJc w:val="left"/>
      <w:pPr>
        <w:ind w:left="1440" w:hanging="360"/>
      </w:pPr>
      <w:rPr>
        <w:rFonts w:ascii="Wingdings" w:eastAsia="Wingdings" w:hAnsi="Wingdings" w:cs="Wingdings" w:hint="default"/>
        <w:b w:val="0"/>
        <w:bCs w:val="0"/>
        <w:i w:val="0"/>
        <w:iCs w:val="0"/>
        <w:color w:val="4471C4"/>
        <w:w w:val="100"/>
        <w:sz w:val="24"/>
        <w:szCs w:val="24"/>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6A466B9"/>
    <w:multiLevelType w:val="hybridMultilevel"/>
    <w:tmpl w:val="1D0C9C88"/>
    <w:lvl w:ilvl="0" w:tplc="99CCC674">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032">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C9CD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E6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84BE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E584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012C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AB24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2CA9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7B0AA1"/>
    <w:multiLevelType w:val="hybridMultilevel"/>
    <w:tmpl w:val="EAFC4F48"/>
    <w:lvl w:ilvl="0" w:tplc="DDB05BF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6149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4AB3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CF00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A222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ABB6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C3E0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C36D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4B4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CEB3853"/>
    <w:multiLevelType w:val="hybridMultilevel"/>
    <w:tmpl w:val="0F7EC5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E046A11"/>
    <w:multiLevelType w:val="hybridMultilevel"/>
    <w:tmpl w:val="A63A95C6"/>
    <w:lvl w:ilvl="0" w:tplc="7390E99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68AE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6805C2">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87DD6">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4683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CA43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6A9C8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E6C9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0B45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F753FD3"/>
    <w:multiLevelType w:val="hybridMultilevel"/>
    <w:tmpl w:val="8A844DC4"/>
    <w:lvl w:ilvl="0" w:tplc="DEF03CCC">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C25AE">
      <w:start w:val="1"/>
      <w:numFmt w:val="bullet"/>
      <w:lvlText w:val="o"/>
      <w:lvlJc w:val="left"/>
      <w:pPr>
        <w:ind w:left="1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2E3A9E">
      <w:start w:val="1"/>
      <w:numFmt w:val="bullet"/>
      <w:lvlText w:val="▪"/>
      <w:lvlJc w:val="left"/>
      <w:pPr>
        <w:ind w:left="2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62EC8">
      <w:start w:val="1"/>
      <w:numFmt w:val="bullet"/>
      <w:lvlText w:val="•"/>
      <w:lvlJc w:val="left"/>
      <w:pPr>
        <w:ind w:left="3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65C72">
      <w:start w:val="1"/>
      <w:numFmt w:val="bullet"/>
      <w:lvlText w:val="o"/>
      <w:lvlJc w:val="left"/>
      <w:pPr>
        <w:ind w:left="3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8AE30">
      <w:start w:val="1"/>
      <w:numFmt w:val="bullet"/>
      <w:lvlText w:val="▪"/>
      <w:lvlJc w:val="left"/>
      <w:pPr>
        <w:ind w:left="4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89B7A">
      <w:start w:val="1"/>
      <w:numFmt w:val="bullet"/>
      <w:lvlText w:val="•"/>
      <w:lvlJc w:val="left"/>
      <w:pPr>
        <w:ind w:left="5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4C3B0">
      <w:start w:val="1"/>
      <w:numFmt w:val="bullet"/>
      <w:lvlText w:val="o"/>
      <w:lvlJc w:val="left"/>
      <w:pPr>
        <w:ind w:left="6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C82AE">
      <w:start w:val="1"/>
      <w:numFmt w:val="bullet"/>
      <w:lvlText w:val="▪"/>
      <w:lvlJc w:val="left"/>
      <w:pPr>
        <w:ind w:left="6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01A756F"/>
    <w:multiLevelType w:val="hybridMultilevel"/>
    <w:tmpl w:val="F54E579E"/>
    <w:lvl w:ilvl="0" w:tplc="D53A9C3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0603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A77B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186440">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0CBF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ACEC2">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CD72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4ACB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8E0BE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1A33DFC"/>
    <w:multiLevelType w:val="multilevel"/>
    <w:tmpl w:val="5334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442B6"/>
    <w:multiLevelType w:val="hybridMultilevel"/>
    <w:tmpl w:val="F1027EDA"/>
    <w:lvl w:ilvl="0" w:tplc="D86C649A">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2311E">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3E7E70">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CE9CC">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4E764">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A6AE86">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9E51F8">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211D6">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5A041A">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451448B9"/>
    <w:multiLevelType w:val="hybridMultilevel"/>
    <w:tmpl w:val="8D14C41E"/>
    <w:lvl w:ilvl="0" w:tplc="041F0001">
      <w:start w:val="1"/>
      <w:numFmt w:val="bullet"/>
      <w:lvlText w:val=""/>
      <w:lvlJc w:val="left"/>
      <w:pPr>
        <w:ind w:left="720" w:hanging="360"/>
      </w:pPr>
      <w:rPr>
        <w:rFonts w:ascii="Symbol" w:hAnsi="Symbol" w:hint="default"/>
      </w:rPr>
    </w:lvl>
    <w:lvl w:ilvl="1" w:tplc="4EF4567E">
      <w:numFmt w:val="bullet"/>
      <w:lvlText w:val=""/>
      <w:lvlJc w:val="left"/>
      <w:pPr>
        <w:ind w:left="1440" w:hanging="360"/>
      </w:pPr>
      <w:rPr>
        <w:rFonts w:ascii="Wingdings" w:eastAsia="Wingdings" w:hAnsi="Wingdings" w:cs="Wingdings" w:hint="default"/>
        <w:b w:val="0"/>
        <w:bCs w:val="0"/>
        <w:i w:val="0"/>
        <w:iCs w:val="0"/>
        <w:color w:val="4471C4"/>
        <w:w w:val="100"/>
        <w:sz w:val="24"/>
        <w:szCs w:val="24"/>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FF1E5A"/>
    <w:multiLevelType w:val="hybridMultilevel"/>
    <w:tmpl w:val="4F7833D8"/>
    <w:lvl w:ilvl="0" w:tplc="2D80DC5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E8D0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38F62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4FA9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C08B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6B12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87F04">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E638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29C5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AC1027"/>
    <w:multiLevelType w:val="hybridMultilevel"/>
    <w:tmpl w:val="D33C5772"/>
    <w:lvl w:ilvl="0" w:tplc="188CF60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4D2A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6A31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63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64A3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8A8E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8447F4">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45F2A">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C8FD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0FB044A"/>
    <w:multiLevelType w:val="hybridMultilevel"/>
    <w:tmpl w:val="7EDC2E9C"/>
    <w:lvl w:ilvl="0" w:tplc="A10A7DC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43DF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01D8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3292F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C9AF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4C7F1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C2B7D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6E1F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3816E8">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A65F02"/>
    <w:multiLevelType w:val="hybridMultilevel"/>
    <w:tmpl w:val="D89C962C"/>
    <w:lvl w:ilvl="0" w:tplc="9AB23D9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CA0C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EEE9FC">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4E01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C7A5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FC086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E7C7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869D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A0B7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3854A4"/>
    <w:multiLevelType w:val="hybridMultilevel"/>
    <w:tmpl w:val="D4D69B5E"/>
    <w:lvl w:ilvl="0" w:tplc="EA8EC67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0E962">
      <w:start w:val="1"/>
      <w:numFmt w:val="bullet"/>
      <w:lvlText w:val="o"/>
      <w:lvlJc w:val="left"/>
      <w:pPr>
        <w:ind w:left="1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4EE7AA">
      <w:start w:val="1"/>
      <w:numFmt w:val="bullet"/>
      <w:lvlText w:val="▪"/>
      <w:lvlJc w:val="left"/>
      <w:pPr>
        <w:ind w:left="2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44CAC2">
      <w:start w:val="1"/>
      <w:numFmt w:val="bullet"/>
      <w:lvlText w:val="•"/>
      <w:lvlJc w:val="left"/>
      <w:pPr>
        <w:ind w:left="3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CD3E2">
      <w:start w:val="1"/>
      <w:numFmt w:val="bullet"/>
      <w:lvlText w:val="o"/>
      <w:lvlJc w:val="left"/>
      <w:pPr>
        <w:ind w:left="3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6288C">
      <w:start w:val="1"/>
      <w:numFmt w:val="bullet"/>
      <w:lvlText w:val="▪"/>
      <w:lvlJc w:val="left"/>
      <w:pPr>
        <w:ind w:left="4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009FC6">
      <w:start w:val="1"/>
      <w:numFmt w:val="bullet"/>
      <w:lvlText w:val="•"/>
      <w:lvlJc w:val="left"/>
      <w:pPr>
        <w:ind w:left="5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CE89E">
      <w:start w:val="1"/>
      <w:numFmt w:val="bullet"/>
      <w:lvlText w:val="o"/>
      <w:lvlJc w:val="left"/>
      <w:pPr>
        <w:ind w:left="5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6C592">
      <w:start w:val="1"/>
      <w:numFmt w:val="bullet"/>
      <w:lvlText w:val="▪"/>
      <w:lvlJc w:val="left"/>
      <w:pPr>
        <w:ind w:left="6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ACB5D98"/>
    <w:multiLevelType w:val="hybridMultilevel"/>
    <w:tmpl w:val="B97C574E"/>
    <w:lvl w:ilvl="0" w:tplc="B4F25A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6A6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70E5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0D2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AE6D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4469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C56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8375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9646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BD55396"/>
    <w:multiLevelType w:val="hybridMultilevel"/>
    <w:tmpl w:val="D9983E0E"/>
    <w:lvl w:ilvl="0" w:tplc="02C4917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2B7E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1675C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A093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E700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EA54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6E8D2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C96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A0A22">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E3027BB"/>
    <w:multiLevelType w:val="hybridMultilevel"/>
    <w:tmpl w:val="FA00955C"/>
    <w:lvl w:ilvl="0" w:tplc="6ED8BAE4">
      <w:start w:val="1"/>
      <w:numFmt w:val="bullet"/>
      <w:lvlText w:val="•"/>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43BD6">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A6576">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CB9C4">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2D90E">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32BD98">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CB224">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C3574">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2035EA">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EBF19EE"/>
    <w:multiLevelType w:val="hybridMultilevel"/>
    <w:tmpl w:val="05362726"/>
    <w:lvl w:ilvl="0" w:tplc="5A6C5CC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E131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EAF1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A50F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06A4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23EC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4227F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EB13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4EE6C">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F784211"/>
    <w:multiLevelType w:val="hybridMultilevel"/>
    <w:tmpl w:val="81EA7766"/>
    <w:lvl w:ilvl="0" w:tplc="E88244D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2F66C">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65622">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AD7D6">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A248A">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34F8B6">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CCFA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BF92">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CAF1C6">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D65CA9"/>
    <w:multiLevelType w:val="hybridMultilevel"/>
    <w:tmpl w:val="18083B4E"/>
    <w:lvl w:ilvl="0" w:tplc="902C84FC">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4C228">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0EFBA">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12BD5A">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7889DA">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264B18">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A0446">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327580">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58A6A0">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42D5DC2"/>
    <w:multiLevelType w:val="hybridMultilevel"/>
    <w:tmpl w:val="653ABBA6"/>
    <w:lvl w:ilvl="0" w:tplc="565217D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A2BB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C58D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067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43904">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219C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6EAC9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07F1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21EC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70C13C6"/>
    <w:multiLevelType w:val="hybridMultilevel"/>
    <w:tmpl w:val="9AECE51A"/>
    <w:lvl w:ilvl="0" w:tplc="9364EE5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E09D6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6FC7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B4536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2927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874E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4434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0E80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A7D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86066F7"/>
    <w:multiLevelType w:val="hybridMultilevel"/>
    <w:tmpl w:val="A7BA04A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6BE465AA"/>
    <w:multiLevelType w:val="hybridMultilevel"/>
    <w:tmpl w:val="11B47682"/>
    <w:lvl w:ilvl="0" w:tplc="F0C0772C">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42B8E">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0A0074">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4E56C">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AC0F4">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2CCF2C">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C5EB6">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46ADC6">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C79D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3C59AD"/>
    <w:multiLevelType w:val="hybridMultilevel"/>
    <w:tmpl w:val="F550802E"/>
    <w:lvl w:ilvl="0" w:tplc="D5EA193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A67C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82746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18B82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E115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C2785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A62D2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2AE1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6EEFE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D594FD1"/>
    <w:multiLevelType w:val="hybridMultilevel"/>
    <w:tmpl w:val="B276FFC4"/>
    <w:lvl w:ilvl="0" w:tplc="B7CED8C2">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EACE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C8D4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80A3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2221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2900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C41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0C34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20A278">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DA2225A"/>
    <w:multiLevelType w:val="multilevel"/>
    <w:tmpl w:val="3626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A52B90"/>
    <w:multiLevelType w:val="hybridMultilevel"/>
    <w:tmpl w:val="D4685404"/>
    <w:lvl w:ilvl="0" w:tplc="77C069D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805A2">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C3E5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4AB068">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4CFE6">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A3192">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458F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40AA8">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0EE12">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2267A7E"/>
    <w:multiLevelType w:val="hybridMultilevel"/>
    <w:tmpl w:val="77E04146"/>
    <w:lvl w:ilvl="0" w:tplc="8ED89F4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0697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2BB1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4AC25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04B7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210BC">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0D9A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C0A6A">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60C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3D62F42"/>
    <w:multiLevelType w:val="hybridMultilevel"/>
    <w:tmpl w:val="72C686C2"/>
    <w:lvl w:ilvl="0" w:tplc="62F8332C">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C252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8B3A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6715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ADD2E">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61EE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EBC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0A2B0">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AE0A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44955CB"/>
    <w:multiLevelType w:val="hybridMultilevel"/>
    <w:tmpl w:val="16B8DBFA"/>
    <w:lvl w:ilvl="0" w:tplc="BCAC926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8AC3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D2CE5A">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0CA7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21B3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1E36A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617B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C674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C9D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AC6B82"/>
    <w:multiLevelType w:val="hybridMultilevel"/>
    <w:tmpl w:val="65A01FC6"/>
    <w:lvl w:ilvl="0" w:tplc="533461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42D5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EF54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102BD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07A9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F4FE36">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06EE1A">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6C38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62891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2"/>
  </w:num>
  <w:num w:numId="2">
    <w:abstractNumId w:val="22"/>
  </w:num>
  <w:num w:numId="3">
    <w:abstractNumId w:val="19"/>
  </w:num>
  <w:num w:numId="4">
    <w:abstractNumId w:val="28"/>
  </w:num>
  <w:num w:numId="5">
    <w:abstractNumId w:val="35"/>
  </w:num>
  <w:num w:numId="6">
    <w:abstractNumId w:val="10"/>
  </w:num>
  <w:num w:numId="7">
    <w:abstractNumId w:val="39"/>
  </w:num>
  <w:num w:numId="8">
    <w:abstractNumId w:val="48"/>
  </w:num>
  <w:num w:numId="9">
    <w:abstractNumId w:val="7"/>
  </w:num>
  <w:num w:numId="10">
    <w:abstractNumId w:val="4"/>
  </w:num>
  <w:num w:numId="11">
    <w:abstractNumId w:val="49"/>
  </w:num>
  <w:num w:numId="12">
    <w:abstractNumId w:val="23"/>
  </w:num>
  <w:num w:numId="13">
    <w:abstractNumId w:val="8"/>
  </w:num>
  <w:num w:numId="14">
    <w:abstractNumId w:val="9"/>
  </w:num>
  <w:num w:numId="15">
    <w:abstractNumId w:val="38"/>
  </w:num>
  <w:num w:numId="16">
    <w:abstractNumId w:val="47"/>
  </w:num>
  <w:num w:numId="17">
    <w:abstractNumId w:val="51"/>
  </w:num>
  <w:num w:numId="18">
    <w:abstractNumId w:val="21"/>
  </w:num>
  <w:num w:numId="19">
    <w:abstractNumId w:val="25"/>
  </w:num>
  <w:num w:numId="20">
    <w:abstractNumId w:val="32"/>
  </w:num>
  <w:num w:numId="21">
    <w:abstractNumId w:val="31"/>
  </w:num>
  <w:num w:numId="22">
    <w:abstractNumId w:val="12"/>
  </w:num>
  <w:num w:numId="23">
    <w:abstractNumId w:val="27"/>
  </w:num>
  <w:num w:numId="24">
    <w:abstractNumId w:val="44"/>
  </w:num>
  <w:num w:numId="25">
    <w:abstractNumId w:val="18"/>
  </w:num>
  <w:num w:numId="26">
    <w:abstractNumId w:val="50"/>
  </w:num>
  <w:num w:numId="27">
    <w:abstractNumId w:val="3"/>
  </w:num>
  <w:num w:numId="28">
    <w:abstractNumId w:val="13"/>
  </w:num>
  <w:num w:numId="29">
    <w:abstractNumId w:val="36"/>
  </w:num>
  <w:num w:numId="30">
    <w:abstractNumId w:val="43"/>
  </w:num>
  <w:num w:numId="31">
    <w:abstractNumId w:val="29"/>
  </w:num>
  <w:num w:numId="32">
    <w:abstractNumId w:val="34"/>
  </w:num>
  <w:num w:numId="33">
    <w:abstractNumId w:val="14"/>
  </w:num>
  <w:num w:numId="34">
    <w:abstractNumId w:val="16"/>
  </w:num>
  <w:num w:numId="35">
    <w:abstractNumId w:val="45"/>
  </w:num>
  <w:num w:numId="36">
    <w:abstractNumId w:val="24"/>
  </w:num>
  <w:num w:numId="37">
    <w:abstractNumId w:val="40"/>
  </w:num>
  <w:num w:numId="38">
    <w:abstractNumId w:val="0"/>
  </w:num>
  <w:num w:numId="39">
    <w:abstractNumId w:val="11"/>
  </w:num>
  <w:num w:numId="40">
    <w:abstractNumId w:val="20"/>
  </w:num>
  <w:num w:numId="41">
    <w:abstractNumId w:val="6"/>
  </w:num>
  <w:num w:numId="42">
    <w:abstractNumId w:val="17"/>
  </w:num>
  <w:num w:numId="43">
    <w:abstractNumId w:val="2"/>
  </w:num>
  <w:num w:numId="44">
    <w:abstractNumId w:val="15"/>
  </w:num>
  <w:num w:numId="45">
    <w:abstractNumId w:val="30"/>
  </w:num>
  <w:num w:numId="46">
    <w:abstractNumId w:val="1"/>
  </w:num>
  <w:num w:numId="47">
    <w:abstractNumId w:val="41"/>
  </w:num>
  <w:num w:numId="48">
    <w:abstractNumId w:val="33"/>
  </w:num>
  <w:num w:numId="49">
    <w:abstractNumId w:val="5"/>
  </w:num>
  <w:num w:numId="50">
    <w:abstractNumId w:val="37"/>
  </w:num>
  <w:num w:numId="51">
    <w:abstractNumId w:val="46"/>
  </w:num>
  <w:num w:numId="52">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0B"/>
    <w:rsid w:val="00001952"/>
    <w:rsid w:val="000021BF"/>
    <w:rsid w:val="0000643C"/>
    <w:rsid w:val="0000676A"/>
    <w:rsid w:val="00010004"/>
    <w:rsid w:val="0001056A"/>
    <w:rsid w:val="000112F3"/>
    <w:rsid w:val="00012427"/>
    <w:rsid w:val="0001263F"/>
    <w:rsid w:val="0001404B"/>
    <w:rsid w:val="0001552D"/>
    <w:rsid w:val="000169B6"/>
    <w:rsid w:val="00017B86"/>
    <w:rsid w:val="00017F94"/>
    <w:rsid w:val="000206B6"/>
    <w:rsid w:val="00020868"/>
    <w:rsid w:val="00020B77"/>
    <w:rsid w:val="000211B9"/>
    <w:rsid w:val="000215B4"/>
    <w:rsid w:val="00023896"/>
    <w:rsid w:val="00023C99"/>
    <w:rsid w:val="0002548A"/>
    <w:rsid w:val="000255D1"/>
    <w:rsid w:val="00025CB9"/>
    <w:rsid w:val="000320A8"/>
    <w:rsid w:val="0003252E"/>
    <w:rsid w:val="00032F51"/>
    <w:rsid w:val="0004012D"/>
    <w:rsid w:val="000409AB"/>
    <w:rsid w:val="0004175D"/>
    <w:rsid w:val="00043DEA"/>
    <w:rsid w:val="0004490B"/>
    <w:rsid w:val="00044E29"/>
    <w:rsid w:val="00051B8E"/>
    <w:rsid w:val="00054B8B"/>
    <w:rsid w:val="00055187"/>
    <w:rsid w:val="00057EFB"/>
    <w:rsid w:val="00060229"/>
    <w:rsid w:val="00060302"/>
    <w:rsid w:val="0006119D"/>
    <w:rsid w:val="00062BB2"/>
    <w:rsid w:val="0006470D"/>
    <w:rsid w:val="00064CE7"/>
    <w:rsid w:val="000650AA"/>
    <w:rsid w:val="00067386"/>
    <w:rsid w:val="000678FE"/>
    <w:rsid w:val="0007058E"/>
    <w:rsid w:val="000706A8"/>
    <w:rsid w:val="00071E18"/>
    <w:rsid w:val="00072592"/>
    <w:rsid w:val="00073095"/>
    <w:rsid w:val="00074E3D"/>
    <w:rsid w:val="000762E0"/>
    <w:rsid w:val="000768B7"/>
    <w:rsid w:val="00077136"/>
    <w:rsid w:val="000778A0"/>
    <w:rsid w:val="00082C65"/>
    <w:rsid w:val="00082EDC"/>
    <w:rsid w:val="0008302F"/>
    <w:rsid w:val="0008378D"/>
    <w:rsid w:val="00083CBA"/>
    <w:rsid w:val="00083E0F"/>
    <w:rsid w:val="000840D4"/>
    <w:rsid w:val="000937D9"/>
    <w:rsid w:val="000956B0"/>
    <w:rsid w:val="00095BF2"/>
    <w:rsid w:val="00097CA8"/>
    <w:rsid w:val="000A2287"/>
    <w:rsid w:val="000A4CDC"/>
    <w:rsid w:val="000A575B"/>
    <w:rsid w:val="000A5CA1"/>
    <w:rsid w:val="000A6EF1"/>
    <w:rsid w:val="000A70B1"/>
    <w:rsid w:val="000A7462"/>
    <w:rsid w:val="000A7949"/>
    <w:rsid w:val="000A7DD6"/>
    <w:rsid w:val="000B2922"/>
    <w:rsid w:val="000B2D9E"/>
    <w:rsid w:val="000B2DF8"/>
    <w:rsid w:val="000B3F54"/>
    <w:rsid w:val="000B5C6C"/>
    <w:rsid w:val="000B6B11"/>
    <w:rsid w:val="000C1821"/>
    <w:rsid w:val="000C4278"/>
    <w:rsid w:val="000D0290"/>
    <w:rsid w:val="000D1BB4"/>
    <w:rsid w:val="000D1C81"/>
    <w:rsid w:val="000D3790"/>
    <w:rsid w:val="000D5896"/>
    <w:rsid w:val="000D691E"/>
    <w:rsid w:val="000D6E57"/>
    <w:rsid w:val="000D7863"/>
    <w:rsid w:val="000E098F"/>
    <w:rsid w:val="000E0D71"/>
    <w:rsid w:val="000E5655"/>
    <w:rsid w:val="000E5B55"/>
    <w:rsid w:val="000E701D"/>
    <w:rsid w:val="000E7350"/>
    <w:rsid w:val="000F0B10"/>
    <w:rsid w:val="000F0B88"/>
    <w:rsid w:val="000F1923"/>
    <w:rsid w:val="000F198E"/>
    <w:rsid w:val="000F1DF0"/>
    <w:rsid w:val="000F2973"/>
    <w:rsid w:val="000F3409"/>
    <w:rsid w:val="000F35A0"/>
    <w:rsid w:val="00101086"/>
    <w:rsid w:val="00102FE6"/>
    <w:rsid w:val="00103B2B"/>
    <w:rsid w:val="001057DB"/>
    <w:rsid w:val="00110349"/>
    <w:rsid w:val="00111383"/>
    <w:rsid w:val="00116A7D"/>
    <w:rsid w:val="00120631"/>
    <w:rsid w:val="00121223"/>
    <w:rsid w:val="00126990"/>
    <w:rsid w:val="00131DD2"/>
    <w:rsid w:val="001335A4"/>
    <w:rsid w:val="00133ADD"/>
    <w:rsid w:val="0013410E"/>
    <w:rsid w:val="00134551"/>
    <w:rsid w:val="00135551"/>
    <w:rsid w:val="001406F4"/>
    <w:rsid w:val="00140A4D"/>
    <w:rsid w:val="00142A4D"/>
    <w:rsid w:val="0014358D"/>
    <w:rsid w:val="00143A33"/>
    <w:rsid w:val="00145D26"/>
    <w:rsid w:val="00145EC0"/>
    <w:rsid w:val="00146162"/>
    <w:rsid w:val="00147013"/>
    <w:rsid w:val="0014765D"/>
    <w:rsid w:val="00150FA7"/>
    <w:rsid w:val="0015696F"/>
    <w:rsid w:val="00157613"/>
    <w:rsid w:val="00165D6D"/>
    <w:rsid w:val="001701FB"/>
    <w:rsid w:val="0017024C"/>
    <w:rsid w:val="0017350E"/>
    <w:rsid w:val="0018158F"/>
    <w:rsid w:val="0018359D"/>
    <w:rsid w:val="00183DD1"/>
    <w:rsid w:val="001844A0"/>
    <w:rsid w:val="0018517B"/>
    <w:rsid w:val="001867C0"/>
    <w:rsid w:val="0019081B"/>
    <w:rsid w:val="0019496E"/>
    <w:rsid w:val="00194B87"/>
    <w:rsid w:val="00195E79"/>
    <w:rsid w:val="0019662C"/>
    <w:rsid w:val="001A154B"/>
    <w:rsid w:val="001A1E1E"/>
    <w:rsid w:val="001A208E"/>
    <w:rsid w:val="001A3630"/>
    <w:rsid w:val="001A3C36"/>
    <w:rsid w:val="001A7014"/>
    <w:rsid w:val="001A7145"/>
    <w:rsid w:val="001A7EAD"/>
    <w:rsid w:val="001B242B"/>
    <w:rsid w:val="001B5913"/>
    <w:rsid w:val="001B5969"/>
    <w:rsid w:val="001B6AE8"/>
    <w:rsid w:val="001B7011"/>
    <w:rsid w:val="001C2DE5"/>
    <w:rsid w:val="001C32D7"/>
    <w:rsid w:val="001C40C6"/>
    <w:rsid w:val="001C757B"/>
    <w:rsid w:val="001D28E4"/>
    <w:rsid w:val="001D4368"/>
    <w:rsid w:val="001E172C"/>
    <w:rsid w:val="001E1C60"/>
    <w:rsid w:val="001E2400"/>
    <w:rsid w:val="001E66FB"/>
    <w:rsid w:val="001E713E"/>
    <w:rsid w:val="001E7CF5"/>
    <w:rsid w:val="001F0091"/>
    <w:rsid w:val="001F1859"/>
    <w:rsid w:val="001F294C"/>
    <w:rsid w:val="001F2EE5"/>
    <w:rsid w:val="001F5FBF"/>
    <w:rsid w:val="001F6469"/>
    <w:rsid w:val="001F7328"/>
    <w:rsid w:val="00201557"/>
    <w:rsid w:val="00205700"/>
    <w:rsid w:val="00210387"/>
    <w:rsid w:val="00212598"/>
    <w:rsid w:val="00215254"/>
    <w:rsid w:val="002153B4"/>
    <w:rsid w:val="0021587F"/>
    <w:rsid w:val="002169D2"/>
    <w:rsid w:val="00216F98"/>
    <w:rsid w:val="00217DA8"/>
    <w:rsid w:val="00223214"/>
    <w:rsid w:val="0022503D"/>
    <w:rsid w:val="0022591A"/>
    <w:rsid w:val="002263E7"/>
    <w:rsid w:val="002302E9"/>
    <w:rsid w:val="00230F17"/>
    <w:rsid w:val="00231D23"/>
    <w:rsid w:val="00234555"/>
    <w:rsid w:val="0023644E"/>
    <w:rsid w:val="002400AA"/>
    <w:rsid w:val="00244088"/>
    <w:rsid w:val="00250C7B"/>
    <w:rsid w:val="002517DF"/>
    <w:rsid w:val="002518EF"/>
    <w:rsid w:val="00251AF9"/>
    <w:rsid w:val="0025570B"/>
    <w:rsid w:val="00255AA8"/>
    <w:rsid w:val="002573BE"/>
    <w:rsid w:val="00260982"/>
    <w:rsid w:val="0026118E"/>
    <w:rsid w:val="002617B0"/>
    <w:rsid w:val="00261E2F"/>
    <w:rsid w:val="002655A5"/>
    <w:rsid w:val="00266572"/>
    <w:rsid w:val="00266B17"/>
    <w:rsid w:val="002672F8"/>
    <w:rsid w:val="002678FB"/>
    <w:rsid w:val="00267DAC"/>
    <w:rsid w:val="002703F6"/>
    <w:rsid w:val="00273375"/>
    <w:rsid w:val="00275DD7"/>
    <w:rsid w:val="00276732"/>
    <w:rsid w:val="00277F0C"/>
    <w:rsid w:val="00282077"/>
    <w:rsid w:val="00284272"/>
    <w:rsid w:val="002845D3"/>
    <w:rsid w:val="0028544E"/>
    <w:rsid w:val="00285E05"/>
    <w:rsid w:val="002876FC"/>
    <w:rsid w:val="002915B3"/>
    <w:rsid w:val="002922A3"/>
    <w:rsid w:val="00292FFA"/>
    <w:rsid w:val="0029352C"/>
    <w:rsid w:val="0029424B"/>
    <w:rsid w:val="002943B0"/>
    <w:rsid w:val="00294B0D"/>
    <w:rsid w:val="00294D4D"/>
    <w:rsid w:val="00295A29"/>
    <w:rsid w:val="00296F86"/>
    <w:rsid w:val="002A0982"/>
    <w:rsid w:val="002A1AA2"/>
    <w:rsid w:val="002A3864"/>
    <w:rsid w:val="002A429E"/>
    <w:rsid w:val="002A6F3D"/>
    <w:rsid w:val="002B0618"/>
    <w:rsid w:val="002B2092"/>
    <w:rsid w:val="002B37B2"/>
    <w:rsid w:val="002B424E"/>
    <w:rsid w:val="002B58A2"/>
    <w:rsid w:val="002B7952"/>
    <w:rsid w:val="002C00B7"/>
    <w:rsid w:val="002C3878"/>
    <w:rsid w:val="002C51DE"/>
    <w:rsid w:val="002C5CAE"/>
    <w:rsid w:val="002C5F85"/>
    <w:rsid w:val="002C7EC5"/>
    <w:rsid w:val="002D0F52"/>
    <w:rsid w:val="002D580B"/>
    <w:rsid w:val="002E0557"/>
    <w:rsid w:val="002E38DE"/>
    <w:rsid w:val="002E46D0"/>
    <w:rsid w:val="002E51F1"/>
    <w:rsid w:val="002E5650"/>
    <w:rsid w:val="002F0894"/>
    <w:rsid w:val="002F0FD9"/>
    <w:rsid w:val="002F10A8"/>
    <w:rsid w:val="002F4B75"/>
    <w:rsid w:val="002F6601"/>
    <w:rsid w:val="002F75EB"/>
    <w:rsid w:val="00303731"/>
    <w:rsid w:val="00304668"/>
    <w:rsid w:val="00307C11"/>
    <w:rsid w:val="003166EB"/>
    <w:rsid w:val="00317DA0"/>
    <w:rsid w:val="003219DE"/>
    <w:rsid w:val="00322120"/>
    <w:rsid w:val="00322D30"/>
    <w:rsid w:val="00325198"/>
    <w:rsid w:val="00325D56"/>
    <w:rsid w:val="00326863"/>
    <w:rsid w:val="00327D51"/>
    <w:rsid w:val="00330FF5"/>
    <w:rsid w:val="00331FBA"/>
    <w:rsid w:val="00332AB7"/>
    <w:rsid w:val="003440C7"/>
    <w:rsid w:val="00344946"/>
    <w:rsid w:val="00346555"/>
    <w:rsid w:val="00346C81"/>
    <w:rsid w:val="0034795A"/>
    <w:rsid w:val="00347CD7"/>
    <w:rsid w:val="0035063C"/>
    <w:rsid w:val="00354684"/>
    <w:rsid w:val="003557E7"/>
    <w:rsid w:val="00361A0E"/>
    <w:rsid w:val="00361E28"/>
    <w:rsid w:val="00362572"/>
    <w:rsid w:val="0036296B"/>
    <w:rsid w:val="00363E05"/>
    <w:rsid w:val="00365045"/>
    <w:rsid w:val="00367121"/>
    <w:rsid w:val="00367A0A"/>
    <w:rsid w:val="003718EA"/>
    <w:rsid w:val="003727DA"/>
    <w:rsid w:val="00373852"/>
    <w:rsid w:val="003738E0"/>
    <w:rsid w:val="00373990"/>
    <w:rsid w:val="00375406"/>
    <w:rsid w:val="00376EA1"/>
    <w:rsid w:val="00380273"/>
    <w:rsid w:val="00382A3E"/>
    <w:rsid w:val="00382F6E"/>
    <w:rsid w:val="003835A7"/>
    <w:rsid w:val="00384F21"/>
    <w:rsid w:val="003857C1"/>
    <w:rsid w:val="00386C67"/>
    <w:rsid w:val="00387487"/>
    <w:rsid w:val="00387D33"/>
    <w:rsid w:val="00391A09"/>
    <w:rsid w:val="00395522"/>
    <w:rsid w:val="00396675"/>
    <w:rsid w:val="00397DAD"/>
    <w:rsid w:val="003A13C0"/>
    <w:rsid w:val="003A29F7"/>
    <w:rsid w:val="003A43C5"/>
    <w:rsid w:val="003A5306"/>
    <w:rsid w:val="003A5816"/>
    <w:rsid w:val="003A6073"/>
    <w:rsid w:val="003A7F66"/>
    <w:rsid w:val="003B08E6"/>
    <w:rsid w:val="003B3241"/>
    <w:rsid w:val="003B4772"/>
    <w:rsid w:val="003B5373"/>
    <w:rsid w:val="003B5DE5"/>
    <w:rsid w:val="003B6CD8"/>
    <w:rsid w:val="003B7E09"/>
    <w:rsid w:val="003C11D5"/>
    <w:rsid w:val="003C1648"/>
    <w:rsid w:val="003C37B5"/>
    <w:rsid w:val="003C3997"/>
    <w:rsid w:val="003C686A"/>
    <w:rsid w:val="003C6B73"/>
    <w:rsid w:val="003C6EFF"/>
    <w:rsid w:val="003D0578"/>
    <w:rsid w:val="003D1F32"/>
    <w:rsid w:val="003D23A0"/>
    <w:rsid w:val="003D2988"/>
    <w:rsid w:val="003D2E7F"/>
    <w:rsid w:val="003D3ABE"/>
    <w:rsid w:val="003D3B25"/>
    <w:rsid w:val="003D3C44"/>
    <w:rsid w:val="003D58E7"/>
    <w:rsid w:val="003D6A7D"/>
    <w:rsid w:val="003D7447"/>
    <w:rsid w:val="003E2E24"/>
    <w:rsid w:val="003E4974"/>
    <w:rsid w:val="003E5BD0"/>
    <w:rsid w:val="003E6363"/>
    <w:rsid w:val="003E7BEB"/>
    <w:rsid w:val="003F1D3B"/>
    <w:rsid w:val="003F2059"/>
    <w:rsid w:val="003F54B9"/>
    <w:rsid w:val="003F726D"/>
    <w:rsid w:val="00402B3F"/>
    <w:rsid w:val="00402BD7"/>
    <w:rsid w:val="0040346F"/>
    <w:rsid w:val="004035FC"/>
    <w:rsid w:val="00403A4D"/>
    <w:rsid w:val="00403F08"/>
    <w:rsid w:val="004102B8"/>
    <w:rsid w:val="00410604"/>
    <w:rsid w:val="004125FA"/>
    <w:rsid w:val="00415456"/>
    <w:rsid w:val="00415DCA"/>
    <w:rsid w:val="0041726A"/>
    <w:rsid w:val="0041796A"/>
    <w:rsid w:val="00417E67"/>
    <w:rsid w:val="0042151D"/>
    <w:rsid w:val="00422719"/>
    <w:rsid w:val="00423515"/>
    <w:rsid w:val="004260EC"/>
    <w:rsid w:val="004270B5"/>
    <w:rsid w:val="00427F6B"/>
    <w:rsid w:val="00430DF3"/>
    <w:rsid w:val="0043149B"/>
    <w:rsid w:val="00431AD5"/>
    <w:rsid w:val="00431CD2"/>
    <w:rsid w:val="00431EE2"/>
    <w:rsid w:val="00432600"/>
    <w:rsid w:val="00434C2A"/>
    <w:rsid w:val="004379D3"/>
    <w:rsid w:val="0044185D"/>
    <w:rsid w:val="004429FA"/>
    <w:rsid w:val="0044467B"/>
    <w:rsid w:val="004446A5"/>
    <w:rsid w:val="00445123"/>
    <w:rsid w:val="00451137"/>
    <w:rsid w:val="004513EF"/>
    <w:rsid w:val="0045450C"/>
    <w:rsid w:val="004568D6"/>
    <w:rsid w:val="0046147F"/>
    <w:rsid w:val="00462CD9"/>
    <w:rsid w:val="004632C6"/>
    <w:rsid w:val="004638C4"/>
    <w:rsid w:val="004644E6"/>
    <w:rsid w:val="00465F83"/>
    <w:rsid w:val="00470248"/>
    <w:rsid w:val="00470AE8"/>
    <w:rsid w:val="00470EFD"/>
    <w:rsid w:val="004713E4"/>
    <w:rsid w:val="0047199C"/>
    <w:rsid w:val="00473F77"/>
    <w:rsid w:val="004811AF"/>
    <w:rsid w:val="0048213C"/>
    <w:rsid w:val="004840D9"/>
    <w:rsid w:val="004871B3"/>
    <w:rsid w:val="004907CB"/>
    <w:rsid w:val="00490CE1"/>
    <w:rsid w:val="00491BC5"/>
    <w:rsid w:val="00491F5D"/>
    <w:rsid w:val="0049216A"/>
    <w:rsid w:val="0049792E"/>
    <w:rsid w:val="004A1303"/>
    <w:rsid w:val="004A15BB"/>
    <w:rsid w:val="004A19D0"/>
    <w:rsid w:val="004A1A44"/>
    <w:rsid w:val="004A24C6"/>
    <w:rsid w:val="004A4056"/>
    <w:rsid w:val="004A4BE5"/>
    <w:rsid w:val="004A4DD6"/>
    <w:rsid w:val="004A5FE1"/>
    <w:rsid w:val="004A7248"/>
    <w:rsid w:val="004B0011"/>
    <w:rsid w:val="004B05CA"/>
    <w:rsid w:val="004B194E"/>
    <w:rsid w:val="004B3668"/>
    <w:rsid w:val="004B3A70"/>
    <w:rsid w:val="004B4A3E"/>
    <w:rsid w:val="004B4E7C"/>
    <w:rsid w:val="004B6531"/>
    <w:rsid w:val="004B67F6"/>
    <w:rsid w:val="004C038F"/>
    <w:rsid w:val="004C274B"/>
    <w:rsid w:val="004C3901"/>
    <w:rsid w:val="004C48DB"/>
    <w:rsid w:val="004C5A44"/>
    <w:rsid w:val="004C60E3"/>
    <w:rsid w:val="004C7B21"/>
    <w:rsid w:val="004C7CF7"/>
    <w:rsid w:val="004D4C1B"/>
    <w:rsid w:val="004D51E5"/>
    <w:rsid w:val="004D70EE"/>
    <w:rsid w:val="004D75CE"/>
    <w:rsid w:val="004E31CA"/>
    <w:rsid w:val="004E5800"/>
    <w:rsid w:val="004E5C27"/>
    <w:rsid w:val="004F2A30"/>
    <w:rsid w:val="004F2BB0"/>
    <w:rsid w:val="004F4546"/>
    <w:rsid w:val="004F50E7"/>
    <w:rsid w:val="004F6C75"/>
    <w:rsid w:val="004F769A"/>
    <w:rsid w:val="004F7EBC"/>
    <w:rsid w:val="0050009D"/>
    <w:rsid w:val="00500852"/>
    <w:rsid w:val="00501B41"/>
    <w:rsid w:val="00504192"/>
    <w:rsid w:val="005046E3"/>
    <w:rsid w:val="00505E36"/>
    <w:rsid w:val="00507361"/>
    <w:rsid w:val="00510967"/>
    <w:rsid w:val="00510D43"/>
    <w:rsid w:val="00513DEB"/>
    <w:rsid w:val="00514D98"/>
    <w:rsid w:val="00516DEA"/>
    <w:rsid w:val="005218CF"/>
    <w:rsid w:val="00522323"/>
    <w:rsid w:val="00523636"/>
    <w:rsid w:val="0052380E"/>
    <w:rsid w:val="00523810"/>
    <w:rsid w:val="00526718"/>
    <w:rsid w:val="005268DF"/>
    <w:rsid w:val="00527AFA"/>
    <w:rsid w:val="00530A14"/>
    <w:rsid w:val="00535376"/>
    <w:rsid w:val="00536466"/>
    <w:rsid w:val="00536B0D"/>
    <w:rsid w:val="005374A0"/>
    <w:rsid w:val="00540FE9"/>
    <w:rsid w:val="0054333E"/>
    <w:rsid w:val="005438AE"/>
    <w:rsid w:val="00547138"/>
    <w:rsid w:val="00547C44"/>
    <w:rsid w:val="00551375"/>
    <w:rsid w:val="00553BB1"/>
    <w:rsid w:val="005545F3"/>
    <w:rsid w:val="005556D9"/>
    <w:rsid w:val="005561C5"/>
    <w:rsid w:val="0055743B"/>
    <w:rsid w:val="005608B5"/>
    <w:rsid w:val="005618B8"/>
    <w:rsid w:val="00561B56"/>
    <w:rsid w:val="00563141"/>
    <w:rsid w:val="0056484A"/>
    <w:rsid w:val="0056672F"/>
    <w:rsid w:val="00566BFC"/>
    <w:rsid w:val="00570CFD"/>
    <w:rsid w:val="00571253"/>
    <w:rsid w:val="00572C9C"/>
    <w:rsid w:val="0058014B"/>
    <w:rsid w:val="00580467"/>
    <w:rsid w:val="005810B0"/>
    <w:rsid w:val="00583BCD"/>
    <w:rsid w:val="00586C85"/>
    <w:rsid w:val="00587C3F"/>
    <w:rsid w:val="00587EB5"/>
    <w:rsid w:val="00591474"/>
    <w:rsid w:val="00593ABA"/>
    <w:rsid w:val="00594622"/>
    <w:rsid w:val="005955DD"/>
    <w:rsid w:val="00596FE7"/>
    <w:rsid w:val="00597B0B"/>
    <w:rsid w:val="005A3BE7"/>
    <w:rsid w:val="005A3F61"/>
    <w:rsid w:val="005A4827"/>
    <w:rsid w:val="005A52A7"/>
    <w:rsid w:val="005A659C"/>
    <w:rsid w:val="005A7206"/>
    <w:rsid w:val="005A746E"/>
    <w:rsid w:val="005A7812"/>
    <w:rsid w:val="005B1654"/>
    <w:rsid w:val="005B29D2"/>
    <w:rsid w:val="005B2A0B"/>
    <w:rsid w:val="005B430C"/>
    <w:rsid w:val="005B725C"/>
    <w:rsid w:val="005C04BA"/>
    <w:rsid w:val="005C313F"/>
    <w:rsid w:val="005C5511"/>
    <w:rsid w:val="005C554C"/>
    <w:rsid w:val="005C608F"/>
    <w:rsid w:val="005D07BC"/>
    <w:rsid w:val="005D367E"/>
    <w:rsid w:val="005D3BF9"/>
    <w:rsid w:val="005D43E7"/>
    <w:rsid w:val="005D560D"/>
    <w:rsid w:val="005D72E1"/>
    <w:rsid w:val="005D777A"/>
    <w:rsid w:val="005D7BF2"/>
    <w:rsid w:val="005E02FA"/>
    <w:rsid w:val="005E126D"/>
    <w:rsid w:val="005E2674"/>
    <w:rsid w:val="005E2747"/>
    <w:rsid w:val="005E2F6A"/>
    <w:rsid w:val="005E58C1"/>
    <w:rsid w:val="005E59C7"/>
    <w:rsid w:val="005E602A"/>
    <w:rsid w:val="005E728B"/>
    <w:rsid w:val="005E7ED3"/>
    <w:rsid w:val="005F055D"/>
    <w:rsid w:val="005F248A"/>
    <w:rsid w:val="005F2702"/>
    <w:rsid w:val="00602073"/>
    <w:rsid w:val="0060244A"/>
    <w:rsid w:val="00604B70"/>
    <w:rsid w:val="00605254"/>
    <w:rsid w:val="00605DDF"/>
    <w:rsid w:val="00605E18"/>
    <w:rsid w:val="00606335"/>
    <w:rsid w:val="00606ACB"/>
    <w:rsid w:val="00606C36"/>
    <w:rsid w:val="0061155A"/>
    <w:rsid w:val="00611C89"/>
    <w:rsid w:val="00612C4E"/>
    <w:rsid w:val="0061476A"/>
    <w:rsid w:val="00614904"/>
    <w:rsid w:val="00617343"/>
    <w:rsid w:val="00624681"/>
    <w:rsid w:val="006305EB"/>
    <w:rsid w:val="00631E0E"/>
    <w:rsid w:val="00633003"/>
    <w:rsid w:val="0063449B"/>
    <w:rsid w:val="006369BF"/>
    <w:rsid w:val="00636CD3"/>
    <w:rsid w:val="006379B9"/>
    <w:rsid w:val="00637F31"/>
    <w:rsid w:val="006406E1"/>
    <w:rsid w:val="00644C57"/>
    <w:rsid w:val="00650141"/>
    <w:rsid w:val="006510C7"/>
    <w:rsid w:val="00651C93"/>
    <w:rsid w:val="00651E16"/>
    <w:rsid w:val="00652A10"/>
    <w:rsid w:val="00653952"/>
    <w:rsid w:val="00654D17"/>
    <w:rsid w:val="006627BB"/>
    <w:rsid w:val="006634BF"/>
    <w:rsid w:val="00666E04"/>
    <w:rsid w:val="006674C8"/>
    <w:rsid w:val="00673E24"/>
    <w:rsid w:val="00674069"/>
    <w:rsid w:val="006753A2"/>
    <w:rsid w:val="006770A3"/>
    <w:rsid w:val="006777A3"/>
    <w:rsid w:val="00677BD3"/>
    <w:rsid w:val="00682101"/>
    <w:rsid w:val="00683595"/>
    <w:rsid w:val="00683B99"/>
    <w:rsid w:val="0068536C"/>
    <w:rsid w:val="00685830"/>
    <w:rsid w:val="00690B00"/>
    <w:rsid w:val="00690CD5"/>
    <w:rsid w:val="00691FE8"/>
    <w:rsid w:val="00692825"/>
    <w:rsid w:val="0069422A"/>
    <w:rsid w:val="00694923"/>
    <w:rsid w:val="00695170"/>
    <w:rsid w:val="00695DB4"/>
    <w:rsid w:val="00696F07"/>
    <w:rsid w:val="006970D1"/>
    <w:rsid w:val="006A21DD"/>
    <w:rsid w:val="006A23BA"/>
    <w:rsid w:val="006A250D"/>
    <w:rsid w:val="006A2682"/>
    <w:rsid w:val="006A5E98"/>
    <w:rsid w:val="006A71C0"/>
    <w:rsid w:val="006A7BB1"/>
    <w:rsid w:val="006A7C62"/>
    <w:rsid w:val="006B054E"/>
    <w:rsid w:val="006B4578"/>
    <w:rsid w:val="006B4965"/>
    <w:rsid w:val="006C2404"/>
    <w:rsid w:val="006C2545"/>
    <w:rsid w:val="006C2604"/>
    <w:rsid w:val="006C3329"/>
    <w:rsid w:val="006C5BE2"/>
    <w:rsid w:val="006D1816"/>
    <w:rsid w:val="006D3F32"/>
    <w:rsid w:val="006D44F4"/>
    <w:rsid w:val="006D5537"/>
    <w:rsid w:val="006D573D"/>
    <w:rsid w:val="006D604E"/>
    <w:rsid w:val="006D6AA5"/>
    <w:rsid w:val="006E0D98"/>
    <w:rsid w:val="006E0EBB"/>
    <w:rsid w:val="006E176D"/>
    <w:rsid w:val="006E1DAE"/>
    <w:rsid w:val="006E23A2"/>
    <w:rsid w:val="006E595E"/>
    <w:rsid w:val="006E5A06"/>
    <w:rsid w:val="006E5AF0"/>
    <w:rsid w:val="006E6976"/>
    <w:rsid w:val="006E6E3E"/>
    <w:rsid w:val="006E7242"/>
    <w:rsid w:val="006E7A98"/>
    <w:rsid w:val="006F3152"/>
    <w:rsid w:val="006F3478"/>
    <w:rsid w:val="006F34B0"/>
    <w:rsid w:val="006F5E04"/>
    <w:rsid w:val="006F6305"/>
    <w:rsid w:val="00700ED5"/>
    <w:rsid w:val="007015A9"/>
    <w:rsid w:val="00701B6F"/>
    <w:rsid w:val="007037E1"/>
    <w:rsid w:val="0070418F"/>
    <w:rsid w:val="007060B8"/>
    <w:rsid w:val="0070687D"/>
    <w:rsid w:val="00706AF4"/>
    <w:rsid w:val="00706BCE"/>
    <w:rsid w:val="007102B6"/>
    <w:rsid w:val="0071143A"/>
    <w:rsid w:val="00711FAC"/>
    <w:rsid w:val="00716ABD"/>
    <w:rsid w:val="00723D13"/>
    <w:rsid w:val="00724E81"/>
    <w:rsid w:val="00724F2E"/>
    <w:rsid w:val="007300C9"/>
    <w:rsid w:val="00731255"/>
    <w:rsid w:val="007321BA"/>
    <w:rsid w:val="00733180"/>
    <w:rsid w:val="00733618"/>
    <w:rsid w:val="00733CFC"/>
    <w:rsid w:val="00734D61"/>
    <w:rsid w:val="00735623"/>
    <w:rsid w:val="0074138D"/>
    <w:rsid w:val="00744B1E"/>
    <w:rsid w:val="007520DF"/>
    <w:rsid w:val="0075261D"/>
    <w:rsid w:val="0075531B"/>
    <w:rsid w:val="00756CF2"/>
    <w:rsid w:val="00756DA0"/>
    <w:rsid w:val="00760D07"/>
    <w:rsid w:val="00763DA3"/>
    <w:rsid w:val="00764C4A"/>
    <w:rsid w:val="0076567C"/>
    <w:rsid w:val="00765FCB"/>
    <w:rsid w:val="007663B0"/>
    <w:rsid w:val="0077235D"/>
    <w:rsid w:val="0077276D"/>
    <w:rsid w:val="00773634"/>
    <w:rsid w:val="007742AA"/>
    <w:rsid w:val="007748A1"/>
    <w:rsid w:val="007750E9"/>
    <w:rsid w:val="00775DD5"/>
    <w:rsid w:val="007764AA"/>
    <w:rsid w:val="00777F49"/>
    <w:rsid w:val="0078014B"/>
    <w:rsid w:val="007809F5"/>
    <w:rsid w:val="00780E9E"/>
    <w:rsid w:val="00783D38"/>
    <w:rsid w:val="00793180"/>
    <w:rsid w:val="007931D7"/>
    <w:rsid w:val="0079355E"/>
    <w:rsid w:val="00793816"/>
    <w:rsid w:val="007947A4"/>
    <w:rsid w:val="00794833"/>
    <w:rsid w:val="0079682E"/>
    <w:rsid w:val="007A02DF"/>
    <w:rsid w:val="007A0613"/>
    <w:rsid w:val="007A0655"/>
    <w:rsid w:val="007A08CF"/>
    <w:rsid w:val="007A193A"/>
    <w:rsid w:val="007A293D"/>
    <w:rsid w:val="007A2F98"/>
    <w:rsid w:val="007A5353"/>
    <w:rsid w:val="007A54C5"/>
    <w:rsid w:val="007B0B9B"/>
    <w:rsid w:val="007B2830"/>
    <w:rsid w:val="007B351E"/>
    <w:rsid w:val="007B51E7"/>
    <w:rsid w:val="007B7D07"/>
    <w:rsid w:val="007C063B"/>
    <w:rsid w:val="007C11A7"/>
    <w:rsid w:val="007C29B6"/>
    <w:rsid w:val="007C76BE"/>
    <w:rsid w:val="007D03E5"/>
    <w:rsid w:val="007D077B"/>
    <w:rsid w:val="007D0B72"/>
    <w:rsid w:val="007D185E"/>
    <w:rsid w:val="007D33DB"/>
    <w:rsid w:val="007D35AA"/>
    <w:rsid w:val="007D44C6"/>
    <w:rsid w:val="007D6025"/>
    <w:rsid w:val="007D6908"/>
    <w:rsid w:val="007E0F3D"/>
    <w:rsid w:val="007E2216"/>
    <w:rsid w:val="007E2DAF"/>
    <w:rsid w:val="007E44A8"/>
    <w:rsid w:val="007E4B2C"/>
    <w:rsid w:val="007F0544"/>
    <w:rsid w:val="007F22CD"/>
    <w:rsid w:val="007F249E"/>
    <w:rsid w:val="007F2ADC"/>
    <w:rsid w:val="007F32EA"/>
    <w:rsid w:val="007F3428"/>
    <w:rsid w:val="007F4DFC"/>
    <w:rsid w:val="007F623F"/>
    <w:rsid w:val="007F7BA0"/>
    <w:rsid w:val="00802C5C"/>
    <w:rsid w:val="0080608C"/>
    <w:rsid w:val="00807803"/>
    <w:rsid w:val="008119AE"/>
    <w:rsid w:val="008125BD"/>
    <w:rsid w:val="00812E67"/>
    <w:rsid w:val="00816ED2"/>
    <w:rsid w:val="008205B4"/>
    <w:rsid w:val="00820B76"/>
    <w:rsid w:val="00822C94"/>
    <w:rsid w:val="008234D2"/>
    <w:rsid w:val="00823DB4"/>
    <w:rsid w:val="00824356"/>
    <w:rsid w:val="00825FC2"/>
    <w:rsid w:val="00826CEB"/>
    <w:rsid w:val="00827BF5"/>
    <w:rsid w:val="00827D46"/>
    <w:rsid w:val="00830822"/>
    <w:rsid w:val="00830D6E"/>
    <w:rsid w:val="00831717"/>
    <w:rsid w:val="00832FD6"/>
    <w:rsid w:val="00833558"/>
    <w:rsid w:val="008336A8"/>
    <w:rsid w:val="0083416E"/>
    <w:rsid w:val="00834198"/>
    <w:rsid w:val="00842FE3"/>
    <w:rsid w:val="00843E49"/>
    <w:rsid w:val="008444CC"/>
    <w:rsid w:val="00846011"/>
    <w:rsid w:val="008511E7"/>
    <w:rsid w:val="008546DC"/>
    <w:rsid w:val="008628E1"/>
    <w:rsid w:val="00862A23"/>
    <w:rsid w:val="00863CD6"/>
    <w:rsid w:val="00863FAA"/>
    <w:rsid w:val="00864E8B"/>
    <w:rsid w:val="0086692F"/>
    <w:rsid w:val="008669E8"/>
    <w:rsid w:val="00867E85"/>
    <w:rsid w:val="00867F80"/>
    <w:rsid w:val="008716BF"/>
    <w:rsid w:val="00871C3C"/>
    <w:rsid w:val="00875576"/>
    <w:rsid w:val="008757BF"/>
    <w:rsid w:val="00875939"/>
    <w:rsid w:val="00875BD2"/>
    <w:rsid w:val="008761D9"/>
    <w:rsid w:val="008771F2"/>
    <w:rsid w:val="00877414"/>
    <w:rsid w:val="00881BE2"/>
    <w:rsid w:val="00881DED"/>
    <w:rsid w:val="00882E84"/>
    <w:rsid w:val="008837C5"/>
    <w:rsid w:val="008850A7"/>
    <w:rsid w:val="00886A68"/>
    <w:rsid w:val="00891666"/>
    <w:rsid w:val="00893791"/>
    <w:rsid w:val="00897CE6"/>
    <w:rsid w:val="008A0BF4"/>
    <w:rsid w:val="008A2F29"/>
    <w:rsid w:val="008A310C"/>
    <w:rsid w:val="008A44BA"/>
    <w:rsid w:val="008B1086"/>
    <w:rsid w:val="008B26FE"/>
    <w:rsid w:val="008B35D7"/>
    <w:rsid w:val="008B3A24"/>
    <w:rsid w:val="008B4941"/>
    <w:rsid w:val="008B6AB0"/>
    <w:rsid w:val="008B7D2A"/>
    <w:rsid w:val="008C1399"/>
    <w:rsid w:val="008C19B0"/>
    <w:rsid w:val="008C1E47"/>
    <w:rsid w:val="008C24C5"/>
    <w:rsid w:val="008C37A3"/>
    <w:rsid w:val="008C590B"/>
    <w:rsid w:val="008C6285"/>
    <w:rsid w:val="008D05C9"/>
    <w:rsid w:val="008D2380"/>
    <w:rsid w:val="008D271D"/>
    <w:rsid w:val="008D3150"/>
    <w:rsid w:val="008D5672"/>
    <w:rsid w:val="008D65E8"/>
    <w:rsid w:val="008D6BFA"/>
    <w:rsid w:val="008D7725"/>
    <w:rsid w:val="008E025C"/>
    <w:rsid w:val="008E33B2"/>
    <w:rsid w:val="008E3567"/>
    <w:rsid w:val="008E3814"/>
    <w:rsid w:val="008E4E0B"/>
    <w:rsid w:val="008E6B42"/>
    <w:rsid w:val="008E6EF2"/>
    <w:rsid w:val="008E731A"/>
    <w:rsid w:val="008E7AEB"/>
    <w:rsid w:val="008F03C4"/>
    <w:rsid w:val="008F0410"/>
    <w:rsid w:val="008F5563"/>
    <w:rsid w:val="008F5BA5"/>
    <w:rsid w:val="0090028F"/>
    <w:rsid w:val="00900F35"/>
    <w:rsid w:val="0090224E"/>
    <w:rsid w:val="0090225C"/>
    <w:rsid w:val="00906075"/>
    <w:rsid w:val="009100C5"/>
    <w:rsid w:val="009104F3"/>
    <w:rsid w:val="00911037"/>
    <w:rsid w:val="00912EA4"/>
    <w:rsid w:val="009143D8"/>
    <w:rsid w:val="00914A37"/>
    <w:rsid w:val="0091577C"/>
    <w:rsid w:val="00916BA8"/>
    <w:rsid w:val="00916BE6"/>
    <w:rsid w:val="00922459"/>
    <w:rsid w:val="00922C14"/>
    <w:rsid w:val="00922DA9"/>
    <w:rsid w:val="00922EF4"/>
    <w:rsid w:val="00923A68"/>
    <w:rsid w:val="00925E6A"/>
    <w:rsid w:val="00927129"/>
    <w:rsid w:val="00931539"/>
    <w:rsid w:val="00932B02"/>
    <w:rsid w:val="009361F0"/>
    <w:rsid w:val="00936CD4"/>
    <w:rsid w:val="009371FB"/>
    <w:rsid w:val="009379C7"/>
    <w:rsid w:val="0094071A"/>
    <w:rsid w:val="00940F85"/>
    <w:rsid w:val="009419E2"/>
    <w:rsid w:val="00944D89"/>
    <w:rsid w:val="00947DE5"/>
    <w:rsid w:val="009506C2"/>
    <w:rsid w:val="009513E7"/>
    <w:rsid w:val="009514D8"/>
    <w:rsid w:val="00951AA9"/>
    <w:rsid w:val="00953617"/>
    <w:rsid w:val="00954AA7"/>
    <w:rsid w:val="00954D59"/>
    <w:rsid w:val="00954D61"/>
    <w:rsid w:val="00954F1A"/>
    <w:rsid w:val="00957C12"/>
    <w:rsid w:val="00962A11"/>
    <w:rsid w:val="00962D72"/>
    <w:rsid w:val="00963585"/>
    <w:rsid w:val="009655B9"/>
    <w:rsid w:val="009674B8"/>
    <w:rsid w:val="00970D46"/>
    <w:rsid w:val="0097101B"/>
    <w:rsid w:val="00971C1D"/>
    <w:rsid w:val="009721EB"/>
    <w:rsid w:val="00974CED"/>
    <w:rsid w:val="00974FA0"/>
    <w:rsid w:val="00976470"/>
    <w:rsid w:val="009772B7"/>
    <w:rsid w:val="00980788"/>
    <w:rsid w:val="00980F9D"/>
    <w:rsid w:val="00981355"/>
    <w:rsid w:val="00981A72"/>
    <w:rsid w:val="00982746"/>
    <w:rsid w:val="009832A6"/>
    <w:rsid w:val="00983BB5"/>
    <w:rsid w:val="00984BD3"/>
    <w:rsid w:val="00985E18"/>
    <w:rsid w:val="0098666B"/>
    <w:rsid w:val="009867EA"/>
    <w:rsid w:val="009930F5"/>
    <w:rsid w:val="00993C8E"/>
    <w:rsid w:val="00994249"/>
    <w:rsid w:val="009943C9"/>
    <w:rsid w:val="00996881"/>
    <w:rsid w:val="009A0759"/>
    <w:rsid w:val="009A1731"/>
    <w:rsid w:val="009A2A30"/>
    <w:rsid w:val="009A48B3"/>
    <w:rsid w:val="009A716F"/>
    <w:rsid w:val="009A7EB8"/>
    <w:rsid w:val="009B19AA"/>
    <w:rsid w:val="009B1C63"/>
    <w:rsid w:val="009B23AE"/>
    <w:rsid w:val="009B248A"/>
    <w:rsid w:val="009B42A6"/>
    <w:rsid w:val="009B6E6D"/>
    <w:rsid w:val="009C1B24"/>
    <w:rsid w:val="009C5E66"/>
    <w:rsid w:val="009C644B"/>
    <w:rsid w:val="009C71BD"/>
    <w:rsid w:val="009C7A72"/>
    <w:rsid w:val="009D0144"/>
    <w:rsid w:val="009D0792"/>
    <w:rsid w:val="009D0EFC"/>
    <w:rsid w:val="009D1387"/>
    <w:rsid w:val="009D2A35"/>
    <w:rsid w:val="009D40AB"/>
    <w:rsid w:val="009D4D29"/>
    <w:rsid w:val="009D61D7"/>
    <w:rsid w:val="009E0E2F"/>
    <w:rsid w:val="009E361A"/>
    <w:rsid w:val="009E4386"/>
    <w:rsid w:val="009E5010"/>
    <w:rsid w:val="009E7BF7"/>
    <w:rsid w:val="009F4440"/>
    <w:rsid w:val="009F553A"/>
    <w:rsid w:val="009F6974"/>
    <w:rsid w:val="009F6D12"/>
    <w:rsid w:val="009F709E"/>
    <w:rsid w:val="009F7E81"/>
    <w:rsid w:val="00A029A9"/>
    <w:rsid w:val="00A03773"/>
    <w:rsid w:val="00A0436D"/>
    <w:rsid w:val="00A05952"/>
    <w:rsid w:val="00A07585"/>
    <w:rsid w:val="00A07796"/>
    <w:rsid w:val="00A1165F"/>
    <w:rsid w:val="00A11C56"/>
    <w:rsid w:val="00A133CB"/>
    <w:rsid w:val="00A133F2"/>
    <w:rsid w:val="00A141A6"/>
    <w:rsid w:val="00A1445F"/>
    <w:rsid w:val="00A14FFD"/>
    <w:rsid w:val="00A15DE1"/>
    <w:rsid w:val="00A16C2D"/>
    <w:rsid w:val="00A1767D"/>
    <w:rsid w:val="00A229BC"/>
    <w:rsid w:val="00A22AAD"/>
    <w:rsid w:val="00A22F43"/>
    <w:rsid w:val="00A234E7"/>
    <w:rsid w:val="00A23BD5"/>
    <w:rsid w:val="00A23D47"/>
    <w:rsid w:val="00A31250"/>
    <w:rsid w:val="00A31491"/>
    <w:rsid w:val="00A31BF4"/>
    <w:rsid w:val="00A31D1A"/>
    <w:rsid w:val="00A31F2E"/>
    <w:rsid w:val="00A348B5"/>
    <w:rsid w:val="00A349AA"/>
    <w:rsid w:val="00A411DB"/>
    <w:rsid w:val="00A41962"/>
    <w:rsid w:val="00A458A9"/>
    <w:rsid w:val="00A4761F"/>
    <w:rsid w:val="00A47F6A"/>
    <w:rsid w:val="00A534E6"/>
    <w:rsid w:val="00A53E0B"/>
    <w:rsid w:val="00A54231"/>
    <w:rsid w:val="00A55CA3"/>
    <w:rsid w:val="00A55DE3"/>
    <w:rsid w:val="00A56733"/>
    <w:rsid w:val="00A56CD8"/>
    <w:rsid w:val="00A61802"/>
    <w:rsid w:val="00A62902"/>
    <w:rsid w:val="00A63D36"/>
    <w:rsid w:val="00A65E65"/>
    <w:rsid w:val="00A65FC1"/>
    <w:rsid w:val="00A66C3C"/>
    <w:rsid w:val="00A67868"/>
    <w:rsid w:val="00A74033"/>
    <w:rsid w:val="00A74526"/>
    <w:rsid w:val="00A74A0F"/>
    <w:rsid w:val="00A752C3"/>
    <w:rsid w:val="00A754CC"/>
    <w:rsid w:val="00A7552B"/>
    <w:rsid w:val="00A769E1"/>
    <w:rsid w:val="00A7707A"/>
    <w:rsid w:val="00A770E4"/>
    <w:rsid w:val="00A82DA5"/>
    <w:rsid w:val="00A83BCC"/>
    <w:rsid w:val="00A84B9D"/>
    <w:rsid w:val="00A858AA"/>
    <w:rsid w:val="00A86582"/>
    <w:rsid w:val="00A8761D"/>
    <w:rsid w:val="00A8780D"/>
    <w:rsid w:val="00A87BE9"/>
    <w:rsid w:val="00A9098C"/>
    <w:rsid w:val="00A91855"/>
    <w:rsid w:val="00A938D4"/>
    <w:rsid w:val="00A9560A"/>
    <w:rsid w:val="00A959F8"/>
    <w:rsid w:val="00A95C0B"/>
    <w:rsid w:val="00AA0E17"/>
    <w:rsid w:val="00AA3C3D"/>
    <w:rsid w:val="00AA3F45"/>
    <w:rsid w:val="00AA4447"/>
    <w:rsid w:val="00AA4529"/>
    <w:rsid w:val="00AA63F7"/>
    <w:rsid w:val="00AA70F7"/>
    <w:rsid w:val="00AA7C7A"/>
    <w:rsid w:val="00AB0AFA"/>
    <w:rsid w:val="00AB216C"/>
    <w:rsid w:val="00AB4277"/>
    <w:rsid w:val="00AB4B91"/>
    <w:rsid w:val="00AB515A"/>
    <w:rsid w:val="00AB51E8"/>
    <w:rsid w:val="00AB5B94"/>
    <w:rsid w:val="00AB5F37"/>
    <w:rsid w:val="00AB6434"/>
    <w:rsid w:val="00AB7DB6"/>
    <w:rsid w:val="00AC3FF3"/>
    <w:rsid w:val="00AC763B"/>
    <w:rsid w:val="00AD03C8"/>
    <w:rsid w:val="00AD0CD9"/>
    <w:rsid w:val="00AD5C0D"/>
    <w:rsid w:val="00AD5DA6"/>
    <w:rsid w:val="00AD79B9"/>
    <w:rsid w:val="00AE05FA"/>
    <w:rsid w:val="00AE0AE9"/>
    <w:rsid w:val="00AE19B2"/>
    <w:rsid w:val="00AE25D1"/>
    <w:rsid w:val="00AE45F5"/>
    <w:rsid w:val="00AE56C1"/>
    <w:rsid w:val="00AE5AD5"/>
    <w:rsid w:val="00AE6A61"/>
    <w:rsid w:val="00AF207E"/>
    <w:rsid w:val="00AF34D5"/>
    <w:rsid w:val="00AF3A65"/>
    <w:rsid w:val="00AF55CC"/>
    <w:rsid w:val="00AF55EE"/>
    <w:rsid w:val="00AF58E7"/>
    <w:rsid w:val="00B01965"/>
    <w:rsid w:val="00B029C8"/>
    <w:rsid w:val="00B034EC"/>
    <w:rsid w:val="00B03903"/>
    <w:rsid w:val="00B057FB"/>
    <w:rsid w:val="00B073A8"/>
    <w:rsid w:val="00B10557"/>
    <w:rsid w:val="00B1085C"/>
    <w:rsid w:val="00B11480"/>
    <w:rsid w:val="00B1411F"/>
    <w:rsid w:val="00B1414E"/>
    <w:rsid w:val="00B146C2"/>
    <w:rsid w:val="00B16196"/>
    <w:rsid w:val="00B17C98"/>
    <w:rsid w:val="00B203E8"/>
    <w:rsid w:val="00B206A0"/>
    <w:rsid w:val="00B21B5C"/>
    <w:rsid w:val="00B21C38"/>
    <w:rsid w:val="00B23092"/>
    <w:rsid w:val="00B23BCC"/>
    <w:rsid w:val="00B23E3C"/>
    <w:rsid w:val="00B25137"/>
    <w:rsid w:val="00B25E15"/>
    <w:rsid w:val="00B30261"/>
    <w:rsid w:val="00B311A8"/>
    <w:rsid w:val="00B379E5"/>
    <w:rsid w:val="00B37FFC"/>
    <w:rsid w:val="00B43CB6"/>
    <w:rsid w:val="00B43D53"/>
    <w:rsid w:val="00B46D66"/>
    <w:rsid w:val="00B46F18"/>
    <w:rsid w:val="00B476CE"/>
    <w:rsid w:val="00B52FE6"/>
    <w:rsid w:val="00B53868"/>
    <w:rsid w:val="00B54370"/>
    <w:rsid w:val="00B5465F"/>
    <w:rsid w:val="00B54A42"/>
    <w:rsid w:val="00B61235"/>
    <w:rsid w:val="00B621FA"/>
    <w:rsid w:val="00B626F5"/>
    <w:rsid w:val="00B62EE6"/>
    <w:rsid w:val="00B6325D"/>
    <w:rsid w:val="00B63D44"/>
    <w:rsid w:val="00B659BC"/>
    <w:rsid w:val="00B7083E"/>
    <w:rsid w:val="00B70AF1"/>
    <w:rsid w:val="00B72ED4"/>
    <w:rsid w:val="00B74070"/>
    <w:rsid w:val="00B76B43"/>
    <w:rsid w:val="00B76C60"/>
    <w:rsid w:val="00B774FC"/>
    <w:rsid w:val="00B77536"/>
    <w:rsid w:val="00B809C0"/>
    <w:rsid w:val="00B8200E"/>
    <w:rsid w:val="00B85AB3"/>
    <w:rsid w:val="00B90A1F"/>
    <w:rsid w:val="00B91000"/>
    <w:rsid w:val="00B92467"/>
    <w:rsid w:val="00B94628"/>
    <w:rsid w:val="00BA0C01"/>
    <w:rsid w:val="00BA0FD3"/>
    <w:rsid w:val="00BA176F"/>
    <w:rsid w:val="00BA1C20"/>
    <w:rsid w:val="00BA50AA"/>
    <w:rsid w:val="00BA6B4A"/>
    <w:rsid w:val="00BB342D"/>
    <w:rsid w:val="00BB353E"/>
    <w:rsid w:val="00BB3F38"/>
    <w:rsid w:val="00BB4F36"/>
    <w:rsid w:val="00BB62BD"/>
    <w:rsid w:val="00BB668C"/>
    <w:rsid w:val="00BB7BCB"/>
    <w:rsid w:val="00BC203F"/>
    <w:rsid w:val="00BC2AB4"/>
    <w:rsid w:val="00BC2C5F"/>
    <w:rsid w:val="00BC64D9"/>
    <w:rsid w:val="00BC68AC"/>
    <w:rsid w:val="00BC7020"/>
    <w:rsid w:val="00BC7768"/>
    <w:rsid w:val="00BC7AF4"/>
    <w:rsid w:val="00BD086B"/>
    <w:rsid w:val="00BD0D39"/>
    <w:rsid w:val="00BD209F"/>
    <w:rsid w:val="00BD2C55"/>
    <w:rsid w:val="00BD41CD"/>
    <w:rsid w:val="00BD4917"/>
    <w:rsid w:val="00BD5D1C"/>
    <w:rsid w:val="00BD6E9B"/>
    <w:rsid w:val="00BD7401"/>
    <w:rsid w:val="00BE1842"/>
    <w:rsid w:val="00BE1AEC"/>
    <w:rsid w:val="00BE1EE0"/>
    <w:rsid w:val="00BE1FC4"/>
    <w:rsid w:val="00BE2F61"/>
    <w:rsid w:val="00BE3331"/>
    <w:rsid w:val="00BE3436"/>
    <w:rsid w:val="00BF0C04"/>
    <w:rsid w:val="00BF3E54"/>
    <w:rsid w:val="00BF79FC"/>
    <w:rsid w:val="00BF7AF9"/>
    <w:rsid w:val="00C0133C"/>
    <w:rsid w:val="00C059AD"/>
    <w:rsid w:val="00C11C42"/>
    <w:rsid w:val="00C127EC"/>
    <w:rsid w:val="00C12843"/>
    <w:rsid w:val="00C13569"/>
    <w:rsid w:val="00C13FE9"/>
    <w:rsid w:val="00C15C86"/>
    <w:rsid w:val="00C1735A"/>
    <w:rsid w:val="00C174B0"/>
    <w:rsid w:val="00C20758"/>
    <w:rsid w:val="00C2207A"/>
    <w:rsid w:val="00C22551"/>
    <w:rsid w:val="00C228A0"/>
    <w:rsid w:val="00C24384"/>
    <w:rsid w:val="00C24926"/>
    <w:rsid w:val="00C278DD"/>
    <w:rsid w:val="00C279CC"/>
    <w:rsid w:val="00C30D0B"/>
    <w:rsid w:val="00C3106B"/>
    <w:rsid w:val="00C31984"/>
    <w:rsid w:val="00C32171"/>
    <w:rsid w:val="00C35575"/>
    <w:rsid w:val="00C43D4B"/>
    <w:rsid w:val="00C4636A"/>
    <w:rsid w:val="00C512BA"/>
    <w:rsid w:val="00C515DE"/>
    <w:rsid w:val="00C51721"/>
    <w:rsid w:val="00C52BF4"/>
    <w:rsid w:val="00C55FA4"/>
    <w:rsid w:val="00C5746A"/>
    <w:rsid w:val="00C60773"/>
    <w:rsid w:val="00C633E3"/>
    <w:rsid w:val="00C63D00"/>
    <w:rsid w:val="00C63EAB"/>
    <w:rsid w:val="00C65D2E"/>
    <w:rsid w:val="00C660D3"/>
    <w:rsid w:val="00C67012"/>
    <w:rsid w:val="00C67658"/>
    <w:rsid w:val="00C67BDD"/>
    <w:rsid w:val="00C67E1E"/>
    <w:rsid w:val="00C72C6B"/>
    <w:rsid w:val="00C72EA7"/>
    <w:rsid w:val="00C751B7"/>
    <w:rsid w:val="00C7651A"/>
    <w:rsid w:val="00C80613"/>
    <w:rsid w:val="00C814D7"/>
    <w:rsid w:val="00C833A4"/>
    <w:rsid w:val="00C83587"/>
    <w:rsid w:val="00C85EE6"/>
    <w:rsid w:val="00C870EC"/>
    <w:rsid w:val="00C8750D"/>
    <w:rsid w:val="00C90EB7"/>
    <w:rsid w:val="00C91292"/>
    <w:rsid w:val="00C95151"/>
    <w:rsid w:val="00C95C01"/>
    <w:rsid w:val="00C95FE7"/>
    <w:rsid w:val="00CA09F7"/>
    <w:rsid w:val="00CA0A0D"/>
    <w:rsid w:val="00CA1488"/>
    <w:rsid w:val="00CA3C17"/>
    <w:rsid w:val="00CA3D84"/>
    <w:rsid w:val="00CA5EAA"/>
    <w:rsid w:val="00CA7E4A"/>
    <w:rsid w:val="00CB002F"/>
    <w:rsid w:val="00CB067C"/>
    <w:rsid w:val="00CB5A5D"/>
    <w:rsid w:val="00CB5B68"/>
    <w:rsid w:val="00CB7D30"/>
    <w:rsid w:val="00CC134B"/>
    <w:rsid w:val="00CC3291"/>
    <w:rsid w:val="00CC421A"/>
    <w:rsid w:val="00CC579C"/>
    <w:rsid w:val="00CC5DB5"/>
    <w:rsid w:val="00CD20C3"/>
    <w:rsid w:val="00CD622D"/>
    <w:rsid w:val="00CD6FAE"/>
    <w:rsid w:val="00CE01A5"/>
    <w:rsid w:val="00CE05FD"/>
    <w:rsid w:val="00CE2C4D"/>
    <w:rsid w:val="00CE5170"/>
    <w:rsid w:val="00CE7C8D"/>
    <w:rsid w:val="00CF13AE"/>
    <w:rsid w:val="00CF1E51"/>
    <w:rsid w:val="00CF2FC9"/>
    <w:rsid w:val="00CF3742"/>
    <w:rsid w:val="00CF4C00"/>
    <w:rsid w:val="00CF5583"/>
    <w:rsid w:val="00CF646B"/>
    <w:rsid w:val="00D02EE3"/>
    <w:rsid w:val="00D05BC9"/>
    <w:rsid w:val="00D05FCA"/>
    <w:rsid w:val="00D07831"/>
    <w:rsid w:val="00D10DB2"/>
    <w:rsid w:val="00D1356A"/>
    <w:rsid w:val="00D135E2"/>
    <w:rsid w:val="00D14AF9"/>
    <w:rsid w:val="00D1633F"/>
    <w:rsid w:val="00D2086C"/>
    <w:rsid w:val="00D20DA1"/>
    <w:rsid w:val="00D2101D"/>
    <w:rsid w:val="00D2141C"/>
    <w:rsid w:val="00D21480"/>
    <w:rsid w:val="00D222D4"/>
    <w:rsid w:val="00D227DA"/>
    <w:rsid w:val="00D22F32"/>
    <w:rsid w:val="00D23135"/>
    <w:rsid w:val="00D23847"/>
    <w:rsid w:val="00D242B3"/>
    <w:rsid w:val="00D244CA"/>
    <w:rsid w:val="00D261CB"/>
    <w:rsid w:val="00D26860"/>
    <w:rsid w:val="00D26AD3"/>
    <w:rsid w:val="00D27649"/>
    <w:rsid w:val="00D301B3"/>
    <w:rsid w:val="00D30975"/>
    <w:rsid w:val="00D3186D"/>
    <w:rsid w:val="00D430DC"/>
    <w:rsid w:val="00D45E71"/>
    <w:rsid w:val="00D500C9"/>
    <w:rsid w:val="00D52B25"/>
    <w:rsid w:val="00D5361C"/>
    <w:rsid w:val="00D5411E"/>
    <w:rsid w:val="00D546CA"/>
    <w:rsid w:val="00D55A75"/>
    <w:rsid w:val="00D566DB"/>
    <w:rsid w:val="00D63384"/>
    <w:rsid w:val="00D64DAA"/>
    <w:rsid w:val="00D65457"/>
    <w:rsid w:val="00D66413"/>
    <w:rsid w:val="00D66653"/>
    <w:rsid w:val="00D66AC3"/>
    <w:rsid w:val="00D679FD"/>
    <w:rsid w:val="00D7241D"/>
    <w:rsid w:val="00D72CF7"/>
    <w:rsid w:val="00D72E32"/>
    <w:rsid w:val="00D73F00"/>
    <w:rsid w:val="00D77101"/>
    <w:rsid w:val="00D81699"/>
    <w:rsid w:val="00D818F1"/>
    <w:rsid w:val="00D8370F"/>
    <w:rsid w:val="00D8388D"/>
    <w:rsid w:val="00D83A1B"/>
    <w:rsid w:val="00D83BC0"/>
    <w:rsid w:val="00D86B1B"/>
    <w:rsid w:val="00D876A2"/>
    <w:rsid w:val="00D9128F"/>
    <w:rsid w:val="00D92A8F"/>
    <w:rsid w:val="00D92D65"/>
    <w:rsid w:val="00D93D5E"/>
    <w:rsid w:val="00D95D6D"/>
    <w:rsid w:val="00D962DF"/>
    <w:rsid w:val="00D96A65"/>
    <w:rsid w:val="00DA2C7F"/>
    <w:rsid w:val="00DA4203"/>
    <w:rsid w:val="00DA47D6"/>
    <w:rsid w:val="00DA4E6D"/>
    <w:rsid w:val="00DB0B5B"/>
    <w:rsid w:val="00DB1776"/>
    <w:rsid w:val="00DB195B"/>
    <w:rsid w:val="00DB2911"/>
    <w:rsid w:val="00DB2D23"/>
    <w:rsid w:val="00DB398E"/>
    <w:rsid w:val="00DB4C66"/>
    <w:rsid w:val="00DB73DF"/>
    <w:rsid w:val="00DC1141"/>
    <w:rsid w:val="00DC20FB"/>
    <w:rsid w:val="00DC3A61"/>
    <w:rsid w:val="00DC3CA3"/>
    <w:rsid w:val="00DC5FCE"/>
    <w:rsid w:val="00DC712B"/>
    <w:rsid w:val="00DC7B4E"/>
    <w:rsid w:val="00DC7D62"/>
    <w:rsid w:val="00DD1BB2"/>
    <w:rsid w:val="00DD2C8D"/>
    <w:rsid w:val="00DD38DD"/>
    <w:rsid w:val="00DD3E6E"/>
    <w:rsid w:val="00DD3F87"/>
    <w:rsid w:val="00DD582A"/>
    <w:rsid w:val="00DD5D70"/>
    <w:rsid w:val="00DD62F7"/>
    <w:rsid w:val="00DD682C"/>
    <w:rsid w:val="00DD701B"/>
    <w:rsid w:val="00DE1317"/>
    <w:rsid w:val="00DE34D1"/>
    <w:rsid w:val="00DE3DB8"/>
    <w:rsid w:val="00DE4895"/>
    <w:rsid w:val="00DE4CA9"/>
    <w:rsid w:val="00DE4E21"/>
    <w:rsid w:val="00DE4EAB"/>
    <w:rsid w:val="00DE5266"/>
    <w:rsid w:val="00DE5B06"/>
    <w:rsid w:val="00DE6747"/>
    <w:rsid w:val="00DF0222"/>
    <w:rsid w:val="00DF2CA1"/>
    <w:rsid w:val="00DF2ED0"/>
    <w:rsid w:val="00DF3973"/>
    <w:rsid w:val="00DF3E41"/>
    <w:rsid w:val="00DF7A23"/>
    <w:rsid w:val="00DF7DC5"/>
    <w:rsid w:val="00E0572B"/>
    <w:rsid w:val="00E0593E"/>
    <w:rsid w:val="00E070B7"/>
    <w:rsid w:val="00E11746"/>
    <w:rsid w:val="00E16283"/>
    <w:rsid w:val="00E20A2D"/>
    <w:rsid w:val="00E23540"/>
    <w:rsid w:val="00E236CC"/>
    <w:rsid w:val="00E239D3"/>
    <w:rsid w:val="00E2441C"/>
    <w:rsid w:val="00E27063"/>
    <w:rsid w:val="00E307A3"/>
    <w:rsid w:val="00E31043"/>
    <w:rsid w:val="00E3104C"/>
    <w:rsid w:val="00E313D3"/>
    <w:rsid w:val="00E314CC"/>
    <w:rsid w:val="00E35135"/>
    <w:rsid w:val="00E352F6"/>
    <w:rsid w:val="00E3550B"/>
    <w:rsid w:val="00E369B9"/>
    <w:rsid w:val="00E40FD4"/>
    <w:rsid w:val="00E42328"/>
    <w:rsid w:val="00E42B89"/>
    <w:rsid w:val="00E431E5"/>
    <w:rsid w:val="00E4417F"/>
    <w:rsid w:val="00E4527B"/>
    <w:rsid w:val="00E51B24"/>
    <w:rsid w:val="00E51C37"/>
    <w:rsid w:val="00E51D47"/>
    <w:rsid w:val="00E532E5"/>
    <w:rsid w:val="00E53A7A"/>
    <w:rsid w:val="00E55A49"/>
    <w:rsid w:val="00E61647"/>
    <w:rsid w:val="00E63609"/>
    <w:rsid w:val="00E647CD"/>
    <w:rsid w:val="00E64AAF"/>
    <w:rsid w:val="00E64F2F"/>
    <w:rsid w:val="00E666F4"/>
    <w:rsid w:val="00E667A8"/>
    <w:rsid w:val="00E67CF3"/>
    <w:rsid w:val="00E71B93"/>
    <w:rsid w:val="00E72DBC"/>
    <w:rsid w:val="00E76428"/>
    <w:rsid w:val="00E76854"/>
    <w:rsid w:val="00E76AD6"/>
    <w:rsid w:val="00E77C11"/>
    <w:rsid w:val="00E8104F"/>
    <w:rsid w:val="00E8678B"/>
    <w:rsid w:val="00E90126"/>
    <w:rsid w:val="00E92CEB"/>
    <w:rsid w:val="00E93876"/>
    <w:rsid w:val="00E93BC1"/>
    <w:rsid w:val="00E947B7"/>
    <w:rsid w:val="00E958EF"/>
    <w:rsid w:val="00E978B0"/>
    <w:rsid w:val="00EA06BC"/>
    <w:rsid w:val="00EA1544"/>
    <w:rsid w:val="00EA1C53"/>
    <w:rsid w:val="00EA2E68"/>
    <w:rsid w:val="00EA3DA5"/>
    <w:rsid w:val="00EA46B8"/>
    <w:rsid w:val="00EA6E5B"/>
    <w:rsid w:val="00EA70FC"/>
    <w:rsid w:val="00EA7A2C"/>
    <w:rsid w:val="00EB1928"/>
    <w:rsid w:val="00EB3DD4"/>
    <w:rsid w:val="00EB5289"/>
    <w:rsid w:val="00EB5507"/>
    <w:rsid w:val="00EB5AFE"/>
    <w:rsid w:val="00EC0157"/>
    <w:rsid w:val="00EC0B85"/>
    <w:rsid w:val="00EC30C2"/>
    <w:rsid w:val="00EC3CA9"/>
    <w:rsid w:val="00EC4623"/>
    <w:rsid w:val="00EC5B42"/>
    <w:rsid w:val="00EC62E6"/>
    <w:rsid w:val="00ED057E"/>
    <w:rsid w:val="00ED2DCF"/>
    <w:rsid w:val="00ED59C2"/>
    <w:rsid w:val="00ED5D52"/>
    <w:rsid w:val="00EE02A0"/>
    <w:rsid w:val="00EE345C"/>
    <w:rsid w:val="00EE3658"/>
    <w:rsid w:val="00EE5DB2"/>
    <w:rsid w:val="00EF0A17"/>
    <w:rsid w:val="00EF169F"/>
    <w:rsid w:val="00EF349B"/>
    <w:rsid w:val="00EF4022"/>
    <w:rsid w:val="00EF497F"/>
    <w:rsid w:val="00EF57AB"/>
    <w:rsid w:val="00EF7155"/>
    <w:rsid w:val="00F00DC1"/>
    <w:rsid w:val="00F0414D"/>
    <w:rsid w:val="00F04EE5"/>
    <w:rsid w:val="00F0592A"/>
    <w:rsid w:val="00F05A66"/>
    <w:rsid w:val="00F06482"/>
    <w:rsid w:val="00F07D92"/>
    <w:rsid w:val="00F07EBE"/>
    <w:rsid w:val="00F1028B"/>
    <w:rsid w:val="00F10ABE"/>
    <w:rsid w:val="00F11D1E"/>
    <w:rsid w:val="00F11D74"/>
    <w:rsid w:val="00F13483"/>
    <w:rsid w:val="00F146EA"/>
    <w:rsid w:val="00F148F6"/>
    <w:rsid w:val="00F149EC"/>
    <w:rsid w:val="00F15337"/>
    <w:rsid w:val="00F16FB6"/>
    <w:rsid w:val="00F17914"/>
    <w:rsid w:val="00F17F4F"/>
    <w:rsid w:val="00F22704"/>
    <w:rsid w:val="00F24F08"/>
    <w:rsid w:val="00F26D7C"/>
    <w:rsid w:val="00F30987"/>
    <w:rsid w:val="00F30DB3"/>
    <w:rsid w:val="00F31B4F"/>
    <w:rsid w:val="00F32A8E"/>
    <w:rsid w:val="00F33039"/>
    <w:rsid w:val="00F34B2E"/>
    <w:rsid w:val="00F35098"/>
    <w:rsid w:val="00F37D7E"/>
    <w:rsid w:val="00F404AC"/>
    <w:rsid w:val="00F430A3"/>
    <w:rsid w:val="00F45BB0"/>
    <w:rsid w:val="00F45C27"/>
    <w:rsid w:val="00F45D5F"/>
    <w:rsid w:val="00F47E3E"/>
    <w:rsid w:val="00F50909"/>
    <w:rsid w:val="00F543D3"/>
    <w:rsid w:val="00F54E59"/>
    <w:rsid w:val="00F57FA7"/>
    <w:rsid w:val="00F6198E"/>
    <w:rsid w:val="00F62AC7"/>
    <w:rsid w:val="00F62C45"/>
    <w:rsid w:val="00F62E89"/>
    <w:rsid w:val="00F64AB9"/>
    <w:rsid w:val="00F64C6A"/>
    <w:rsid w:val="00F65606"/>
    <w:rsid w:val="00F713C1"/>
    <w:rsid w:val="00F73428"/>
    <w:rsid w:val="00F7413C"/>
    <w:rsid w:val="00F755A3"/>
    <w:rsid w:val="00F7566E"/>
    <w:rsid w:val="00F759AB"/>
    <w:rsid w:val="00F77547"/>
    <w:rsid w:val="00F81FAE"/>
    <w:rsid w:val="00F835CC"/>
    <w:rsid w:val="00F83A53"/>
    <w:rsid w:val="00F83BE1"/>
    <w:rsid w:val="00F847F3"/>
    <w:rsid w:val="00F8724A"/>
    <w:rsid w:val="00F90462"/>
    <w:rsid w:val="00F90AF8"/>
    <w:rsid w:val="00F9234D"/>
    <w:rsid w:val="00F95FE7"/>
    <w:rsid w:val="00F97FFB"/>
    <w:rsid w:val="00FA19DD"/>
    <w:rsid w:val="00FA2C9F"/>
    <w:rsid w:val="00FA32E3"/>
    <w:rsid w:val="00FA4244"/>
    <w:rsid w:val="00FA5448"/>
    <w:rsid w:val="00FA5A10"/>
    <w:rsid w:val="00FA5A84"/>
    <w:rsid w:val="00FA5B77"/>
    <w:rsid w:val="00FA5EAB"/>
    <w:rsid w:val="00FA6F4C"/>
    <w:rsid w:val="00FB0F62"/>
    <w:rsid w:val="00FB2C67"/>
    <w:rsid w:val="00FB6DBE"/>
    <w:rsid w:val="00FC11FF"/>
    <w:rsid w:val="00FC322F"/>
    <w:rsid w:val="00FC33DE"/>
    <w:rsid w:val="00FC3A0F"/>
    <w:rsid w:val="00FC5265"/>
    <w:rsid w:val="00FC6403"/>
    <w:rsid w:val="00FC6F9D"/>
    <w:rsid w:val="00FD0AA9"/>
    <w:rsid w:val="00FD10E0"/>
    <w:rsid w:val="00FD1EE4"/>
    <w:rsid w:val="00FD2041"/>
    <w:rsid w:val="00FD31DD"/>
    <w:rsid w:val="00FD32C6"/>
    <w:rsid w:val="00FD484A"/>
    <w:rsid w:val="00FD624F"/>
    <w:rsid w:val="00FD6743"/>
    <w:rsid w:val="00FD700F"/>
    <w:rsid w:val="00FD7B5D"/>
    <w:rsid w:val="00FE21F1"/>
    <w:rsid w:val="00FE2D2F"/>
    <w:rsid w:val="00FE46F5"/>
    <w:rsid w:val="00FE49B3"/>
    <w:rsid w:val="00FE4EB9"/>
    <w:rsid w:val="00FE67C6"/>
    <w:rsid w:val="00FF0140"/>
    <w:rsid w:val="00FF0E78"/>
    <w:rsid w:val="00FF12F7"/>
    <w:rsid w:val="00FF1698"/>
    <w:rsid w:val="00FF1F69"/>
    <w:rsid w:val="00FF2A21"/>
    <w:rsid w:val="00FF45D4"/>
    <w:rsid w:val="00FF4AE9"/>
    <w:rsid w:val="00FF57EA"/>
    <w:rsid w:val="00FF62CF"/>
    <w:rsid w:val="00FF6BA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ADD1D"/>
  <w15:docId w15:val="{9B827734-B549-486B-8A7B-3D11779D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paragraph" w:styleId="Balk6">
    <w:name w:val="heading 6"/>
    <w:basedOn w:val="Normal"/>
    <w:next w:val="Normal"/>
    <w:link w:val="Balk6Char"/>
    <w:uiPriority w:val="9"/>
    <w:unhideWhenUsed/>
    <w:qFormat/>
    <w:rsid w:val="0025570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34"/>
    <w:qFormat/>
    <w:rsid w:val="002C5F85"/>
    <w:pPr>
      <w:ind w:left="720"/>
      <w:contextualSpacing/>
    </w:pPr>
  </w:style>
  <w:style w:type="table" w:customStyle="1" w:styleId="TableNormal">
    <w:name w:val="Table Normal"/>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 w:type="character" w:customStyle="1" w:styleId="Balk6Char">
    <w:name w:val="Başlık 6 Char"/>
    <w:basedOn w:val="VarsaylanParagrafYazTipi"/>
    <w:link w:val="Balk6"/>
    <w:uiPriority w:val="9"/>
    <w:rsid w:val="0025570B"/>
    <w:rPr>
      <w:rFonts w:asciiTheme="majorHAnsi" w:eastAsiaTheme="majorEastAsia" w:hAnsiTheme="majorHAnsi" w:cstheme="majorBidi"/>
      <w:color w:val="1F3763" w:themeColor="accent1" w:themeShade="7F"/>
    </w:rPr>
  </w:style>
  <w:style w:type="paragraph" w:customStyle="1" w:styleId="Style11ptCentered">
    <w:name w:val="Style 11 pt Centered"/>
    <w:basedOn w:val="Normal"/>
    <w:rsid w:val="0025570B"/>
    <w:pPr>
      <w:widowControl w:val="0"/>
      <w:spacing w:after="0" w:line="240" w:lineRule="auto"/>
      <w:ind w:left="425" w:hanging="425"/>
      <w:jc w:val="center"/>
    </w:pPr>
    <w:rPr>
      <w:rFonts w:ascii="Times New Roman" w:eastAsia="Times New Roman" w:hAnsi="Times New Roman" w:cs="Times New Roman"/>
      <w:szCs w:val="20"/>
    </w:rPr>
  </w:style>
  <w:style w:type="paragraph" w:customStyle="1" w:styleId="Style11ptRight">
    <w:name w:val="Style 11 pt Right"/>
    <w:basedOn w:val="Normal"/>
    <w:rsid w:val="006A71C0"/>
    <w:pPr>
      <w:widowControl w:val="0"/>
      <w:spacing w:after="0" w:line="240" w:lineRule="auto"/>
      <w:ind w:left="425" w:hanging="425"/>
      <w:jc w:val="right"/>
    </w:pPr>
    <w:rPr>
      <w:rFonts w:ascii="Times New Roman" w:eastAsia="Times New Roman" w:hAnsi="Times New Roman" w:cs="Times New Roman"/>
      <w:szCs w:val="20"/>
    </w:rPr>
  </w:style>
  <w:style w:type="paragraph" w:styleId="NormalWeb">
    <w:name w:val="Normal (Web)"/>
    <w:basedOn w:val="Normal"/>
    <w:uiPriority w:val="99"/>
    <w:unhideWhenUsed/>
    <w:rsid w:val="007A06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DF022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VarsaylanParagrafYazTipi"/>
    <w:uiPriority w:val="99"/>
    <w:semiHidden/>
    <w:unhideWhenUsed/>
    <w:rsid w:val="00B62E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5992">
      <w:bodyDiv w:val="1"/>
      <w:marLeft w:val="0"/>
      <w:marRight w:val="0"/>
      <w:marTop w:val="0"/>
      <w:marBottom w:val="0"/>
      <w:divBdr>
        <w:top w:val="none" w:sz="0" w:space="0" w:color="auto"/>
        <w:left w:val="none" w:sz="0" w:space="0" w:color="auto"/>
        <w:bottom w:val="none" w:sz="0" w:space="0" w:color="auto"/>
        <w:right w:val="none" w:sz="0" w:space="0" w:color="auto"/>
      </w:divBdr>
    </w:div>
    <w:div w:id="348021169">
      <w:bodyDiv w:val="1"/>
      <w:marLeft w:val="0"/>
      <w:marRight w:val="0"/>
      <w:marTop w:val="0"/>
      <w:marBottom w:val="0"/>
      <w:divBdr>
        <w:top w:val="none" w:sz="0" w:space="0" w:color="auto"/>
        <w:left w:val="none" w:sz="0" w:space="0" w:color="auto"/>
        <w:bottom w:val="none" w:sz="0" w:space="0" w:color="auto"/>
        <w:right w:val="none" w:sz="0" w:space="0" w:color="auto"/>
      </w:divBdr>
    </w:div>
    <w:div w:id="372072667">
      <w:bodyDiv w:val="1"/>
      <w:marLeft w:val="0"/>
      <w:marRight w:val="0"/>
      <w:marTop w:val="0"/>
      <w:marBottom w:val="0"/>
      <w:divBdr>
        <w:top w:val="none" w:sz="0" w:space="0" w:color="auto"/>
        <w:left w:val="none" w:sz="0" w:space="0" w:color="auto"/>
        <w:bottom w:val="none" w:sz="0" w:space="0" w:color="auto"/>
        <w:right w:val="none" w:sz="0" w:space="0" w:color="auto"/>
      </w:divBdr>
    </w:div>
    <w:div w:id="382756239">
      <w:bodyDiv w:val="1"/>
      <w:marLeft w:val="0"/>
      <w:marRight w:val="0"/>
      <w:marTop w:val="0"/>
      <w:marBottom w:val="0"/>
      <w:divBdr>
        <w:top w:val="none" w:sz="0" w:space="0" w:color="auto"/>
        <w:left w:val="none" w:sz="0" w:space="0" w:color="auto"/>
        <w:bottom w:val="none" w:sz="0" w:space="0" w:color="auto"/>
        <w:right w:val="none" w:sz="0" w:space="0" w:color="auto"/>
      </w:divBdr>
    </w:div>
    <w:div w:id="513613065">
      <w:bodyDiv w:val="1"/>
      <w:marLeft w:val="0"/>
      <w:marRight w:val="0"/>
      <w:marTop w:val="0"/>
      <w:marBottom w:val="0"/>
      <w:divBdr>
        <w:top w:val="none" w:sz="0" w:space="0" w:color="auto"/>
        <w:left w:val="none" w:sz="0" w:space="0" w:color="auto"/>
        <w:bottom w:val="none" w:sz="0" w:space="0" w:color="auto"/>
        <w:right w:val="none" w:sz="0" w:space="0" w:color="auto"/>
      </w:divBdr>
      <w:divsChild>
        <w:div w:id="2061053621">
          <w:marLeft w:val="0"/>
          <w:marRight w:val="0"/>
          <w:marTop w:val="0"/>
          <w:marBottom w:val="0"/>
          <w:divBdr>
            <w:top w:val="none" w:sz="0" w:space="0" w:color="auto"/>
            <w:left w:val="none" w:sz="0" w:space="0" w:color="auto"/>
            <w:bottom w:val="none" w:sz="0" w:space="0" w:color="auto"/>
            <w:right w:val="none" w:sz="0" w:space="0" w:color="auto"/>
          </w:divBdr>
          <w:divsChild>
            <w:div w:id="6125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6079">
      <w:bodyDiv w:val="1"/>
      <w:marLeft w:val="0"/>
      <w:marRight w:val="0"/>
      <w:marTop w:val="0"/>
      <w:marBottom w:val="0"/>
      <w:divBdr>
        <w:top w:val="none" w:sz="0" w:space="0" w:color="auto"/>
        <w:left w:val="none" w:sz="0" w:space="0" w:color="auto"/>
        <w:bottom w:val="none" w:sz="0" w:space="0" w:color="auto"/>
        <w:right w:val="none" w:sz="0" w:space="0" w:color="auto"/>
      </w:divBdr>
      <w:divsChild>
        <w:div w:id="1742215948">
          <w:marLeft w:val="0"/>
          <w:marRight w:val="0"/>
          <w:marTop w:val="0"/>
          <w:marBottom w:val="0"/>
          <w:divBdr>
            <w:top w:val="none" w:sz="0" w:space="0" w:color="auto"/>
            <w:left w:val="none" w:sz="0" w:space="0" w:color="auto"/>
            <w:bottom w:val="none" w:sz="0" w:space="0" w:color="auto"/>
            <w:right w:val="none" w:sz="0" w:space="0" w:color="auto"/>
          </w:divBdr>
          <w:divsChild>
            <w:div w:id="67615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0230">
      <w:bodyDiv w:val="1"/>
      <w:marLeft w:val="0"/>
      <w:marRight w:val="0"/>
      <w:marTop w:val="0"/>
      <w:marBottom w:val="0"/>
      <w:divBdr>
        <w:top w:val="none" w:sz="0" w:space="0" w:color="auto"/>
        <w:left w:val="none" w:sz="0" w:space="0" w:color="auto"/>
        <w:bottom w:val="none" w:sz="0" w:space="0" w:color="auto"/>
        <w:right w:val="none" w:sz="0" w:space="0" w:color="auto"/>
      </w:divBdr>
    </w:div>
    <w:div w:id="775172302">
      <w:bodyDiv w:val="1"/>
      <w:marLeft w:val="0"/>
      <w:marRight w:val="0"/>
      <w:marTop w:val="0"/>
      <w:marBottom w:val="0"/>
      <w:divBdr>
        <w:top w:val="none" w:sz="0" w:space="0" w:color="auto"/>
        <w:left w:val="none" w:sz="0" w:space="0" w:color="auto"/>
        <w:bottom w:val="none" w:sz="0" w:space="0" w:color="auto"/>
        <w:right w:val="none" w:sz="0" w:space="0" w:color="auto"/>
      </w:divBdr>
      <w:divsChild>
        <w:div w:id="133648156">
          <w:marLeft w:val="0"/>
          <w:marRight w:val="0"/>
          <w:marTop w:val="0"/>
          <w:marBottom w:val="0"/>
          <w:divBdr>
            <w:top w:val="none" w:sz="0" w:space="0" w:color="auto"/>
            <w:left w:val="none" w:sz="0" w:space="0" w:color="auto"/>
            <w:bottom w:val="none" w:sz="0" w:space="0" w:color="auto"/>
            <w:right w:val="none" w:sz="0" w:space="0" w:color="auto"/>
          </w:divBdr>
          <w:divsChild>
            <w:div w:id="13519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4618">
      <w:bodyDiv w:val="1"/>
      <w:marLeft w:val="0"/>
      <w:marRight w:val="0"/>
      <w:marTop w:val="0"/>
      <w:marBottom w:val="0"/>
      <w:divBdr>
        <w:top w:val="none" w:sz="0" w:space="0" w:color="auto"/>
        <w:left w:val="none" w:sz="0" w:space="0" w:color="auto"/>
        <w:bottom w:val="none" w:sz="0" w:space="0" w:color="auto"/>
        <w:right w:val="none" w:sz="0" w:space="0" w:color="auto"/>
      </w:divBdr>
      <w:divsChild>
        <w:div w:id="1892378993">
          <w:marLeft w:val="0"/>
          <w:marRight w:val="0"/>
          <w:marTop w:val="0"/>
          <w:marBottom w:val="0"/>
          <w:divBdr>
            <w:top w:val="none" w:sz="0" w:space="0" w:color="auto"/>
            <w:left w:val="none" w:sz="0" w:space="0" w:color="auto"/>
            <w:bottom w:val="none" w:sz="0" w:space="0" w:color="auto"/>
            <w:right w:val="none" w:sz="0" w:space="0" w:color="auto"/>
          </w:divBdr>
          <w:divsChild>
            <w:div w:id="8858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0392">
      <w:bodyDiv w:val="1"/>
      <w:marLeft w:val="0"/>
      <w:marRight w:val="0"/>
      <w:marTop w:val="0"/>
      <w:marBottom w:val="0"/>
      <w:divBdr>
        <w:top w:val="none" w:sz="0" w:space="0" w:color="auto"/>
        <w:left w:val="none" w:sz="0" w:space="0" w:color="auto"/>
        <w:bottom w:val="none" w:sz="0" w:space="0" w:color="auto"/>
        <w:right w:val="none" w:sz="0" w:space="0" w:color="auto"/>
      </w:divBdr>
    </w:div>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0550435">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981084579">
      <w:bodyDiv w:val="1"/>
      <w:marLeft w:val="0"/>
      <w:marRight w:val="0"/>
      <w:marTop w:val="0"/>
      <w:marBottom w:val="0"/>
      <w:divBdr>
        <w:top w:val="none" w:sz="0" w:space="0" w:color="auto"/>
        <w:left w:val="none" w:sz="0" w:space="0" w:color="auto"/>
        <w:bottom w:val="none" w:sz="0" w:space="0" w:color="auto"/>
        <w:right w:val="none" w:sz="0" w:space="0" w:color="auto"/>
      </w:divBdr>
    </w:div>
    <w:div w:id="992680643">
      <w:bodyDiv w:val="1"/>
      <w:marLeft w:val="0"/>
      <w:marRight w:val="0"/>
      <w:marTop w:val="0"/>
      <w:marBottom w:val="0"/>
      <w:divBdr>
        <w:top w:val="none" w:sz="0" w:space="0" w:color="auto"/>
        <w:left w:val="none" w:sz="0" w:space="0" w:color="auto"/>
        <w:bottom w:val="none" w:sz="0" w:space="0" w:color="auto"/>
        <w:right w:val="none" w:sz="0" w:space="0" w:color="auto"/>
      </w:divBdr>
    </w:div>
    <w:div w:id="999037574">
      <w:bodyDiv w:val="1"/>
      <w:marLeft w:val="0"/>
      <w:marRight w:val="0"/>
      <w:marTop w:val="0"/>
      <w:marBottom w:val="0"/>
      <w:divBdr>
        <w:top w:val="none" w:sz="0" w:space="0" w:color="auto"/>
        <w:left w:val="none" w:sz="0" w:space="0" w:color="auto"/>
        <w:bottom w:val="none" w:sz="0" w:space="0" w:color="auto"/>
        <w:right w:val="none" w:sz="0" w:space="0" w:color="auto"/>
      </w:divBdr>
    </w:div>
    <w:div w:id="1099449986">
      <w:bodyDiv w:val="1"/>
      <w:marLeft w:val="0"/>
      <w:marRight w:val="0"/>
      <w:marTop w:val="0"/>
      <w:marBottom w:val="0"/>
      <w:divBdr>
        <w:top w:val="none" w:sz="0" w:space="0" w:color="auto"/>
        <w:left w:val="none" w:sz="0" w:space="0" w:color="auto"/>
        <w:bottom w:val="none" w:sz="0" w:space="0" w:color="auto"/>
        <w:right w:val="none" w:sz="0" w:space="0" w:color="auto"/>
      </w:divBdr>
    </w:div>
    <w:div w:id="1239290275">
      <w:bodyDiv w:val="1"/>
      <w:marLeft w:val="0"/>
      <w:marRight w:val="0"/>
      <w:marTop w:val="0"/>
      <w:marBottom w:val="0"/>
      <w:divBdr>
        <w:top w:val="none" w:sz="0" w:space="0" w:color="auto"/>
        <w:left w:val="none" w:sz="0" w:space="0" w:color="auto"/>
        <w:bottom w:val="none" w:sz="0" w:space="0" w:color="auto"/>
        <w:right w:val="none" w:sz="0" w:space="0" w:color="auto"/>
      </w:divBdr>
      <w:divsChild>
        <w:div w:id="1583680317">
          <w:marLeft w:val="0"/>
          <w:marRight w:val="0"/>
          <w:marTop w:val="0"/>
          <w:marBottom w:val="0"/>
          <w:divBdr>
            <w:top w:val="none" w:sz="0" w:space="0" w:color="auto"/>
            <w:left w:val="none" w:sz="0" w:space="0" w:color="auto"/>
            <w:bottom w:val="none" w:sz="0" w:space="0" w:color="auto"/>
            <w:right w:val="none" w:sz="0" w:space="0" w:color="auto"/>
          </w:divBdr>
          <w:divsChild>
            <w:div w:id="21253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8090">
      <w:bodyDiv w:val="1"/>
      <w:marLeft w:val="0"/>
      <w:marRight w:val="0"/>
      <w:marTop w:val="0"/>
      <w:marBottom w:val="0"/>
      <w:divBdr>
        <w:top w:val="none" w:sz="0" w:space="0" w:color="auto"/>
        <w:left w:val="none" w:sz="0" w:space="0" w:color="auto"/>
        <w:bottom w:val="none" w:sz="0" w:space="0" w:color="auto"/>
        <w:right w:val="none" w:sz="0" w:space="0" w:color="auto"/>
      </w:divBdr>
    </w:div>
    <w:div w:id="1709836633">
      <w:bodyDiv w:val="1"/>
      <w:marLeft w:val="0"/>
      <w:marRight w:val="0"/>
      <w:marTop w:val="0"/>
      <w:marBottom w:val="0"/>
      <w:divBdr>
        <w:top w:val="none" w:sz="0" w:space="0" w:color="auto"/>
        <w:left w:val="none" w:sz="0" w:space="0" w:color="auto"/>
        <w:bottom w:val="none" w:sz="0" w:space="0" w:color="auto"/>
        <w:right w:val="none" w:sz="0" w:space="0" w:color="auto"/>
      </w:divBdr>
      <w:divsChild>
        <w:div w:id="1404985436">
          <w:marLeft w:val="0"/>
          <w:marRight w:val="0"/>
          <w:marTop w:val="0"/>
          <w:marBottom w:val="0"/>
          <w:divBdr>
            <w:top w:val="none" w:sz="0" w:space="0" w:color="auto"/>
            <w:left w:val="none" w:sz="0" w:space="0" w:color="auto"/>
            <w:bottom w:val="none" w:sz="0" w:space="0" w:color="auto"/>
            <w:right w:val="none" w:sz="0" w:space="0" w:color="auto"/>
          </w:divBdr>
          <w:divsChild>
            <w:div w:id="19870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4134">
      <w:bodyDiv w:val="1"/>
      <w:marLeft w:val="0"/>
      <w:marRight w:val="0"/>
      <w:marTop w:val="0"/>
      <w:marBottom w:val="0"/>
      <w:divBdr>
        <w:top w:val="none" w:sz="0" w:space="0" w:color="auto"/>
        <w:left w:val="none" w:sz="0" w:space="0" w:color="auto"/>
        <w:bottom w:val="none" w:sz="0" w:space="0" w:color="auto"/>
        <w:right w:val="none" w:sz="0" w:space="0" w:color="auto"/>
      </w:divBdr>
      <w:divsChild>
        <w:div w:id="2015574049">
          <w:marLeft w:val="0"/>
          <w:marRight w:val="0"/>
          <w:marTop w:val="0"/>
          <w:marBottom w:val="0"/>
          <w:divBdr>
            <w:top w:val="none" w:sz="0" w:space="0" w:color="auto"/>
            <w:left w:val="none" w:sz="0" w:space="0" w:color="auto"/>
            <w:bottom w:val="none" w:sz="0" w:space="0" w:color="auto"/>
            <w:right w:val="none" w:sz="0" w:space="0" w:color="auto"/>
          </w:divBdr>
          <w:divsChild>
            <w:div w:id="1906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8064">
      <w:bodyDiv w:val="1"/>
      <w:marLeft w:val="0"/>
      <w:marRight w:val="0"/>
      <w:marTop w:val="0"/>
      <w:marBottom w:val="0"/>
      <w:divBdr>
        <w:top w:val="none" w:sz="0" w:space="0" w:color="auto"/>
        <w:left w:val="none" w:sz="0" w:space="0" w:color="auto"/>
        <w:bottom w:val="none" w:sz="0" w:space="0" w:color="auto"/>
        <w:right w:val="none" w:sz="0" w:space="0" w:color="auto"/>
      </w:divBdr>
      <w:divsChild>
        <w:div w:id="288097111">
          <w:marLeft w:val="0"/>
          <w:marRight w:val="0"/>
          <w:marTop w:val="0"/>
          <w:marBottom w:val="0"/>
          <w:divBdr>
            <w:top w:val="none" w:sz="0" w:space="0" w:color="auto"/>
            <w:left w:val="none" w:sz="0" w:space="0" w:color="auto"/>
            <w:bottom w:val="none" w:sz="0" w:space="0" w:color="auto"/>
            <w:right w:val="none" w:sz="0" w:space="0" w:color="auto"/>
          </w:divBdr>
          <w:divsChild>
            <w:div w:id="82628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84138">
      <w:bodyDiv w:val="1"/>
      <w:marLeft w:val="0"/>
      <w:marRight w:val="0"/>
      <w:marTop w:val="0"/>
      <w:marBottom w:val="0"/>
      <w:divBdr>
        <w:top w:val="none" w:sz="0" w:space="0" w:color="auto"/>
        <w:left w:val="none" w:sz="0" w:space="0" w:color="auto"/>
        <w:bottom w:val="none" w:sz="0" w:space="0" w:color="auto"/>
        <w:right w:val="none" w:sz="0" w:space="0" w:color="auto"/>
      </w:divBdr>
      <w:divsChild>
        <w:div w:id="1673950271">
          <w:marLeft w:val="0"/>
          <w:marRight w:val="0"/>
          <w:marTop w:val="0"/>
          <w:marBottom w:val="0"/>
          <w:divBdr>
            <w:top w:val="none" w:sz="0" w:space="0" w:color="auto"/>
            <w:left w:val="none" w:sz="0" w:space="0" w:color="auto"/>
            <w:bottom w:val="none" w:sz="0" w:space="0" w:color="auto"/>
            <w:right w:val="none" w:sz="0" w:space="0" w:color="auto"/>
          </w:divBdr>
          <w:divsChild>
            <w:div w:id="194353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evzuat.gov.tr/File/GeneratePdf?mevzuatNo=31045&amp;mevzuatTur=UniversiteYonetmeligi&amp;mevzuatTertip=5" TargetMode="External"/><Relationship Id="rId21" Type="http://schemas.openxmlformats.org/officeDocument/2006/relationships/hyperlink" Target="https://gelendostmyo.isparta.edu.tr/tr/kalite" TargetMode="External"/><Relationship Id="rId42" Type="http://schemas.openxmlformats.org/officeDocument/2006/relationships/hyperlink" Target="https://gelendostmyo.isparta.edu.tr/assets/uploads/sites/82/files/birim-kalite-komisyonu-29082023.pdf" TargetMode="External"/><Relationship Id="rId63" Type="http://schemas.openxmlformats.org/officeDocument/2006/relationships/hyperlink" Target="https://obs.isparta.edu.tr/%20" TargetMode="External"/><Relationship Id="rId84" Type="http://schemas.openxmlformats.org/officeDocument/2006/relationships/hyperlink" Target="https://gelendostmyo.isparta.edu.tr/assets/uploads/sites/82/files/birim-kalite-komisyonu-29082023.pdf" TargetMode="External"/><Relationship Id="rId138" Type="http://schemas.openxmlformats.org/officeDocument/2006/relationships/hyperlink" Target="https://oidb.isparta.edu.tr/assets/uploads/sites/73/files/isubu-ders-bilgi-paketi-kilavuzu.pdf" TargetMode="External"/><Relationship Id="rId159" Type="http://schemas.openxmlformats.org/officeDocument/2006/relationships/hyperlink" Target="https://gelendostmyo.isparta.edu.tr/tr/haber/gelendost-meslek-yuksekokulu-ek-binasinin-temeli-atildi-18910h.html" TargetMode="External"/><Relationship Id="rId170" Type="http://schemas.openxmlformats.org/officeDocument/2006/relationships/hyperlink" Target="https://gelendostmyo.isparta.edu.tr/tr/haber/gelendost-meslek-yuksekokulu-ek-binasinin-temeli-atildi-18910h.html" TargetMode="External"/><Relationship Id="rId191" Type="http://schemas.openxmlformats.org/officeDocument/2006/relationships/hyperlink" Target="https://isparta.edu.tr/duyuru/9806/2024-yili-akademik-tesvik-odenegi-nihai-degerlendirme-sonuclari" TargetMode="External"/><Relationship Id="rId205" Type="http://schemas.openxmlformats.org/officeDocument/2006/relationships/hyperlink" Target="https://ats.isparta.edu.tr/" TargetMode="External"/><Relationship Id="rId107" Type="http://schemas.openxmlformats.org/officeDocument/2006/relationships/hyperlink" Target="https://obs.isparta.edu.tr/Public/EctsShowProgramDetails.aspx?BolumNo=4401&amp;BirimNo=44" TargetMode="External"/><Relationship Id="rId11" Type="http://schemas.openxmlformats.org/officeDocument/2006/relationships/hyperlink" Target="https://oidb.isparta.edu.tr/assets/uploads/sites/73/files/kurumlar-arasi-yatay-gecis-esaslarina-iliskin-yonerge.pdf" TargetMode="External"/><Relationship Id="rId32" Type="http://schemas.openxmlformats.org/officeDocument/2006/relationships/hyperlink" Target="https://gelendostmyo.isparta.edu.tr/tr/kalite" TargetMode="External"/><Relationship Id="rId53" Type="http://schemas.openxmlformats.org/officeDocument/2006/relationships/hyperlink" Target="https://isparta.edu.tr/Documents/2026-2030-stratejik-plani-17112025.pdf" TargetMode="External"/><Relationship Id="rId74" Type="http://schemas.openxmlformats.org/officeDocument/2006/relationships/hyperlink" Target="https://akts.isparta.edu.tr/Public/AnketOgretimElemani.aspx" TargetMode="External"/><Relationship Id="rId128" Type="http://schemas.openxmlformats.org/officeDocument/2006/relationships/hyperlink" Target="https://akts.isparta.edu.tr/Public/EctsShowProgramDetailsCourseStructure.aspx" TargetMode="External"/><Relationship Id="rId149" Type="http://schemas.openxmlformats.org/officeDocument/2006/relationships/hyperlink" Target="https://oidb.isparta.edu.tr/" TargetMode="External"/><Relationship Id="rId5" Type="http://schemas.openxmlformats.org/officeDocument/2006/relationships/webSettings" Target="webSettings.xml"/><Relationship Id="rId95" Type="http://schemas.openxmlformats.org/officeDocument/2006/relationships/hyperlink" Target="https://oidb.isparta.edu.tr/" TargetMode="External"/><Relationship Id="rId160" Type="http://schemas.openxmlformats.org/officeDocument/2006/relationships/hyperlink" Target="https://kutuphane.isparta.edu.tr/" TargetMode="External"/><Relationship Id="rId181" Type="http://schemas.openxmlformats.org/officeDocument/2006/relationships/hyperlink" Target="https://www.instagram.com/gelendostmyo/" TargetMode="External"/><Relationship Id="rId216" Type="http://schemas.openxmlformats.org/officeDocument/2006/relationships/header" Target="header2.xml"/><Relationship Id="rId22" Type="http://schemas.openxmlformats.org/officeDocument/2006/relationships/hyperlink" Target="https://gelendostmyo.isparta.edu.tr/tr/kurumsal/calisma-gruplari-komisyonlar-16103s.html" TargetMode="External"/><Relationship Id="rId43" Type="http://schemas.openxmlformats.org/officeDocument/2006/relationships/hyperlink" Target="https://gelendostmyo.isparta.edu.tr/assets/uploads/sites/82/files/kk-frm-0014-organizasyon-semasi-sablonu-20022023-11082023.pdf" TargetMode="External"/><Relationship Id="rId64" Type="http://schemas.openxmlformats.org/officeDocument/2006/relationships/hyperlink" Target="https://ebys.isparta.edu.tr/" TargetMode="External"/><Relationship Id="rId118" Type="http://schemas.openxmlformats.org/officeDocument/2006/relationships/hyperlink" Target="https://meyok.isparta.edu.tr/assets/uploads/sites/446/files/usul-17112021.pdf" TargetMode="External"/><Relationship Id="rId139" Type="http://schemas.openxmlformats.org/officeDocument/2006/relationships/hyperlink" Target="https://www.mevzuat.gov.tr/mevzuat?MevzuatNo=31045&amp;MevzuatTur=8&amp;MevzuatTertip=5" TargetMode="External"/><Relationship Id="rId85" Type="http://schemas.openxmlformats.org/officeDocument/2006/relationships/hyperlink" Target="https://akts.isparta.edu.tr/Public/AnketOgretimElemani.aspx" TargetMode="External"/><Relationship Id="rId150" Type="http://schemas.openxmlformats.org/officeDocument/2006/relationships/hyperlink" Target="https://akts.isparta.edu.tr/Public/EctsShowProgramDetailsAssessment.aspx" TargetMode="External"/><Relationship Id="rId171" Type="http://schemas.openxmlformats.org/officeDocument/2006/relationships/hyperlink" Target="https://kutuphane.isparta.edu.tr/" TargetMode="External"/><Relationship Id="rId192" Type="http://schemas.openxmlformats.org/officeDocument/2006/relationships/hyperlink" Target="https://gelendostmyo.isparta.edu.tr/tr/kalite" TargetMode="External"/><Relationship Id="rId206" Type="http://schemas.openxmlformats.org/officeDocument/2006/relationships/hyperlink" Target="https://isparta.edu.tr/duyuru/9806/2024-yili-akademik-tesvik-odenegi-nihai-degerlendirme-sonuclari" TargetMode="External"/><Relationship Id="rId12" Type="http://schemas.openxmlformats.org/officeDocument/2006/relationships/hyperlink" Target="https://gelendostmyo.isparta.edu.tr/assets/uploads/sites/82/files/birim-kalite-komisyonu-29082023.pdf" TargetMode="External"/><Relationship Id="rId33" Type="http://schemas.openxmlformats.org/officeDocument/2006/relationships/hyperlink" Target="https://gelendostmyo.isparta.edu.tr/tr/vizyon-ve-misyon/vizyon-ve-misyon-12940s.html" TargetMode="External"/><Relationship Id="rId108" Type="http://schemas.openxmlformats.org/officeDocument/2006/relationships/hyperlink" Target="https://erasmus.isparta.edu.tr/" TargetMode="External"/><Relationship Id="rId129" Type="http://schemas.openxmlformats.org/officeDocument/2006/relationships/hyperlink" Target="https://gelendostmyo.isparta.edu.tr/tr/haber/2024-2025-guz-donemi-ders-programlari-57350h.html" TargetMode="External"/><Relationship Id="rId54" Type="http://schemas.openxmlformats.org/officeDocument/2006/relationships/hyperlink" Target="https://sgdb.isparta.edu.tr/assets/uploads/sites/95/files/2021-2025-stratejik-plani-04072022.pdf" TargetMode="External"/><Relationship Id="rId75" Type="http://schemas.openxmlformats.org/officeDocument/2006/relationships/hyperlink" Target="https://obs.isparta.edu.tr" TargetMode="External"/><Relationship Id="rId96" Type="http://schemas.openxmlformats.org/officeDocument/2006/relationships/hyperlink" Target="https://gelendostmyo.isparta.edu.tr/assets/uploads/sites/82/files/birim-kalite-komisyonu-29082023.pdf" TargetMode="External"/><Relationship Id="rId140" Type="http://schemas.openxmlformats.org/officeDocument/2006/relationships/hyperlink" Target="https://meyok.isparta.edu.tr/assets/uploads/sites/446/files/usul-17112021.pdf" TargetMode="External"/><Relationship Id="rId161" Type="http://schemas.openxmlformats.org/officeDocument/2006/relationships/hyperlink" Target="https://gelendostmyo.isparta.edu.tr/assets/uploads/sites/82/files/sinif-danismanlari-10092025.pdf" TargetMode="External"/><Relationship Id="rId182" Type="http://schemas.openxmlformats.org/officeDocument/2006/relationships/hyperlink" Target="https://persdb.isparta.edu.tr/tr/dokumanlar" TargetMode="External"/><Relationship Id="rId217" Type="http://schemas.openxmlformats.org/officeDocument/2006/relationships/footer" Target="footer2.xml"/><Relationship Id="rId6" Type="http://schemas.openxmlformats.org/officeDocument/2006/relationships/footnotes" Target="footnotes.xml"/><Relationship Id="rId23" Type="http://schemas.openxmlformats.org/officeDocument/2006/relationships/hyperlink" Target="https://obs.isparta.edu.tr/" TargetMode="External"/><Relationship Id="rId119" Type="http://schemas.openxmlformats.org/officeDocument/2006/relationships/hyperlink" Target="https://akts.isparta.edu.tr/Public/EctsShowProgramDetailsLevelqualificatin.aspx" TargetMode="External"/><Relationship Id="rId44" Type="http://schemas.openxmlformats.org/officeDocument/2006/relationships/hyperlink" Target="https://gelendostmyo.isparta.edu.tr/tr/kurumsal/yetki-gorev-ve-sorumluluklar-12451s.html" TargetMode="External"/><Relationship Id="rId65" Type="http://schemas.openxmlformats.org/officeDocument/2006/relationships/hyperlink" Target="https://pbs.isparta.edu.tr/" TargetMode="External"/><Relationship Id="rId86" Type="http://schemas.openxmlformats.org/officeDocument/2006/relationships/hyperlink" Target="https://akts.isparta.edu.tr/Public/AnketIndex.aspx%20" TargetMode="External"/><Relationship Id="rId130" Type="http://schemas.openxmlformats.org/officeDocument/2006/relationships/hyperlink" Target="https://gelendostmyo.isparta.edu.tr/tr/haber/dikkat-2024-2025-bahar-donemi-ders-programlari-guncellenmistir-58231h.html" TargetMode="External"/><Relationship Id="rId151" Type="http://schemas.openxmlformats.org/officeDocument/2006/relationships/hyperlink" Target="https://obs.isparta.edu.tr/" TargetMode="External"/><Relationship Id="rId172" Type="http://schemas.openxmlformats.org/officeDocument/2006/relationships/hyperlink" Target="https://gelendostmyo.isparta.edu.tr/assets/uploads/sites/82/files/engelli-personel-calistirma-sartlari-07032022.pdf" TargetMode="External"/><Relationship Id="rId193" Type="http://schemas.openxmlformats.org/officeDocument/2006/relationships/hyperlink" Target="https://gelendostmyo.isparta.edu.tr/tr/akademik-kadro" TargetMode="External"/><Relationship Id="rId207" Type="http://schemas.openxmlformats.org/officeDocument/2006/relationships/hyperlink" Target="https://gelendostmyo.isparta.edu.tr/tr/kalite" TargetMode="External"/><Relationship Id="rId13" Type="http://schemas.openxmlformats.org/officeDocument/2006/relationships/hyperlink" Target="https://gelendostmyo.isparta.edu.tr/assets/uploads/sites/82/files/staj-calisma-grubu-29082023.pdf" TargetMode="External"/><Relationship Id="rId109" Type="http://schemas.openxmlformats.org/officeDocument/2006/relationships/hyperlink" Target="https://erasmus.isparta.edu.tr/assets/uploads/sites/416/files/erasmus-yonergesi-07032019.pdf" TargetMode="External"/><Relationship Id="rId34" Type="http://schemas.openxmlformats.org/officeDocument/2006/relationships/hyperlink" Target="https://gelendostmyo.isparta.edu.tr/tr/kalite" TargetMode="External"/><Relationship Id="rId55" Type="http://schemas.openxmlformats.org/officeDocument/2006/relationships/hyperlink" Target="https://meyok.isparta.edu.tr/assets/uploads/sites/446/files/isakis2425-10072024.pdf" TargetMode="External"/><Relationship Id="rId76" Type="http://schemas.openxmlformats.org/officeDocument/2006/relationships/hyperlink" Target="https://sts.isparta.edu.tr/" TargetMode="External"/><Relationship Id="rId97" Type="http://schemas.openxmlformats.org/officeDocument/2006/relationships/hyperlink" Target="https://obs.isparta.edu.tr/Public/EctsShowProgramDetails.aspx?BolumNo=4401&amp;BirimNo=44" TargetMode="External"/><Relationship Id="rId120" Type="http://schemas.openxmlformats.org/officeDocument/2006/relationships/hyperlink" Target="https://akts.isparta.edu.tr/Public/EctsShowDetails.aspx?MID=9" TargetMode="External"/><Relationship Id="rId141" Type="http://schemas.openxmlformats.org/officeDocument/2006/relationships/hyperlink" Target="https://gelendostmyo.isparta.edu.tr/tr/duyurular" TargetMode="External"/><Relationship Id="rId7" Type="http://schemas.openxmlformats.org/officeDocument/2006/relationships/endnotes" Target="endnotes.xml"/><Relationship Id="rId162" Type="http://schemas.openxmlformats.org/officeDocument/2006/relationships/hyperlink" Target="https://kutuphane.isparta.edu.tr/" TargetMode="External"/><Relationship Id="rId183" Type="http://schemas.openxmlformats.org/officeDocument/2006/relationships/hyperlink" Target="https://persdb.isparta.edu.tr/tr/" TargetMode="External"/><Relationship Id="rId218" Type="http://schemas.openxmlformats.org/officeDocument/2006/relationships/fontTable" Target="fontTable.xml"/><Relationship Id="rId24" Type="http://schemas.openxmlformats.org/officeDocument/2006/relationships/hyperlink" Target="https://ebys.isparta.edu.tr" TargetMode="External"/><Relationship Id="rId45" Type="http://schemas.openxmlformats.org/officeDocument/2006/relationships/hyperlink" Target="https://gelendostmyo.isparta.edu.tr/tr/kalite" TargetMode="External"/><Relationship Id="rId66" Type="http://schemas.openxmlformats.org/officeDocument/2006/relationships/hyperlink" Target="https://isparta.adobeconnect.com/%20" TargetMode="External"/><Relationship Id="rId87" Type="http://schemas.openxmlformats.org/officeDocument/2006/relationships/hyperlink" Target="https://gelendostmyo.isparta.edu.tr/tr/kurullar/kurullar-16040s.html" TargetMode="External"/><Relationship Id="rId110" Type="http://schemas.openxmlformats.org/officeDocument/2006/relationships/hyperlink" Target="file:///C:\Users\PackarBell\Downloads\Kan&#305;t.B.1.1%20https:\meyok.isparta.edu.tr\assets\uploads\sites\446\files\usul-17112021.pdf" TargetMode="External"/><Relationship Id="rId131" Type="http://schemas.openxmlformats.org/officeDocument/2006/relationships/hyperlink" Target="https://www.mevzuat.gov.tr/File/GeneratePdf?mevzuatNo=31045&amp;mevzuatTur=UniversiteYonetmeligi&amp;mevzuatTertip=5" TargetMode="External"/><Relationship Id="rId152" Type="http://schemas.openxmlformats.org/officeDocument/2006/relationships/hyperlink" Target="https://www.mevzuat.gov.tr/MevzuatMetin/1.5.2547.pdf" TargetMode="External"/><Relationship Id="rId173" Type="http://schemas.openxmlformats.org/officeDocument/2006/relationships/hyperlink" Target="https://gelendostmyo.isparta.edu.tr/assets/uploads/sites/82/files/engellilik-calismalari-07032022.pdf" TargetMode="External"/><Relationship Id="rId194" Type="http://schemas.openxmlformats.org/officeDocument/2006/relationships/hyperlink" Target="https://akademik.yok.gov.tr" TargetMode="External"/><Relationship Id="rId208" Type="http://schemas.openxmlformats.org/officeDocument/2006/relationships/hyperlink" Target="https://gelendostmyo.isparta.edu.tr/assets/uploads/sites/82/files/toplumsal-10022025.pdf" TargetMode="External"/><Relationship Id="rId14" Type="http://schemas.openxmlformats.org/officeDocument/2006/relationships/hyperlink" Target="https://gelendostmyo.isparta.edu.tr/tr/kurumsal/yetki-gorev-ve-sorumluluklar-12451s.html" TargetMode="External"/><Relationship Id="rId30" Type="http://schemas.openxmlformats.org/officeDocument/2006/relationships/hyperlink" Target="https://gelendostmyo.isparta.edu.tr/tr/haber/dikkat-2024-2025-bahar-donemi-ders-programlari-guncellenmistir-58231h.html" TargetMode="External"/><Relationship Id="rId35" Type="http://schemas.openxmlformats.org/officeDocument/2006/relationships/hyperlink" Target="https://gelendostmyo.isparta.edu.tr/" TargetMode="External"/><Relationship Id="rId56" Type="http://schemas.openxmlformats.org/officeDocument/2006/relationships/hyperlink" Target="https://gelendostmyo.isparta.edu.tr/tr/kalite" TargetMode="External"/><Relationship Id="rId77" Type="http://schemas.openxmlformats.org/officeDocument/2006/relationships/hyperlink" Target="https://gelendostmyo.isparta.edu.tr/tr/kurumsal/yetki-gorev-ve-sorumluluklar-12451s.html" TargetMode="External"/><Relationship Id="rId100" Type="http://schemas.openxmlformats.org/officeDocument/2006/relationships/hyperlink" Target="https://obs.isparta.edu.tr/" TargetMode="External"/><Relationship Id="rId105" Type="http://schemas.openxmlformats.org/officeDocument/2006/relationships/hyperlink" Target="https://gelendostmyo.isparta.edu.tr/tr/koordinatorlukler-temsilcilikler/koordinatorlukler-temsilcilikler-13003s.html" TargetMode="External"/><Relationship Id="rId126" Type="http://schemas.openxmlformats.org/officeDocument/2006/relationships/hyperlink" Target="https://akts.isparta.edu.tr/Public/EctsShowProgramDetails.aspx?BolumNo=4401&amp;BirimNo=44" TargetMode="External"/><Relationship Id="rId147" Type="http://schemas.openxmlformats.org/officeDocument/2006/relationships/hyperlink" Target="https://www.mevzuat.gov.tr/mevzuat?MevzuatNo=31045&amp;MevzuatTur=8&amp;MevzuatTertip=5" TargetMode="External"/><Relationship Id="rId168" Type="http://schemas.openxmlformats.org/officeDocument/2006/relationships/hyperlink" Target="https://bidb.isparta.edu.tr/tr/haber/office-365-etkinlestirme-kilavuzu-30213h.html" TargetMode="External"/><Relationship Id="rId8" Type="http://schemas.openxmlformats.org/officeDocument/2006/relationships/header" Target="header1.xml"/><Relationship Id="rId51" Type="http://schemas.openxmlformats.org/officeDocument/2006/relationships/hyperlink" Target="https://gelendostmyo.isparta.edu.tr/tr/vizyon-ve-misyon/vizyon-ve-misyon-12940s.html" TargetMode="External"/><Relationship Id="rId72" Type="http://schemas.openxmlformats.org/officeDocument/2006/relationships/hyperlink" Target="https://persdb.isparta.edu.tr/tr/kalite-yonetimi-dokumanlari/formlar-listeler-16725s.html" TargetMode="External"/><Relationship Id="rId93" Type="http://schemas.openxmlformats.org/officeDocument/2006/relationships/hyperlink" Target="https://gelendostmyo.isparta.edu.tr/assets/uploads/sites/82/files/sinif-danismanlari-11102024.pdf" TargetMode="External"/><Relationship Id="rId98" Type="http://schemas.openxmlformats.org/officeDocument/2006/relationships/hyperlink" Target="https://oidb.isparta.edu.tr/assets/uploads/sites/73/files/diplomadiploma-eki-ve-diger-belgelerin-duzenlenmesine-iliskin-yonergesi.pdf" TargetMode="External"/><Relationship Id="rId121" Type="http://schemas.openxmlformats.org/officeDocument/2006/relationships/hyperlink" Target="https://gelendostmyo.isparta.edu.tr/tr/haber/2024-2025-bahar-donemi-dersprogramlari-58231h.html" TargetMode="External"/><Relationship Id="rId142" Type="http://schemas.openxmlformats.org/officeDocument/2006/relationships/hyperlink" Target="https://gelendostmyo.isparta.edu.tr/tr/kurumsal/yetki-gorev-ve-sorumluluklar-12451s.html" TargetMode="External"/><Relationship Id="rId163" Type="http://schemas.openxmlformats.org/officeDocument/2006/relationships/hyperlink" Target="https://gelendostmyo.isparta.edu.tr/tr/kalite" TargetMode="External"/><Relationship Id="rId184" Type="http://schemas.openxmlformats.org/officeDocument/2006/relationships/hyperlink" Target="https://oidb.isparta.edu.tr/assets/uploads/sites/73/files/oidb-klv-ders-gorevlendirme-ve-ek-ders-ucreti-odemeleri-uygulama-kilavuzu.pdf" TargetMode="External"/><Relationship Id="rId189" Type="http://schemas.openxmlformats.org/officeDocument/2006/relationships/hyperlink" Target="https://gelendostmyo.isparta.edu.tr/tr/akademik-kadro"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s://toplumsalkatki.isparta.edu.tr/tr/dokumanlar" TargetMode="External"/><Relationship Id="rId25" Type="http://schemas.openxmlformats.org/officeDocument/2006/relationships/hyperlink" Target="https://pbs.isparta.edu.tr/" TargetMode="External"/><Relationship Id="rId46" Type="http://schemas.openxmlformats.org/officeDocument/2006/relationships/hyperlink" Target="https://gelendostmyo.isparta.edu.tr/" TargetMode="External"/><Relationship Id="rId67" Type="http://schemas.openxmlformats.org/officeDocument/2006/relationships/hyperlink" Target="https://ebys.isparta.edu.tr/" TargetMode="External"/><Relationship Id="rId116" Type="http://schemas.openxmlformats.org/officeDocument/2006/relationships/hyperlink" Target="https://akts.isparta.edu.tr/Public/EctsShowProgramDetailsCourseStructure.aspx" TargetMode="External"/><Relationship Id="rId137" Type="http://schemas.openxmlformats.org/officeDocument/2006/relationships/hyperlink" Target="https://gelendostmyo.isparta.edu.tr/tr/kurumsal/yetki-gorev-ve-sorumluluklar-12451s.html" TargetMode="External"/><Relationship Id="rId158" Type="http://schemas.openxmlformats.org/officeDocument/2006/relationships/hyperlink" Target="https://gelendostmyo.isparta.edu.tr/tr/kalite" TargetMode="External"/><Relationship Id="rId20" Type="http://schemas.openxmlformats.org/officeDocument/2006/relationships/hyperlink" Target="https://gelendostmyo.isparta.edu.tr/tr/kalite" TargetMode="External"/><Relationship Id="rId41" Type="http://schemas.openxmlformats.org/officeDocument/2006/relationships/hyperlink" Target="https://gelendostmyo.isparta.edu.tr/tr/haber/gida-kalite-kontrol-analizleri-meyvelerde-olgunluk-ve-hasat-zamani-belirleme-yontemleri-58738h.html" TargetMode="External"/><Relationship Id="rId62" Type="http://schemas.openxmlformats.org/officeDocument/2006/relationships/hyperlink" Target="https://gelendostmyo.isparta.edu.tr/tr/akademik-kadro" TargetMode="External"/><Relationship Id="rId83" Type="http://schemas.openxmlformats.org/officeDocument/2006/relationships/hyperlink" Target="https://gelendostmyo.isparta.edu.tr/tr/kalite" TargetMode="External"/><Relationship Id="rId88" Type="http://schemas.openxmlformats.org/officeDocument/2006/relationships/hyperlink" Target="https://gelendostmyo.isparta.edu.tr/tr/birim-paydaslari/birim-paydaslari-12963s.html" TargetMode="External"/><Relationship Id="rId111" Type="http://schemas.openxmlformats.org/officeDocument/2006/relationships/hyperlink" Target="https://akts.isparta.edu.tr/Public/EctsShowProgramDetails.aspx?BolumNo=4401&amp;BirimNo=44" TargetMode="External"/><Relationship Id="rId132" Type="http://schemas.openxmlformats.org/officeDocument/2006/relationships/hyperlink" Target="https://meyok.isparta.edu.tr/assets/uploads/sites/446/files/usul-17112021.pdf" TargetMode="External"/><Relationship Id="rId153" Type="http://schemas.openxmlformats.org/officeDocument/2006/relationships/hyperlink" Target="https://oidb.isparta.edu.tr/assets/uploads/sites/73/files/kurumlar-arasi-yatay-gecis-esaslarina-iliskin-yonerge.pdf" TargetMode="External"/><Relationship Id="rId174" Type="http://schemas.openxmlformats.org/officeDocument/2006/relationships/hyperlink" Target="https://oidb.isparta.edu.tr/tr/haber/universitemizde-sosyal-transkript-uygulamasi-basladi-57892h.html" TargetMode="External"/><Relationship Id="rId179" Type="http://schemas.openxmlformats.org/officeDocument/2006/relationships/hyperlink" Target="https://x.com/isubu_gelendost" TargetMode="External"/><Relationship Id="rId195" Type="http://schemas.openxmlformats.org/officeDocument/2006/relationships/hyperlink" Target="https://uluslararasi.isparta.edu.tr/" TargetMode="External"/><Relationship Id="rId209" Type="http://schemas.openxmlformats.org/officeDocument/2006/relationships/hyperlink" Target="https://gelendostmyo.isparta.edu.tr/tr/haber/gida-kalite-kontrol-analizleri-meyvelerde-olgunluk-ve-hasat-zamani-belirleme-yontemleri-58723h.html" TargetMode="External"/><Relationship Id="rId190" Type="http://schemas.openxmlformats.org/officeDocument/2006/relationships/hyperlink" Target="https://ats.isparta.edu.tr/" TargetMode="External"/><Relationship Id="rId204" Type="http://schemas.openxmlformats.org/officeDocument/2006/relationships/hyperlink" Target="https://aps.isparta.edu.tr/landing" TargetMode="External"/><Relationship Id="rId15" Type="http://schemas.openxmlformats.org/officeDocument/2006/relationships/hyperlink" Target="https://isparta.edu.tr/AkademikTakvim/2025-2026-Egitim-Ogretim-Yili-Akademik-Takvim-&#304;s-Plani.pdf" TargetMode="External"/><Relationship Id="rId36" Type="http://schemas.openxmlformats.org/officeDocument/2006/relationships/hyperlink" Target="https://gelendostmyo.isparta.edu.tr/tr/dokumanlar/Yuksekokul-Yonetim-Kurulu-Kararlari" TargetMode="External"/><Relationship Id="rId57" Type="http://schemas.openxmlformats.org/officeDocument/2006/relationships/hyperlink" Target="https://gelendostmyo.isparta.edu.tr/tr/dokumanlar/Yuksekokul-Kurulu-Kararlari" TargetMode="External"/><Relationship Id="rId106" Type="http://schemas.openxmlformats.org/officeDocument/2006/relationships/hyperlink" Target="https://erasmus.isparta.edu.tr/assets/uploads/sites/416/files/ikili-anlasmalar-25-02-2022-01032022.pdf" TargetMode="External"/><Relationship Id="rId127" Type="http://schemas.openxmlformats.org/officeDocument/2006/relationships/hyperlink" Target="https://akts.isparta.edu.tr/Public/EctsShowProgramDetailsPQwithPO.aspx" TargetMode="External"/><Relationship Id="rId10" Type="http://schemas.openxmlformats.org/officeDocument/2006/relationships/hyperlink" Target="https://gelendostmyo.isparta.edu.tr/" TargetMode="External"/><Relationship Id="rId31" Type="http://schemas.openxmlformats.org/officeDocument/2006/relationships/hyperlink" Target="https://isparta.edu.tr/AkademikTakvim/2025-2026-Egitim-Ogretim-Yili-Akademik-Takvim-&#304;s-Plani.pdf" TargetMode="External"/><Relationship Id="rId52" Type="http://schemas.openxmlformats.org/officeDocument/2006/relationships/hyperlink" Target="https://gelendostmyo.isparta.edu.tr/tr/bolumler/gida-teknolojisi-programi-12448s.html" TargetMode="External"/><Relationship Id="rId73" Type="http://schemas.openxmlformats.org/officeDocument/2006/relationships/hyperlink" Target="https://gelendostmyo.isparta.edu.tr/tr/kalite" TargetMode="External"/><Relationship Id="rId78" Type="http://schemas.openxmlformats.org/officeDocument/2006/relationships/hyperlink" Target="https://gelendostmyo.isparta.edu.tr/assets/uploads/sites/82/files/kk-frm-0014-organizasyon-semasi-sablonu-20022023-11082023.pdf" TargetMode="External"/><Relationship Id="rId94" Type="http://schemas.openxmlformats.org/officeDocument/2006/relationships/hyperlink" Target="https://gelendostmyo.isparta.edu.tr/tr/kalite" TargetMode="External"/><Relationship Id="rId99" Type="http://schemas.openxmlformats.org/officeDocument/2006/relationships/hyperlink" Target="https://gelendostmyo.isparta.edu.tr/assets/uploads/sites/82/files/mezuniyet-komisyonu-29082023.pdf" TargetMode="External"/><Relationship Id="rId101" Type="http://schemas.openxmlformats.org/officeDocument/2006/relationships/hyperlink" Target="https://gelendostmyo.isparta.edu.tr/tr/kurumsal/sinif-danismanlari-16244s.html" TargetMode="External"/><Relationship Id="rId122" Type="http://schemas.openxmlformats.org/officeDocument/2006/relationships/hyperlink" Target="https://www.mevzuat.gov.tr/mevzuat?MevzuatNo=31045&amp;MevzuatTur=8&amp;MevzuatTertip=5" TargetMode="External"/><Relationship Id="rId143" Type="http://schemas.openxmlformats.org/officeDocument/2006/relationships/hyperlink" Target="https://gelendostmyo.isparta.edu.tr/tr/bolumler/gida-teknolojisi-programi-12448s.html" TargetMode="External"/><Relationship Id="rId148" Type="http://schemas.openxmlformats.org/officeDocument/2006/relationships/hyperlink" Target="https://gelendostmyo.isparta.edu.tr/tr/haber/final-sinav-tarihleri-57921h.html" TargetMode="External"/><Relationship Id="rId164" Type="http://schemas.openxmlformats.org/officeDocument/2006/relationships/hyperlink" Target="https://sksdb.isparta.edu.tr/tr/haber/psikolojik-danismanlik-ve-rehberlik-birimimiz-hizmete-acilmistir-33521h.html" TargetMode="External"/><Relationship Id="rId169" Type="http://schemas.openxmlformats.org/officeDocument/2006/relationships/hyperlink" Target="https://gelendostmyo.isparta.edu.tr/tr/kalite" TargetMode="External"/><Relationship Id="rId185" Type="http://schemas.openxmlformats.org/officeDocument/2006/relationships/hyperlink" Target="https://gelendostmyo.isparta.edu.tr/tr/kurullar/kurullar-16040s.html"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facebook.com/gelendostmyo1/" TargetMode="External"/><Relationship Id="rId210" Type="http://schemas.openxmlformats.org/officeDocument/2006/relationships/hyperlink" Target="https://gelendostmyo.isparta.edu.tr/tr/haber/yapay-zeka-ve-uygulamalari-58724h.html" TargetMode="External"/><Relationship Id="rId215" Type="http://schemas.openxmlformats.org/officeDocument/2006/relationships/hyperlink" Target="https://meyok.isparta.edu.tr/assets/uploads/sites/446/files/sozlesmeveprotokolliste-16072024.pdf" TargetMode="External"/><Relationship Id="rId26" Type="http://schemas.openxmlformats.org/officeDocument/2006/relationships/hyperlink" Target="https://gelendostmyo.isparta.edu.tr/tr/kurumsal/yetki-gorev-ve-sorumluluklar-12451s.html" TargetMode="External"/><Relationship Id="rId47" Type="http://schemas.openxmlformats.org/officeDocument/2006/relationships/hyperlink" Target="https://www.instagram.com/gelendostmyo/" TargetMode="External"/><Relationship Id="rId68" Type="http://schemas.openxmlformats.org/officeDocument/2006/relationships/hyperlink" Target="https://obs.isparta.edu.tr/" TargetMode="External"/><Relationship Id="rId89" Type="http://schemas.openxmlformats.org/officeDocument/2006/relationships/hyperlink" Target="https://gelendostmyo.isparta.edu.tr/tr/haber/gida-teknolojisi-programi-ogrencilerine-yonelik-teknik-gezi-duzenlendi-58245h.html" TargetMode="External"/><Relationship Id="rId112" Type="http://schemas.openxmlformats.org/officeDocument/2006/relationships/hyperlink" Target="https://mezun.isparta.edu.tr/account/login" TargetMode="External"/><Relationship Id="rId133" Type="http://schemas.openxmlformats.org/officeDocument/2006/relationships/hyperlink" Target="https://akts.isparta.edu.tr/Public/EctsShowProgramDetailsCourseStructure.aspx" TargetMode="External"/><Relationship Id="rId154" Type="http://schemas.openxmlformats.org/officeDocument/2006/relationships/hyperlink" Target="https://gelendostmyo.isparta.edu.tr/tr/haber/online-ilisik-kesme-ve-diploma-talepleri-ogrenci-islemleri-" TargetMode="External"/><Relationship Id="rId175" Type="http://schemas.openxmlformats.org/officeDocument/2006/relationships/hyperlink" Target="https://gelendostmyo.isparta.edu.tr/tr/haber/yuksekokulumuzda-akademik-kurul-toplantisi-yapildi-57602h.html" TargetMode="External"/><Relationship Id="rId196" Type="http://schemas.openxmlformats.org/officeDocument/2006/relationships/hyperlink" Target="http://kutuphane.isparta.edu.tr/" TargetMode="External"/><Relationship Id="rId200" Type="http://schemas.openxmlformats.org/officeDocument/2006/relationships/hyperlink" Target="https://gelendostmyo.isparta.edu.tr/assets/uploads/sites/82/files/birim-akademik-tesvik-ve-inceleme-komisyonu-23012025.pdf" TargetMode="External"/><Relationship Id="rId16" Type="http://schemas.openxmlformats.org/officeDocument/2006/relationships/hyperlink" Target="https://gelendostmyo.isparta.edu.tr/tr/kurullar/kurullar-16040s.html" TargetMode="External"/><Relationship Id="rId37" Type="http://schemas.openxmlformats.org/officeDocument/2006/relationships/hyperlink" Target="https://gelendostmyo.isparta.edu.tr/tr/haber/yuksekokulumuzda-akademik-kurul-toplantisi-duzenlendi-59478h.html" TargetMode="External"/><Relationship Id="rId58" Type="http://schemas.openxmlformats.org/officeDocument/2006/relationships/hyperlink" Target="https://gelendostmyo.isparta.edu.tr/tr/haber/yuksekokulumuzda-akademik-kurul-toplantisi-duzenlendi-59478h.html" TargetMode="External"/><Relationship Id="rId79" Type="http://schemas.openxmlformats.org/officeDocument/2006/relationships/hyperlink" Target="https://isparta.adobeconnect.com/" TargetMode="External"/><Relationship Id="rId102" Type="http://schemas.openxmlformats.org/officeDocument/2006/relationships/hyperlink" Target="https://mezun.isparta.edu.tr/account/login" TargetMode="External"/><Relationship Id="rId123" Type="http://schemas.openxmlformats.org/officeDocument/2006/relationships/hyperlink" Target="https://meyok.isparta.edu.tr/assets/uploads/sites/446/files/usul-17112021.pdf" TargetMode="External"/><Relationship Id="rId144" Type="http://schemas.openxmlformats.org/officeDocument/2006/relationships/hyperlink" Target="https://gelendostmyo.isparta.edu.tr/tr/kalite" TargetMode="External"/><Relationship Id="rId90" Type="http://schemas.openxmlformats.org/officeDocument/2006/relationships/hyperlink" Target="https://gelendostmyo.isparta.edu.tr/tr/haber/gelendost-meslek-yuksekokulu-ogrencileri-guney-kariyer-fuarina-gunkafa-katildi-58273h.html" TargetMode="External"/><Relationship Id="rId165" Type="http://schemas.openxmlformats.org/officeDocument/2006/relationships/hyperlink" Target="https://bidb.isparta.edu.tr/assets/uploads/sites/13/files/kampus-disi-erisim-kilavuzu-openvpn-windows-10-icin-27042020.pdf" TargetMode="External"/><Relationship Id="rId186" Type="http://schemas.openxmlformats.org/officeDocument/2006/relationships/hyperlink" Target="https://gelendostmyo.isparta.edu.tr/tr/haber/isletmede-mesleki-egitimine-gidecek-ogrencilerin-donem-tercih-sonuc-listesi-59070h.html" TargetMode="External"/><Relationship Id="rId211" Type="http://schemas.openxmlformats.org/officeDocument/2006/relationships/hyperlink" Target="https://gelendostmyo.isparta.edu.tr/tr/etkinlikler" TargetMode="External"/><Relationship Id="rId27" Type="http://schemas.openxmlformats.org/officeDocument/2006/relationships/hyperlink" Target="https://gelendostmyo.isparta.edu.tr/tr/dokumanlar/Yuksekokul-Yonetim-Kurulu-Kararlari" TargetMode="External"/><Relationship Id="rId48" Type="http://schemas.openxmlformats.org/officeDocument/2006/relationships/hyperlink" Target="https://www.instagram.com/isubu_gelendostmyo_gidatek?igsh=Nno1NW1tNm9jODFk" TargetMode="External"/><Relationship Id="rId69" Type="http://schemas.openxmlformats.org/officeDocument/2006/relationships/hyperlink" Target="https://pbs.isparta.edu.tr/" TargetMode="External"/><Relationship Id="rId113" Type="http://schemas.openxmlformats.org/officeDocument/2006/relationships/hyperlink" Target="https://gelendostmyo.isparta.edu.tr/tr/kalite" TargetMode="External"/><Relationship Id="rId134" Type="http://schemas.openxmlformats.org/officeDocument/2006/relationships/hyperlink" Target="https://akts.isparta.edu.tr/Public/EctsShowProgramDetailsAssessment.aspx" TargetMode="External"/><Relationship Id="rId80" Type="http://schemas.openxmlformats.org/officeDocument/2006/relationships/hyperlink" Target="https://obs.isparta.edu.tr/%20" TargetMode="External"/><Relationship Id="rId155" Type="http://schemas.openxmlformats.org/officeDocument/2006/relationships/hyperlink" Target="https://www.mevzuat.gov.tr/mevzuat?MevzuatNo=13948&amp;MevzuatTur=7&amp;MevzuatTertip=5" TargetMode="External"/><Relationship Id="rId176" Type="http://schemas.openxmlformats.org/officeDocument/2006/relationships/hyperlink" Target="https://sksdb.isparta.edu.tr/tr/ogrenci-topluluklari/ogrenci-topluluklari-7924s.html" TargetMode="External"/><Relationship Id="rId197" Type="http://schemas.openxmlformats.org/officeDocument/2006/relationships/hyperlink" Target="https://kms.kaysis.gov.tr/Home/Kurum/80686208" TargetMode="External"/><Relationship Id="rId201" Type="http://schemas.openxmlformats.org/officeDocument/2006/relationships/hyperlink" Target="https://kms.kaysis.gov.tr/Home/Kurum/80686208" TargetMode="External"/><Relationship Id="rId17" Type="http://schemas.openxmlformats.org/officeDocument/2006/relationships/hyperlink" Target="https://gelendostmyo.isparta.edu.tr/tr/raporlar/2024-akran-ve-oz-degerlendirme-raporlari-17029s.html" TargetMode="External"/><Relationship Id="rId38" Type="http://schemas.openxmlformats.org/officeDocument/2006/relationships/hyperlink" Target="https://gelendostmyo.isparta.edu.tr/assets/uploads/sites/82/files/danisma-kurulu-07042023.pdf" TargetMode="External"/><Relationship Id="rId59" Type="http://schemas.openxmlformats.org/officeDocument/2006/relationships/hyperlink" Target="https://gelendostmyo.isparta.edu.tr/tr/kurumsal/calisma-gruplari-komisyonlar-16103s.html" TargetMode="External"/><Relationship Id="rId103" Type="http://schemas.openxmlformats.org/officeDocument/2006/relationships/hyperlink" Target="https://erasmus.isparta.edu.tr/%20&amp;%20https:/uluslararasi.isparta.edu.tr/" TargetMode="External"/><Relationship Id="rId124" Type="http://schemas.openxmlformats.org/officeDocument/2006/relationships/hyperlink" Target="https://akts.isparta.edu.tr/Public/EctsShowProgramDetailsTotalCourse.aspx" TargetMode="External"/><Relationship Id="rId70" Type="http://schemas.openxmlformats.org/officeDocument/2006/relationships/hyperlink" Target="https://gelendostmyo.isparta.edu.tr/tr/idari-kadro" TargetMode="External"/><Relationship Id="rId91" Type="http://schemas.openxmlformats.org/officeDocument/2006/relationships/hyperlink" Target="https://gelendostmyo.isparta.edu.tr/tr/haber/gida-kalite-kontrol-analizleri-meyvelerde-olgunluk-ve-hasat-zamani-belirleme-yontemleri-58738h.html" TargetMode="External"/><Relationship Id="rId145" Type="http://schemas.openxmlformats.org/officeDocument/2006/relationships/hyperlink" Target="https://gelendostmyo.isparta.edu.tr/tr/vizyon-ve-misyon/vizyon-ve-misyon-12940s.html" TargetMode="External"/><Relationship Id="rId166" Type="http://schemas.openxmlformats.org/officeDocument/2006/relationships/hyperlink" Target="https://bidb.isparta.edu.tr/tr/servisler/kampus-disi-erisim-6932s.html" TargetMode="External"/><Relationship Id="rId187" Type="http://schemas.openxmlformats.org/officeDocument/2006/relationships/hyperlink" Target="https://meyok.isparta.edu.tr/tr/yok-atlas/ime-belgeler-12786s.html" TargetMode="External"/><Relationship Id="rId1" Type="http://schemas.openxmlformats.org/officeDocument/2006/relationships/customXml" Target="../customXml/item1.xml"/><Relationship Id="rId212" Type="http://schemas.openxmlformats.org/officeDocument/2006/relationships/hyperlink" Target="https://sksdb.isparta.edu.tr/" TargetMode="External"/><Relationship Id="rId28" Type="http://schemas.openxmlformats.org/officeDocument/2006/relationships/hyperlink" Target="https://gelendostmyo.isparta.edu.tr/tr/dokumanlar/Yuksekokul-Kurulu-Kararlari" TargetMode="External"/><Relationship Id="rId49" Type="http://schemas.openxmlformats.org/officeDocument/2006/relationships/hyperlink" Target="https://gelendostmyo.isparta.edu.tr/tr/kalite" TargetMode="External"/><Relationship Id="rId114" Type="http://schemas.openxmlformats.org/officeDocument/2006/relationships/hyperlink" Target="https://gelendostmyo.isparta.edu.tr/tr/raporlar/2024-akran-ve-oz-degerlendirme-raporlari-17029s.html" TargetMode="External"/><Relationship Id="rId60" Type="http://schemas.openxmlformats.org/officeDocument/2006/relationships/hyperlink" Target="https://gelendostmyo.isparta.edu.tr/tr/kalite" TargetMode="External"/><Relationship Id="rId81" Type="http://schemas.openxmlformats.org/officeDocument/2006/relationships/hyperlink" Target="https://akts.isparta.edu.tr/Public/AnketIndex.aspx" TargetMode="External"/><Relationship Id="rId135" Type="http://schemas.openxmlformats.org/officeDocument/2006/relationships/hyperlink" Target="https://akts.isparta.edu.tr/Public/AnketIndex.aspx" TargetMode="External"/><Relationship Id="rId156" Type="http://schemas.openxmlformats.org/officeDocument/2006/relationships/hyperlink" Target="https://akts.isparta.edu.tr/Public/EctsShowProgramDetailsGraduation.aspx" TargetMode="External"/><Relationship Id="rId177" Type="http://schemas.openxmlformats.org/officeDocument/2006/relationships/hyperlink" Target="https://gelendostmyo.isparta.edu.tr/tr/haber/yuksekokulumuzda-2024-2025-egitim-ogretim-donemi-hazirlik-toplantisi-yapildi-57133h.html" TargetMode="External"/><Relationship Id="rId198" Type="http://schemas.openxmlformats.org/officeDocument/2006/relationships/hyperlink" Target="https://gelendostmyo.isparta.edu.tr/tr/kalite" TargetMode="External"/><Relationship Id="rId202" Type="http://schemas.openxmlformats.org/officeDocument/2006/relationships/hyperlink" Target="https://bap.isparta.edu.tr/assets/uploads/sites/432/files/2024-yili-akademik-performans-puan-degerlendirme-nihai-sonuclari-06102025.pdf" TargetMode="External"/><Relationship Id="rId18" Type="http://schemas.openxmlformats.org/officeDocument/2006/relationships/hyperlink" Target="https://gelendostmyo.isparta.edu.tr/assets/uploads/sites/82/files/uygulamali-egitimler-komisyonu-11102024.pdf" TargetMode="External"/><Relationship Id="rId39" Type="http://schemas.openxmlformats.org/officeDocument/2006/relationships/hyperlink" Target="https://gelendostmyo.isparta.edu.tr/tr/haber/sfax-universitesi-heyeti-gelendost-meslek-yuksekokulunu-ziyaret-etti-58977h.html" TargetMode="External"/><Relationship Id="rId50" Type="http://schemas.openxmlformats.org/officeDocument/2006/relationships/hyperlink" Target="https://gelendostmyo.isparta.edu.tr/tr/kalite" TargetMode="External"/><Relationship Id="rId104" Type="http://schemas.openxmlformats.org/officeDocument/2006/relationships/hyperlink" Target="https://gelendostmyo.isparta.edu.tr/tr/haber/sfax-universitesi-heyeti-gelendost-meslek-yuksekokulunu-ziyaret-etti-58977h.html" TargetMode="External"/><Relationship Id="rId125" Type="http://schemas.openxmlformats.org/officeDocument/2006/relationships/hyperlink" Target="https://akts.isparta.edu.tr/Public/EctsCourseDetails.aspx?DersNo=391200103211440102&amp;BolumNo=0&amp;BirimNo=44&amp;DersBolumKod=GIT-3103" TargetMode="External"/><Relationship Id="rId146" Type="http://schemas.openxmlformats.org/officeDocument/2006/relationships/hyperlink" Target="https://akts.isparta.edu.tr/Public/EctsShowProgramDetailsStudy.aspx" TargetMode="External"/><Relationship Id="rId167" Type="http://schemas.openxmlformats.org/officeDocument/2006/relationships/hyperlink" Target="https://eduroam.isparta.edu.tr/" TargetMode="External"/><Relationship Id="rId188" Type="http://schemas.openxmlformats.org/officeDocument/2006/relationships/hyperlink" Target="https://isg.isparta.edu.tr/app/home" TargetMode="External"/><Relationship Id="rId71" Type="http://schemas.openxmlformats.org/officeDocument/2006/relationships/hyperlink" Target="https://gelendostmyo.isparta.edu.tr/assets/uploads/sites/82/files/glm-ias-0008-0032-personel-isleri-birimi-11082023.pdf" TargetMode="External"/><Relationship Id="rId92" Type="http://schemas.openxmlformats.org/officeDocument/2006/relationships/hyperlink" Target="https://akts.isparta.edu.tr/Public/AnketIndex.aspx%20" TargetMode="External"/><Relationship Id="rId213" Type="http://schemas.openxmlformats.org/officeDocument/2006/relationships/hyperlink" Target="https://toplumsalkatki.isparta.edu.tr/" TargetMode="External"/><Relationship Id="rId2" Type="http://schemas.openxmlformats.org/officeDocument/2006/relationships/numbering" Target="numbering.xml"/><Relationship Id="rId29" Type="http://schemas.openxmlformats.org/officeDocument/2006/relationships/hyperlink" Target="https://akts.isparta.edu.tr/Public/AnketIndex.aspx" TargetMode="External"/><Relationship Id="rId40" Type="http://schemas.openxmlformats.org/officeDocument/2006/relationships/hyperlink" Target="https://gelendostmyo.isparta.edu.tr/tr/haber/gida-teknolojisi-programi-ogrencilerine-yonelik-teknik-gezi-duzenlendi-58245h.html" TargetMode="External"/><Relationship Id="rId115" Type="http://schemas.openxmlformats.org/officeDocument/2006/relationships/hyperlink" Target="https://akts.isparta.edu.tr/Public/EctsShowProgramDetailsQualifications.aspx" TargetMode="External"/><Relationship Id="rId136" Type="http://schemas.openxmlformats.org/officeDocument/2006/relationships/hyperlink" Target="https://gelendostmyo.isparta.edu.tr/tr/koordinatorluklertemsilcilikler/koordinatorlukler-temsilcilikler-13003s.html" TargetMode="External"/><Relationship Id="rId157" Type="http://schemas.openxmlformats.org/officeDocument/2006/relationships/hyperlink" Target="https://meyok.isparta.edu.tr/tr/yok-atlas/ime-belgeler-12786s.html" TargetMode="External"/><Relationship Id="rId178" Type="http://schemas.openxmlformats.org/officeDocument/2006/relationships/hyperlink" Target="https://gelendostmyo.isparta.edu.tr/" TargetMode="External"/><Relationship Id="rId61" Type="http://schemas.openxmlformats.org/officeDocument/2006/relationships/hyperlink" Target="https://akademik.yok.gov.tr/AkademikArama/%20" TargetMode="External"/><Relationship Id="rId82" Type="http://schemas.openxmlformats.org/officeDocument/2006/relationships/hyperlink" Target="https://gelendostmyo.isparta.edu.tr/tr/kalite" TargetMode="External"/><Relationship Id="rId199" Type="http://schemas.openxmlformats.org/officeDocument/2006/relationships/hyperlink" Target="https://isparta.edu.tr/akademiktesfikdokuman/Akademik-tesvik-rehberi.pdf" TargetMode="External"/><Relationship Id="rId203" Type="http://schemas.openxmlformats.org/officeDocument/2006/relationships/hyperlink" Target="https://ats.isparta.edu.tr/" TargetMode="External"/><Relationship Id="rId19" Type="http://schemas.openxmlformats.org/officeDocument/2006/relationships/hyperlink" Target="https://akts.isparta.edu.tr/Public/AnketIndex.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0406A-67F0-4187-8471-10D01E260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35292</Words>
  <Characters>201168</Characters>
  <Application>Microsoft Office Word</Application>
  <DocSecurity>0</DocSecurity>
  <Lines>1676</Lines>
  <Paragraphs>471</Paragraphs>
  <ScaleCrop>false</ScaleCrop>
  <HeadingPairs>
    <vt:vector size="4" baseType="variant">
      <vt:variant>
        <vt:lpstr>Konu Başlığı</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235989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ISUBU</cp:lastModifiedBy>
  <cp:revision>3</cp:revision>
  <cp:lastPrinted>2024-01-26T11:56:00Z</cp:lastPrinted>
  <dcterms:created xsi:type="dcterms:W3CDTF">2026-01-23T08:43:00Z</dcterms:created>
  <dcterms:modified xsi:type="dcterms:W3CDTF">2026-01-23T08:43:00Z</dcterms:modified>
</cp:coreProperties>
</file>