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38A8A" w14:textId="3BAD49EB" w:rsidR="007015A9" w:rsidRPr="00DE1E7E" w:rsidRDefault="007015A9" w:rsidP="00881DED">
      <w:pPr>
        <w:rPr>
          <w:rFonts w:ascii="Times New Roman" w:hAnsi="Times New Roman" w:cs="Times New Roman"/>
          <w:sz w:val="24"/>
          <w:szCs w:val="24"/>
        </w:rPr>
      </w:pPr>
    </w:p>
    <w:p w14:paraId="01F9A281" w14:textId="77777777" w:rsidR="001A7145" w:rsidRPr="00DE1E7E" w:rsidRDefault="001A7145" w:rsidP="00881DED">
      <w:pPr>
        <w:rPr>
          <w:rFonts w:ascii="Times New Roman" w:hAnsi="Times New Roman" w:cs="Times New Roman"/>
          <w:sz w:val="24"/>
          <w:szCs w:val="24"/>
        </w:rPr>
      </w:pPr>
    </w:p>
    <w:p w14:paraId="03DDDC3E" w14:textId="77777777" w:rsidR="00E72DBC" w:rsidRPr="00DE1E7E" w:rsidRDefault="00E72DBC" w:rsidP="00881DED">
      <w:pPr>
        <w:rPr>
          <w:rFonts w:ascii="Times New Roman" w:hAnsi="Times New Roman" w:cs="Times New Roman"/>
          <w:sz w:val="24"/>
          <w:szCs w:val="24"/>
        </w:rPr>
      </w:pPr>
    </w:p>
    <w:p w14:paraId="7FC6B8AE" w14:textId="77777777" w:rsidR="00AE0714" w:rsidRPr="00DE1E7E" w:rsidRDefault="00AE0714" w:rsidP="00AE0714">
      <w:pPr>
        <w:jc w:val="center"/>
        <w:rPr>
          <w:rFonts w:ascii="Times New Roman" w:hAnsi="Times New Roman" w:cs="Times New Roman"/>
          <w:b/>
          <w:bCs/>
          <w:color w:val="4472C4" w:themeColor="accent1"/>
          <w:sz w:val="24"/>
          <w:szCs w:val="24"/>
        </w:rPr>
      </w:pPr>
      <w:r w:rsidRPr="00DE1E7E">
        <w:rPr>
          <w:rFonts w:ascii="Times New Roman" w:hAnsi="Times New Roman" w:cs="Times New Roman"/>
          <w:b/>
          <w:bCs/>
          <w:color w:val="4472C4" w:themeColor="accent1"/>
          <w:sz w:val="24"/>
          <w:szCs w:val="24"/>
        </w:rPr>
        <w:t>PROGRAM ÖZ DEĞERLENDİRME RAPORU</w:t>
      </w:r>
    </w:p>
    <w:p w14:paraId="05A7DC82" w14:textId="77777777" w:rsidR="00AE0714" w:rsidRPr="00DE1E7E" w:rsidRDefault="00AE0714" w:rsidP="00AE0714">
      <w:pPr>
        <w:jc w:val="center"/>
        <w:rPr>
          <w:rFonts w:ascii="Times New Roman" w:hAnsi="Times New Roman" w:cs="Times New Roman"/>
          <w:b/>
          <w:bCs/>
          <w:color w:val="4472C4" w:themeColor="accent1"/>
          <w:sz w:val="24"/>
          <w:szCs w:val="24"/>
        </w:rPr>
      </w:pPr>
      <w:r w:rsidRPr="00DE1E7E">
        <w:rPr>
          <w:rFonts w:ascii="Times New Roman" w:hAnsi="Times New Roman" w:cs="Times New Roman"/>
          <w:b/>
          <w:bCs/>
          <w:color w:val="4472C4" w:themeColor="accent1"/>
          <w:sz w:val="24"/>
          <w:szCs w:val="24"/>
        </w:rPr>
        <w:t>202</w:t>
      </w:r>
      <w:r>
        <w:rPr>
          <w:rFonts w:ascii="Times New Roman" w:hAnsi="Times New Roman" w:cs="Times New Roman"/>
          <w:b/>
          <w:bCs/>
          <w:color w:val="4472C4" w:themeColor="accent1"/>
          <w:sz w:val="24"/>
          <w:szCs w:val="24"/>
        </w:rPr>
        <w:t>4</w:t>
      </w:r>
    </w:p>
    <w:p w14:paraId="13C30CEB" w14:textId="77777777" w:rsidR="00AE0714" w:rsidRPr="00DE1E7E" w:rsidRDefault="00AE0714" w:rsidP="00AE0714">
      <w:pPr>
        <w:rPr>
          <w:rFonts w:ascii="Times New Roman" w:hAnsi="Times New Roman" w:cs="Times New Roman"/>
          <w:sz w:val="24"/>
          <w:szCs w:val="24"/>
        </w:rPr>
      </w:pPr>
    </w:p>
    <w:p w14:paraId="3CD354DC" w14:textId="77777777" w:rsidR="00AE0714" w:rsidRPr="00DE1E7E" w:rsidRDefault="00AE0714" w:rsidP="00AE0714">
      <w:pPr>
        <w:rPr>
          <w:rFonts w:ascii="Times New Roman" w:hAnsi="Times New Roman" w:cs="Times New Roman"/>
          <w:sz w:val="24"/>
          <w:szCs w:val="24"/>
        </w:rPr>
      </w:pPr>
    </w:p>
    <w:p w14:paraId="126B4C53" w14:textId="77777777" w:rsidR="00AE0714" w:rsidRPr="00DE1E7E" w:rsidRDefault="00AE0714" w:rsidP="00AE0714">
      <w:pPr>
        <w:rPr>
          <w:rFonts w:ascii="Times New Roman" w:hAnsi="Times New Roman" w:cs="Times New Roman"/>
          <w:sz w:val="24"/>
          <w:szCs w:val="24"/>
        </w:rPr>
      </w:pPr>
    </w:p>
    <w:p w14:paraId="395BBBCF" w14:textId="77777777" w:rsidR="00AE0714" w:rsidRPr="00DE1E7E" w:rsidRDefault="00AE0714" w:rsidP="00AE0714">
      <w:pPr>
        <w:rPr>
          <w:rFonts w:ascii="Times New Roman" w:hAnsi="Times New Roman" w:cs="Times New Roman"/>
          <w:sz w:val="24"/>
          <w:szCs w:val="24"/>
        </w:rPr>
      </w:pPr>
    </w:p>
    <w:p w14:paraId="0F40BBC2" w14:textId="77777777" w:rsidR="00AE0714" w:rsidRPr="00DE1E7E" w:rsidRDefault="00AE0714" w:rsidP="00AE0714">
      <w:pPr>
        <w:rPr>
          <w:rFonts w:ascii="Times New Roman" w:hAnsi="Times New Roman" w:cs="Times New Roman"/>
          <w:sz w:val="24"/>
          <w:szCs w:val="24"/>
        </w:rPr>
      </w:pPr>
    </w:p>
    <w:p w14:paraId="416FC6DC" w14:textId="77777777" w:rsidR="00AE0714" w:rsidRPr="00DE1E7E" w:rsidRDefault="00AE0714" w:rsidP="00AE0714">
      <w:pPr>
        <w:jc w:val="center"/>
        <w:rPr>
          <w:rFonts w:ascii="Times New Roman" w:hAnsi="Times New Roman" w:cs="Times New Roman"/>
          <w:color w:val="4472C4" w:themeColor="accent1"/>
          <w:sz w:val="24"/>
          <w:szCs w:val="24"/>
        </w:rPr>
      </w:pPr>
      <w:r w:rsidRPr="00DE1E7E">
        <w:rPr>
          <w:rFonts w:ascii="Times New Roman" w:hAnsi="Times New Roman" w:cs="Times New Roman"/>
          <w:color w:val="4472C4" w:themeColor="accent1"/>
          <w:sz w:val="24"/>
          <w:szCs w:val="24"/>
        </w:rPr>
        <w:t>ISPARTA UYGULAMALI BİLİMLER ÜNİVERSİTESİ</w:t>
      </w:r>
    </w:p>
    <w:p w14:paraId="782CC767" w14:textId="77777777" w:rsidR="00AE0714" w:rsidRPr="00DE1E7E" w:rsidRDefault="00AE0714" w:rsidP="00AE0714">
      <w:pPr>
        <w:jc w:val="center"/>
        <w:rPr>
          <w:rFonts w:ascii="Times New Roman" w:hAnsi="Times New Roman" w:cs="Times New Roman"/>
          <w:color w:val="4472C4" w:themeColor="accent1"/>
          <w:sz w:val="24"/>
          <w:szCs w:val="24"/>
        </w:rPr>
      </w:pPr>
      <w:r w:rsidRPr="00DE1E7E">
        <w:rPr>
          <w:rFonts w:ascii="Times New Roman" w:hAnsi="Times New Roman" w:cs="Times New Roman"/>
          <w:color w:val="4472C4" w:themeColor="accent1"/>
          <w:sz w:val="24"/>
          <w:szCs w:val="24"/>
        </w:rPr>
        <w:t>Gelendost Meslek Yüksekokulu</w:t>
      </w:r>
    </w:p>
    <w:p w14:paraId="68EAA051" w14:textId="77777777" w:rsidR="00AE0714" w:rsidRPr="00DE1E7E" w:rsidRDefault="00AE0714" w:rsidP="00AE0714">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İnsan Kaynakları Yönetimi</w:t>
      </w:r>
      <w:r w:rsidRPr="00DE1E7E">
        <w:rPr>
          <w:rFonts w:ascii="Times New Roman" w:hAnsi="Times New Roman" w:cs="Times New Roman"/>
          <w:color w:val="4472C4" w:themeColor="accent1"/>
          <w:sz w:val="24"/>
          <w:szCs w:val="24"/>
        </w:rPr>
        <w:t xml:space="preserve"> Programı</w:t>
      </w:r>
    </w:p>
    <w:p w14:paraId="0C1544D5" w14:textId="77777777" w:rsidR="00AE0714" w:rsidRPr="00DE1E7E" w:rsidRDefault="00AE0714" w:rsidP="00AE0714">
      <w:pPr>
        <w:jc w:val="center"/>
        <w:rPr>
          <w:rFonts w:ascii="Times New Roman" w:hAnsi="Times New Roman" w:cs="Times New Roman"/>
          <w:color w:val="4472C4" w:themeColor="accent1"/>
          <w:sz w:val="24"/>
          <w:szCs w:val="24"/>
        </w:rPr>
      </w:pPr>
    </w:p>
    <w:p w14:paraId="26FE4718" w14:textId="77777777" w:rsidR="00AE0714" w:rsidRPr="00DE1E7E" w:rsidRDefault="00AE0714" w:rsidP="00AE0714">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Dr. </w:t>
      </w:r>
      <w:r w:rsidRPr="00DE1E7E">
        <w:rPr>
          <w:rFonts w:ascii="Times New Roman" w:hAnsi="Times New Roman" w:cs="Times New Roman"/>
          <w:color w:val="4472C4" w:themeColor="accent1"/>
          <w:sz w:val="24"/>
          <w:szCs w:val="24"/>
        </w:rPr>
        <w:t>Öğr</w:t>
      </w:r>
      <w:r>
        <w:rPr>
          <w:rFonts w:ascii="Times New Roman" w:hAnsi="Times New Roman" w:cs="Times New Roman"/>
          <w:color w:val="4472C4" w:themeColor="accent1"/>
          <w:sz w:val="24"/>
          <w:szCs w:val="24"/>
        </w:rPr>
        <w:t>etim Üyesi Metin KARACA</w:t>
      </w:r>
      <w:r w:rsidRPr="00DE1E7E">
        <w:rPr>
          <w:rFonts w:ascii="Times New Roman" w:hAnsi="Times New Roman" w:cs="Times New Roman"/>
          <w:color w:val="4472C4" w:themeColor="accent1"/>
          <w:sz w:val="24"/>
          <w:szCs w:val="24"/>
        </w:rPr>
        <w:t xml:space="preserve"> (Başkan)</w:t>
      </w:r>
    </w:p>
    <w:p w14:paraId="03FA218A" w14:textId="77777777" w:rsidR="00AE0714" w:rsidRPr="00DE1E7E" w:rsidRDefault="00AE0714" w:rsidP="00AE0714">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Öğr. Gör. Muhammet Husrev FETEN</w:t>
      </w:r>
      <w:r w:rsidRPr="00DE1E7E">
        <w:rPr>
          <w:rFonts w:ascii="Times New Roman" w:hAnsi="Times New Roman" w:cs="Times New Roman"/>
          <w:color w:val="4472C4" w:themeColor="accent1"/>
          <w:sz w:val="24"/>
          <w:szCs w:val="24"/>
        </w:rPr>
        <w:t xml:space="preserve"> (Üye)</w:t>
      </w:r>
    </w:p>
    <w:p w14:paraId="2DE558FE" w14:textId="77777777" w:rsidR="00AE0714" w:rsidRPr="00DE1E7E" w:rsidRDefault="00AE0714" w:rsidP="00AE0714">
      <w:pPr>
        <w:jc w:val="center"/>
        <w:rPr>
          <w:rFonts w:ascii="Times New Roman" w:hAnsi="Times New Roman" w:cs="Times New Roman"/>
          <w:color w:val="4472C4" w:themeColor="accent1"/>
          <w:sz w:val="24"/>
          <w:szCs w:val="24"/>
        </w:rPr>
      </w:pPr>
      <w:r w:rsidRPr="00DE1E7E">
        <w:rPr>
          <w:rFonts w:ascii="Times New Roman" w:hAnsi="Times New Roman" w:cs="Times New Roman"/>
          <w:color w:val="4472C4" w:themeColor="accent1"/>
          <w:sz w:val="24"/>
          <w:szCs w:val="24"/>
        </w:rPr>
        <w:t xml:space="preserve">Öğr. Gör. </w:t>
      </w:r>
      <w:r>
        <w:rPr>
          <w:rFonts w:ascii="Times New Roman" w:hAnsi="Times New Roman" w:cs="Times New Roman"/>
          <w:color w:val="4472C4" w:themeColor="accent1"/>
          <w:sz w:val="24"/>
          <w:szCs w:val="24"/>
        </w:rPr>
        <w:t>Seda ACAR</w:t>
      </w:r>
      <w:r w:rsidRPr="00DE1E7E">
        <w:rPr>
          <w:rFonts w:ascii="Times New Roman" w:hAnsi="Times New Roman" w:cs="Times New Roman"/>
          <w:color w:val="4472C4" w:themeColor="accent1"/>
          <w:sz w:val="24"/>
          <w:szCs w:val="24"/>
        </w:rPr>
        <w:t xml:space="preserve"> (Üye)</w:t>
      </w:r>
    </w:p>
    <w:p w14:paraId="5293C20B" w14:textId="77777777" w:rsidR="00AE0714" w:rsidRPr="00DE1E7E" w:rsidRDefault="00AE0714" w:rsidP="00AE0714">
      <w:pPr>
        <w:jc w:val="center"/>
        <w:rPr>
          <w:rFonts w:ascii="Times New Roman" w:hAnsi="Times New Roman" w:cs="Times New Roman"/>
          <w:color w:val="4472C4" w:themeColor="accent1"/>
          <w:sz w:val="24"/>
          <w:szCs w:val="24"/>
        </w:rPr>
      </w:pPr>
    </w:p>
    <w:p w14:paraId="0987FB90" w14:textId="77777777" w:rsidR="00AE0714" w:rsidRPr="00DE1E7E" w:rsidRDefault="00AE0714" w:rsidP="00AE0714">
      <w:pPr>
        <w:jc w:val="center"/>
        <w:rPr>
          <w:rFonts w:ascii="Times New Roman" w:hAnsi="Times New Roman" w:cs="Times New Roman"/>
          <w:color w:val="4472C4" w:themeColor="accent1"/>
          <w:sz w:val="24"/>
          <w:szCs w:val="24"/>
        </w:rPr>
      </w:pPr>
    </w:p>
    <w:p w14:paraId="40CA7571" w14:textId="77777777" w:rsidR="00AE0714" w:rsidRPr="00DE1E7E" w:rsidRDefault="00AE0714" w:rsidP="00AE0714">
      <w:pPr>
        <w:jc w:val="center"/>
        <w:rPr>
          <w:rFonts w:ascii="Times New Roman" w:hAnsi="Times New Roman" w:cs="Times New Roman"/>
          <w:color w:val="4472C4" w:themeColor="accent1"/>
          <w:sz w:val="24"/>
          <w:szCs w:val="24"/>
        </w:rPr>
      </w:pPr>
    </w:p>
    <w:p w14:paraId="32083762" w14:textId="77777777" w:rsidR="00AE0714" w:rsidRPr="00DE1E7E" w:rsidRDefault="00AE0714" w:rsidP="00AE0714">
      <w:pPr>
        <w:jc w:val="center"/>
        <w:rPr>
          <w:rFonts w:ascii="Times New Roman" w:hAnsi="Times New Roman" w:cs="Times New Roman"/>
          <w:color w:val="4472C4" w:themeColor="accent1"/>
          <w:sz w:val="24"/>
          <w:szCs w:val="24"/>
        </w:rPr>
      </w:pPr>
    </w:p>
    <w:p w14:paraId="00418173" w14:textId="37A4C143" w:rsidR="00AE0714" w:rsidRDefault="00AE0714" w:rsidP="00AE0714">
      <w:pPr>
        <w:jc w:val="center"/>
        <w:rPr>
          <w:rFonts w:ascii="Times New Roman" w:hAnsi="Times New Roman" w:cs="Times New Roman"/>
          <w:color w:val="4472C4" w:themeColor="accent1"/>
          <w:sz w:val="24"/>
          <w:szCs w:val="24"/>
        </w:rPr>
      </w:pPr>
      <w:r w:rsidRPr="00DE1E7E">
        <w:rPr>
          <w:rFonts w:ascii="Times New Roman" w:hAnsi="Times New Roman" w:cs="Times New Roman"/>
          <w:color w:val="4472C4" w:themeColor="accent1"/>
          <w:sz w:val="24"/>
          <w:szCs w:val="24"/>
        </w:rPr>
        <w:t>Isparta, 202</w:t>
      </w:r>
      <w:r>
        <w:rPr>
          <w:rFonts w:ascii="Times New Roman" w:hAnsi="Times New Roman" w:cs="Times New Roman"/>
          <w:color w:val="4472C4" w:themeColor="accent1"/>
          <w:sz w:val="24"/>
          <w:szCs w:val="24"/>
        </w:rPr>
        <w:t>4</w:t>
      </w:r>
    </w:p>
    <w:p w14:paraId="46970B5E" w14:textId="5A9556D4" w:rsidR="00AE0714" w:rsidRDefault="00AE0714" w:rsidP="00AE0714">
      <w:pPr>
        <w:jc w:val="center"/>
        <w:rPr>
          <w:rFonts w:ascii="Times New Roman" w:hAnsi="Times New Roman" w:cs="Times New Roman"/>
          <w:color w:val="4472C4" w:themeColor="accent1"/>
          <w:sz w:val="24"/>
          <w:szCs w:val="24"/>
        </w:rPr>
      </w:pPr>
    </w:p>
    <w:p w14:paraId="2E30E459" w14:textId="0C200A41" w:rsidR="00AE0714" w:rsidRDefault="00AE0714" w:rsidP="00AE0714">
      <w:pPr>
        <w:jc w:val="center"/>
        <w:rPr>
          <w:rFonts w:ascii="Times New Roman" w:hAnsi="Times New Roman" w:cs="Times New Roman"/>
          <w:color w:val="4472C4" w:themeColor="accent1"/>
          <w:sz w:val="24"/>
          <w:szCs w:val="24"/>
        </w:rPr>
      </w:pPr>
    </w:p>
    <w:p w14:paraId="4436078D" w14:textId="4561C4BC" w:rsidR="00AE0714" w:rsidRDefault="00AE0714" w:rsidP="00AE0714">
      <w:pPr>
        <w:jc w:val="center"/>
        <w:rPr>
          <w:rFonts w:ascii="Times New Roman" w:hAnsi="Times New Roman" w:cs="Times New Roman"/>
          <w:color w:val="4472C4" w:themeColor="accent1"/>
          <w:sz w:val="24"/>
          <w:szCs w:val="24"/>
        </w:rPr>
      </w:pPr>
    </w:p>
    <w:p w14:paraId="52C5479F" w14:textId="0E457F5D" w:rsidR="00AE0714" w:rsidRDefault="00AE0714" w:rsidP="00AE0714">
      <w:pPr>
        <w:jc w:val="center"/>
        <w:rPr>
          <w:rFonts w:ascii="Times New Roman" w:hAnsi="Times New Roman" w:cs="Times New Roman"/>
          <w:color w:val="4472C4" w:themeColor="accent1"/>
          <w:sz w:val="24"/>
          <w:szCs w:val="24"/>
        </w:rPr>
      </w:pPr>
    </w:p>
    <w:p w14:paraId="1B33DE2A" w14:textId="7FCBCDDC" w:rsidR="00AE0714" w:rsidRDefault="00AE0714" w:rsidP="00AE0714">
      <w:pPr>
        <w:jc w:val="center"/>
        <w:rPr>
          <w:rFonts w:ascii="Times New Roman" w:hAnsi="Times New Roman" w:cs="Times New Roman"/>
          <w:color w:val="4472C4" w:themeColor="accent1"/>
          <w:sz w:val="24"/>
          <w:szCs w:val="24"/>
        </w:rPr>
      </w:pPr>
    </w:p>
    <w:p w14:paraId="48A57997" w14:textId="1179D1CE" w:rsidR="00AE0714" w:rsidRDefault="00AE0714" w:rsidP="00AE0714">
      <w:pPr>
        <w:jc w:val="center"/>
        <w:rPr>
          <w:rFonts w:ascii="Times New Roman" w:hAnsi="Times New Roman" w:cs="Times New Roman"/>
          <w:color w:val="4472C4" w:themeColor="accent1"/>
          <w:sz w:val="24"/>
          <w:szCs w:val="24"/>
        </w:rPr>
      </w:pPr>
    </w:p>
    <w:p w14:paraId="097281B7" w14:textId="5F0BAE43" w:rsidR="00AE0714" w:rsidRDefault="00AE0714" w:rsidP="00AE0714">
      <w:pPr>
        <w:jc w:val="center"/>
        <w:rPr>
          <w:rFonts w:ascii="Times New Roman" w:hAnsi="Times New Roman" w:cs="Times New Roman"/>
          <w:color w:val="4472C4" w:themeColor="accent1"/>
          <w:sz w:val="24"/>
          <w:szCs w:val="24"/>
        </w:rPr>
      </w:pPr>
    </w:p>
    <w:p w14:paraId="5E291DA0" w14:textId="77777777" w:rsidR="00AE0714" w:rsidRPr="00DE1E7E" w:rsidRDefault="00AE0714" w:rsidP="00AE0714">
      <w:pPr>
        <w:jc w:val="center"/>
        <w:rPr>
          <w:rFonts w:ascii="Times New Roman" w:hAnsi="Times New Roman" w:cs="Times New Roman"/>
          <w:color w:val="4472C4" w:themeColor="accent1"/>
          <w:sz w:val="24"/>
          <w:szCs w:val="24"/>
        </w:rPr>
      </w:pPr>
    </w:p>
    <w:p w14:paraId="4BD8691F" w14:textId="2CCE5B3B" w:rsidR="00D2101D" w:rsidRPr="00DE1E7E" w:rsidRDefault="002C51DE" w:rsidP="00D2101D">
      <w:pPr>
        <w:jc w:val="center"/>
        <w:rPr>
          <w:rFonts w:ascii="Times New Roman" w:hAnsi="Times New Roman" w:cs="Times New Roman"/>
          <w:color w:val="4472C4" w:themeColor="accent1"/>
          <w:sz w:val="24"/>
          <w:szCs w:val="24"/>
        </w:rPr>
      </w:pPr>
      <w:r w:rsidRPr="00DE1E7E">
        <w:rPr>
          <w:rFonts w:ascii="Times New Roman" w:hAnsi="Times New Roman" w:cs="Times New Roman"/>
          <w:color w:val="4472C4" w:themeColor="accent1"/>
          <w:sz w:val="24"/>
          <w:szCs w:val="24"/>
        </w:rPr>
        <w:lastRenderedPageBreak/>
        <w:t>İÇİNDEKİLER</w:t>
      </w:r>
    </w:p>
    <w:p w14:paraId="074C084C" w14:textId="36ABDEBA" w:rsidR="00AE0714" w:rsidRDefault="00D2101D">
      <w:pPr>
        <w:pStyle w:val="T1"/>
        <w:rPr>
          <w:rFonts w:cstheme="minorBidi"/>
        </w:rPr>
      </w:pPr>
      <w:r w:rsidRPr="00DE1E7E">
        <w:rPr>
          <w:rFonts w:ascii="Times New Roman" w:hAnsi="Times New Roman" w:cs="Times New Roman"/>
          <w:b/>
          <w:bCs/>
          <w:color w:val="4472C4" w:themeColor="accent1"/>
          <w:sz w:val="24"/>
          <w:szCs w:val="24"/>
        </w:rPr>
        <w:fldChar w:fldCharType="begin"/>
      </w:r>
      <w:r w:rsidRPr="00DE1E7E">
        <w:rPr>
          <w:rFonts w:ascii="Times New Roman" w:hAnsi="Times New Roman" w:cs="Times New Roman"/>
          <w:b/>
          <w:bCs/>
          <w:color w:val="4472C4" w:themeColor="accent1"/>
          <w:sz w:val="24"/>
          <w:szCs w:val="24"/>
        </w:rPr>
        <w:instrText xml:space="preserve"> TOC \o "1-3" \h \z \u </w:instrText>
      </w:r>
      <w:r w:rsidRPr="00DE1E7E">
        <w:rPr>
          <w:rFonts w:ascii="Times New Roman" w:hAnsi="Times New Roman" w:cs="Times New Roman"/>
          <w:b/>
          <w:bCs/>
          <w:color w:val="4472C4" w:themeColor="accent1"/>
          <w:sz w:val="24"/>
          <w:szCs w:val="24"/>
        </w:rPr>
        <w:fldChar w:fldCharType="separate"/>
      </w:r>
      <w:hyperlink w:anchor="_Toc191045343" w:history="1">
        <w:r w:rsidR="00AE0714" w:rsidRPr="00896131">
          <w:rPr>
            <w:rStyle w:val="Kpr"/>
          </w:rPr>
          <w:t>ÖZET</w:t>
        </w:r>
        <w:r w:rsidR="00AE0714">
          <w:rPr>
            <w:webHidden/>
          </w:rPr>
          <w:tab/>
        </w:r>
        <w:r w:rsidR="00AE0714">
          <w:rPr>
            <w:webHidden/>
          </w:rPr>
          <w:fldChar w:fldCharType="begin"/>
        </w:r>
        <w:r w:rsidR="00AE0714">
          <w:rPr>
            <w:webHidden/>
          </w:rPr>
          <w:instrText xml:space="preserve"> PAGEREF _Toc191045343 \h </w:instrText>
        </w:r>
        <w:r w:rsidR="00AE0714">
          <w:rPr>
            <w:webHidden/>
          </w:rPr>
        </w:r>
        <w:r w:rsidR="00AE0714">
          <w:rPr>
            <w:webHidden/>
          </w:rPr>
          <w:fldChar w:fldCharType="separate"/>
        </w:r>
        <w:r w:rsidR="00AE0714">
          <w:rPr>
            <w:webHidden/>
          </w:rPr>
          <w:t>4</w:t>
        </w:r>
        <w:r w:rsidR="00AE0714">
          <w:rPr>
            <w:webHidden/>
          </w:rPr>
          <w:fldChar w:fldCharType="end"/>
        </w:r>
      </w:hyperlink>
    </w:p>
    <w:p w14:paraId="0AE7029D" w14:textId="25EAE810" w:rsidR="00AE0714" w:rsidRDefault="00AE0714">
      <w:pPr>
        <w:pStyle w:val="T1"/>
        <w:rPr>
          <w:rFonts w:cstheme="minorBidi"/>
        </w:rPr>
      </w:pPr>
      <w:hyperlink w:anchor="_Toc191045344" w:history="1">
        <w:r w:rsidRPr="00896131">
          <w:rPr>
            <w:rStyle w:val="Kpr"/>
          </w:rPr>
          <w:t>BÖLÜM/PROGRAM HAKKINDA BİLGİLER</w:t>
        </w:r>
        <w:r>
          <w:rPr>
            <w:webHidden/>
          </w:rPr>
          <w:tab/>
        </w:r>
        <w:r>
          <w:rPr>
            <w:webHidden/>
          </w:rPr>
          <w:fldChar w:fldCharType="begin"/>
        </w:r>
        <w:r>
          <w:rPr>
            <w:webHidden/>
          </w:rPr>
          <w:instrText xml:space="preserve"> PAGEREF _Toc191045344 \h </w:instrText>
        </w:r>
        <w:r>
          <w:rPr>
            <w:webHidden/>
          </w:rPr>
        </w:r>
        <w:r>
          <w:rPr>
            <w:webHidden/>
          </w:rPr>
          <w:fldChar w:fldCharType="separate"/>
        </w:r>
        <w:r>
          <w:rPr>
            <w:webHidden/>
          </w:rPr>
          <w:t>5</w:t>
        </w:r>
        <w:r>
          <w:rPr>
            <w:webHidden/>
          </w:rPr>
          <w:fldChar w:fldCharType="end"/>
        </w:r>
      </w:hyperlink>
    </w:p>
    <w:p w14:paraId="5B5BE616" w14:textId="6647A088" w:rsidR="00AE0714" w:rsidRDefault="00AE0714">
      <w:pPr>
        <w:pStyle w:val="T2"/>
        <w:tabs>
          <w:tab w:val="right" w:leader="dot" w:pos="9344"/>
        </w:tabs>
        <w:rPr>
          <w:rFonts w:cstheme="minorBidi"/>
          <w:noProof/>
        </w:rPr>
      </w:pPr>
      <w:hyperlink w:anchor="_Toc191045345" w:history="1">
        <w:r w:rsidRPr="00896131">
          <w:rPr>
            <w:rStyle w:val="Kpr"/>
            <w:noProof/>
          </w:rPr>
          <w:t>1. İletişim Bilgileri</w:t>
        </w:r>
        <w:r>
          <w:rPr>
            <w:noProof/>
            <w:webHidden/>
          </w:rPr>
          <w:tab/>
        </w:r>
        <w:r>
          <w:rPr>
            <w:noProof/>
            <w:webHidden/>
          </w:rPr>
          <w:fldChar w:fldCharType="begin"/>
        </w:r>
        <w:r>
          <w:rPr>
            <w:noProof/>
            <w:webHidden/>
          </w:rPr>
          <w:instrText xml:space="preserve"> PAGEREF _Toc191045345 \h </w:instrText>
        </w:r>
        <w:r>
          <w:rPr>
            <w:noProof/>
            <w:webHidden/>
          </w:rPr>
        </w:r>
        <w:r>
          <w:rPr>
            <w:noProof/>
            <w:webHidden/>
          </w:rPr>
          <w:fldChar w:fldCharType="separate"/>
        </w:r>
        <w:r>
          <w:rPr>
            <w:noProof/>
            <w:webHidden/>
          </w:rPr>
          <w:t>5</w:t>
        </w:r>
        <w:r>
          <w:rPr>
            <w:noProof/>
            <w:webHidden/>
          </w:rPr>
          <w:fldChar w:fldCharType="end"/>
        </w:r>
      </w:hyperlink>
    </w:p>
    <w:p w14:paraId="6F96C028" w14:textId="4C2647CD" w:rsidR="00AE0714" w:rsidRDefault="00AE0714">
      <w:pPr>
        <w:pStyle w:val="T2"/>
        <w:tabs>
          <w:tab w:val="right" w:leader="dot" w:pos="9344"/>
        </w:tabs>
        <w:rPr>
          <w:rFonts w:cstheme="minorBidi"/>
          <w:noProof/>
        </w:rPr>
      </w:pPr>
      <w:hyperlink w:anchor="_Toc191045346" w:history="1">
        <w:r w:rsidRPr="00896131">
          <w:rPr>
            <w:rStyle w:val="Kpr"/>
            <w:noProof/>
          </w:rPr>
          <w:t>2. Tarihsel Gelişimi</w:t>
        </w:r>
        <w:r>
          <w:rPr>
            <w:noProof/>
            <w:webHidden/>
          </w:rPr>
          <w:tab/>
        </w:r>
        <w:r>
          <w:rPr>
            <w:noProof/>
            <w:webHidden/>
          </w:rPr>
          <w:fldChar w:fldCharType="begin"/>
        </w:r>
        <w:r>
          <w:rPr>
            <w:noProof/>
            <w:webHidden/>
          </w:rPr>
          <w:instrText xml:space="preserve"> PAGEREF _Toc191045346 \h </w:instrText>
        </w:r>
        <w:r>
          <w:rPr>
            <w:noProof/>
            <w:webHidden/>
          </w:rPr>
        </w:r>
        <w:r>
          <w:rPr>
            <w:noProof/>
            <w:webHidden/>
          </w:rPr>
          <w:fldChar w:fldCharType="separate"/>
        </w:r>
        <w:r>
          <w:rPr>
            <w:noProof/>
            <w:webHidden/>
          </w:rPr>
          <w:t>5</w:t>
        </w:r>
        <w:r>
          <w:rPr>
            <w:noProof/>
            <w:webHidden/>
          </w:rPr>
          <w:fldChar w:fldCharType="end"/>
        </w:r>
      </w:hyperlink>
    </w:p>
    <w:p w14:paraId="67149B30" w14:textId="26FFDA78" w:rsidR="00AE0714" w:rsidRDefault="00AE0714">
      <w:pPr>
        <w:pStyle w:val="T2"/>
        <w:tabs>
          <w:tab w:val="right" w:leader="dot" w:pos="9344"/>
        </w:tabs>
        <w:rPr>
          <w:rFonts w:cstheme="minorBidi"/>
          <w:noProof/>
        </w:rPr>
      </w:pPr>
      <w:hyperlink w:anchor="_Toc191045348" w:history="1">
        <w:r w:rsidRPr="00896131">
          <w:rPr>
            <w:rStyle w:val="Kpr"/>
            <w:noProof/>
          </w:rPr>
          <w:t>3. Misyonu, Vizyonu, Değerleri ve Hedefleri</w:t>
        </w:r>
        <w:r>
          <w:rPr>
            <w:noProof/>
            <w:webHidden/>
          </w:rPr>
          <w:tab/>
        </w:r>
        <w:r>
          <w:rPr>
            <w:noProof/>
            <w:webHidden/>
          </w:rPr>
          <w:fldChar w:fldCharType="begin"/>
        </w:r>
        <w:r>
          <w:rPr>
            <w:noProof/>
            <w:webHidden/>
          </w:rPr>
          <w:instrText xml:space="preserve"> PAGEREF _Toc191045348 \h </w:instrText>
        </w:r>
        <w:r>
          <w:rPr>
            <w:noProof/>
            <w:webHidden/>
          </w:rPr>
        </w:r>
        <w:r>
          <w:rPr>
            <w:noProof/>
            <w:webHidden/>
          </w:rPr>
          <w:fldChar w:fldCharType="separate"/>
        </w:r>
        <w:r>
          <w:rPr>
            <w:noProof/>
            <w:webHidden/>
          </w:rPr>
          <w:t>6</w:t>
        </w:r>
        <w:r>
          <w:rPr>
            <w:noProof/>
            <w:webHidden/>
          </w:rPr>
          <w:fldChar w:fldCharType="end"/>
        </w:r>
      </w:hyperlink>
    </w:p>
    <w:p w14:paraId="1C927B2C" w14:textId="3581FF9D" w:rsidR="00AE0714" w:rsidRDefault="00AE0714">
      <w:pPr>
        <w:pStyle w:val="T1"/>
        <w:rPr>
          <w:rFonts w:cstheme="minorBidi"/>
        </w:rPr>
      </w:pPr>
      <w:hyperlink w:anchor="_Toc191045349" w:history="1">
        <w:r w:rsidRPr="00896131">
          <w:rPr>
            <w:rStyle w:val="Kpr"/>
          </w:rPr>
          <w:t>LİDERLİK, YÖNETİŞİM ve KALİTE</w:t>
        </w:r>
        <w:r>
          <w:rPr>
            <w:webHidden/>
          </w:rPr>
          <w:tab/>
        </w:r>
        <w:r>
          <w:rPr>
            <w:webHidden/>
          </w:rPr>
          <w:fldChar w:fldCharType="begin"/>
        </w:r>
        <w:r>
          <w:rPr>
            <w:webHidden/>
          </w:rPr>
          <w:instrText xml:space="preserve"> PAGEREF _Toc191045349 \h </w:instrText>
        </w:r>
        <w:r>
          <w:rPr>
            <w:webHidden/>
          </w:rPr>
        </w:r>
        <w:r>
          <w:rPr>
            <w:webHidden/>
          </w:rPr>
          <w:fldChar w:fldCharType="separate"/>
        </w:r>
        <w:r>
          <w:rPr>
            <w:webHidden/>
          </w:rPr>
          <w:t>7</w:t>
        </w:r>
        <w:r>
          <w:rPr>
            <w:webHidden/>
          </w:rPr>
          <w:fldChar w:fldCharType="end"/>
        </w:r>
      </w:hyperlink>
    </w:p>
    <w:p w14:paraId="3A8C0EB1" w14:textId="08C6FA4A" w:rsidR="00AE0714" w:rsidRDefault="00AE0714">
      <w:pPr>
        <w:pStyle w:val="T2"/>
        <w:tabs>
          <w:tab w:val="right" w:leader="dot" w:pos="9344"/>
        </w:tabs>
        <w:rPr>
          <w:rFonts w:cstheme="minorBidi"/>
          <w:noProof/>
        </w:rPr>
      </w:pPr>
      <w:hyperlink w:anchor="_Toc191045350" w:history="1">
        <w:r w:rsidRPr="00896131">
          <w:rPr>
            <w:rStyle w:val="Kpr"/>
            <w:noProof/>
          </w:rPr>
          <w:t>A.1. Liderlik ve Kalite</w:t>
        </w:r>
        <w:r>
          <w:rPr>
            <w:noProof/>
            <w:webHidden/>
          </w:rPr>
          <w:tab/>
        </w:r>
        <w:r>
          <w:rPr>
            <w:noProof/>
            <w:webHidden/>
          </w:rPr>
          <w:fldChar w:fldCharType="begin"/>
        </w:r>
        <w:r>
          <w:rPr>
            <w:noProof/>
            <w:webHidden/>
          </w:rPr>
          <w:instrText xml:space="preserve"> PAGEREF _Toc191045350 \h </w:instrText>
        </w:r>
        <w:r>
          <w:rPr>
            <w:noProof/>
            <w:webHidden/>
          </w:rPr>
        </w:r>
        <w:r>
          <w:rPr>
            <w:noProof/>
            <w:webHidden/>
          </w:rPr>
          <w:fldChar w:fldCharType="separate"/>
        </w:r>
        <w:r>
          <w:rPr>
            <w:noProof/>
            <w:webHidden/>
          </w:rPr>
          <w:t>7</w:t>
        </w:r>
        <w:r>
          <w:rPr>
            <w:noProof/>
            <w:webHidden/>
          </w:rPr>
          <w:fldChar w:fldCharType="end"/>
        </w:r>
      </w:hyperlink>
    </w:p>
    <w:p w14:paraId="2A1C6F9F" w14:textId="329B8FDF" w:rsidR="00AE0714" w:rsidRDefault="00AE0714">
      <w:pPr>
        <w:pStyle w:val="T3"/>
        <w:tabs>
          <w:tab w:val="right" w:leader="dot" w:pos="9344"/>
        </w:tabs>
        <w:rPr>
          <w:rFonts w:cstheme="minorBidi"/>
          <w:noProof/>
        </w:rPr>
      </w:pPr>
      <w:hyperlink w:anchor="_Toc191045351" w:history="1">
        <w:r w:rsidRPr="00896131">
          <w:rPr>
            <w:rStyle w:val="Kpr"/>
            <w:noProof/>
          </w:rPr>
          <w:t>A.1.1. Yönetim Modeli ve İdari Yapı</w:t>
        </w:r>
        <w:r>
          <w:rPr>
            <w:noProof/>
            <w:webHidden/>
          </w:rPr>
          <w:tab/>
        </w:r>
        <w:r>
          <w:rPr>
            <w:noProof/>
            <w:webHidden/>
          </w:rPr>
          <w:fldChar w:fldCharType="begin"/>
        </w:r>
        <w:r>
          <w:rPr>
            <w:noProof/>
            <w:webHidden/>
          </w:rPr>
          <w:instrText xml:space="preserve"> PAGEREF _Toc191045351 \h </w:instrText>
        </w:r>
        <w:r>
          <w:rPr>
            <w:noProof/>
            <w:webHidden/>
          </w:rPr>
        </w:r>
        <w:r>
          <w:rPr>
            <w:noProof/>
            <w:webHidden/>
          </w:rPr>
          <w:fldChar w:fldCharType="separate"/>
        </w:r>
        <w:r>
          <w:rPr>
            <w:noProof/>
            <w:webHidden/>
          </w:rPr>
          <w:t>7</w:t>
        </w:r>
        <w:r>
          <w:rPr>
            <w:noProof/>
            <w:webHidden/>
          </w:rPr>
          <w:fldChar w:fldCharType="end"/>
        </w:r>
      </w:hyperlink>
    </w:p>
    <w:p w14:paraId="1FF30001" w14:textId="2B13FEE5" w:rsidR="00AE0714" w:rsidRDefault="00AE0714">
      <w:pPr>
        <w:pStyle w:val="T3"/>
        <w:tabs>
          <w:tab w:val="right" w:leader="dot" w:pos="9344"/>
        </w:tabs>
        <w:rPr>
          <w:rFonts w:cstheme="minorBidi"/>
          <w:noProof/>
        </w:rPr>
      </w:pPr>
      <w:hyperlink w:anchor="_Toc191045352" w:history="1">
        <w:r w:rsidRPr="00896131">
          <w:rPr>
            <w:rStyle w:val="Kpr"/>
            <w:noProof/>
          </w:rPr>
          <w:t>A.1.2. Liderlik</w:t>
        </w:r>
        <w:r>
          <w:rPr>
            <w:noProof/>
            <w:webHidden/>
          </w:rPr>
          <w:tab/>
        </w:r>
        <w:r>
          <w:rPr>
            <w:noProof/>
            <w:webHidden/>
          </w:rPr>
          <w:fldChar w:fldCharType="begin"/>
        </w:r>
        <w:r>
          <w:rPr>
            <w:noProof/>
            <w:webHidden/>
          </w:rPr>
          <w:instrText xml:space="preserve"> PAGEREF _Toc191045352 \h </w:instrText>
        </w:r>
        <w:r>
          <w:rPr>
            <w:noProof/>
            <w:webHidden/>
          </w:rPr>
        </w:r>
        <w:r>
          <w:rPr>
            <w:noProof/>
            <w:webHidden/>
          </w:rPr>
          <w:fldChar w:fldCharType="separate"/>
        </w:r>
        <w:r>
          <w:rPr>
            <w:noProof/>
            <w:webHidden/>
          </w:rPr>
          <w:t>8</w:t>
        </w:r>
        <w:r>
          <w:rPr>
            <w:noProof/>
            <w:webHidden/>
          </w:rPr>
          <w:fldChar w:fldCharType="end"/>
        </w:r>
      </w:hyperlink>
    </w:p>
    <w:p w14:paraId="4853E6A7" w14:textId="7507BD09" w:rsidR="00AE0714" w:rsidRDefault="00AE0714">
      <w:pPr>
        <w:pStyle w:val="T3"/>
        <w:tabs>
          <w:tab w:val="right" w:leader="dot" w:pos="9344"/>
        </w:tabs>
        <w:rPr>
          <w:rFonts w:cstheme="minorBidi"/>
          <w:noProof/>
        </w:rPr>
      </w:pPr>
      <w:hyperlink w:anchor="_Toc191045353" w:history="1">
        <w:r w:rsidRPr="00896131">
          <w:rPr>
            <w:rStyle w:val="Kpr"/>
            <w:noProof/>
          </w:rPr>
          <w:t>A.1.3. Kurumsal Dönüşüm Kapasitesi</w:t>
        </w:r>
        <w:r>
          <w:rPr>
            <w:noProof/>
            <w:webHidden/>
          </w:rPr>
          <w:tab/>
        </w:r>
        <w:r>
          <w:rPr>
            <w:noProof/>
            <w:webHidden/>
          </w:rPr>
          <w:fldChar w:fldCharType="begin"/>
        </w:r>
        <w:r>
          <w:rPr>
            <w:noProof/>
            <w:webHidden/>
          </w:rPr>
          <w:instrText xml:space="preserve"> PAGEREF _Toc191045353 \h </w:instrText>
        </w:r>
        <w:r>
          <w:rPr>
            <w:noProof/>
            <w:webHidden/>
          </w:rPr>
        </w:r>
        <w:r>
          <w:rPr>
            <w:noProof/>
            <w:webHidden/>
          </w:rPr>
          <w:fldChar w:fldCharType="separate"/>
        </w:r>
        <w:r>
          <w:rPr>
            <w:noProof/>
            <w:webHidden/>
          </w:rPr>
          <w:t>8</w:t>
        </w:r>
        <w:r>
          <w:rPr>
            <w:noProof/>
            <w:webHidden/>
          </w:rPr>
          <w:fldChar w:fldCharType="end"/>
        </w:r>
      </w:hyperlink>
    </w:p>
    <w:p w14:paraId="55C468A9" w14:textId="5B70B029" w:rsidR="00AE0714" w:rsidRDefault="00AE0714">
      <w:pPr>
        <w:pStyle w:val="T3"/>
        <w:tabs>
          <w:tab w:val="right" w:leader="dot" w:pos="9344"/>
        </w:tabs>
        <w:rPr>
          <w:rFonts w:cstheme="minorBidi"/>
          <w:noProof/>
        </w:rPr>
      </w:pPr>
      <w:hyperlink w:anchor="_Toc191045354" w:history="1">
        <w:r w:rsidRPr="00896131">
          <w:rPr>
            <w:rStyle w:val="Kpr"/>
            <w:noProof/>
          </w:rPr>
          <w:t>A.1.4. İç Kalite Güvencesi Mekanizmaları</w:t>
        </w:r>
        <w:r>
          <w:rPr>
            <w:noProof/>
            <w:webHidden/>
          </w:rPr>
          <w:tab/>
        </w:r>
        <w:r>
          <w:rPr>
            <w:noProof/>
            <w:webHidden/>
          </w:rPr>
          <w:fldChar w:fldCharType="begin"/>
        </w:r>
        <w:r>
          <w:rPr>
            <w:noProof/>
            <w:webHidden/>
          </w:rPr>
          <w:instrText xml:space="preserve"> PAGEREF _Toc191045354 \h </w:instrText>
        </w:r>
        <w:r>
          <w:rPr>
            <w:noProof/>
            <w:webHidden/>
          </w:rPr>
        </w:r>
        <w:r>
          <w:rPr>
            <w:noProof/>
            <w:webHidden/>
          </w:rPr>
          <w:fldChar w:fldCharType="separate"/>
        </w:r>
        <w:r>
          <w:rPr>
            <w:noProof/>
            <w:webHidden/>
          </w:rPr>
          <w:t>8</w:t>
        </w:r>
        <w:r>
          <w:rPr>
            <w:noProof/>
            <w:webHidden/>
          </w:rPr>
          <w:fldChar w:fldCharType="end"/>
        </w:r>
      </w:hyperlink>
    </w:p>
    <w:p w14:paraId="6AF00CFC" w14:textId="05927976" w:rsidR="00AE0714" w:rsidRDefault="00AE0714">
      <w:pPr>
        <w:pStyle w:val="T3"/>
        <w:tabs>
          <w:tab w:val="right" w:leader="dot" w:pos="9344"/>
        </w:tabs>
        <w:rPr>
          <w:rFonts w:cstheme="minorBidi"/>
          <w:noProof/>
        </w:rPr>
      </w:pPr>
      <w:hyperlink w:anchor="_Toc191045355" w:history="1">
        <w:r w:rsidRPr="00896131">
          <w:rPr>
            <w:rStyle w:val="Kpr"/>
            <w:noProof/>
          </w:rPr>
          <w:t>A.1.5. Kamuoyunu Bilgilendirme ve Hesap Verebilirlik</w:t>
        </w:r>
        <w:r>
          <w:rPr>
            <w:noProof/>
            <w:webHidden/>
          </w:rPr>
          <w:tab/>
        </w:r>
        <w:r>
          <w:rPr>
            <w:noProof/>
            <w:webHidden/>
          </w:rPr>
          <w:fldChar w:fldCharType="begin"/>
        </w:r>
        <w:r>
          <w:rPr>
            <w:noProof/>
            <w:webHidden/>
          </w:rPr>
          <w:instrText xml:space="preserve"> PAGEREF _Toc191045355 \h </w:instrText>
        </w:r>
        <w:r>
          <w:rPr>
            <w:noProof/>
            <w:webHidden/>
          </w:rPr>
        </w:r>
        <w:r>
          <w:rPr>
            <w:noProof/>
            <w:webHidden/>
          </w:rPr>
          <w:fldChar w:fldCharType="separate"/>
        </w:r>
        <w:r>
          <w:rPr>
            <w:noProof/>
            <w:webHidden/>
          </w:rPr>
          <w:t>9</w:t>
        </w:r>
        <w:r>
          <w:rPr>
            <w:noProof/>
            <w:webHidden/>
          </w:rPr>
          <w:fldChar w:fldCharType="end"/>
        </w:r>
      </w:hyperlink>
    </w:p>
    <w:p w14:paraId="162F077A" w14:textId="14277789" w:rsidR="00AE0714" w:rsidRDefault="00AE0714">
      <w:pPr>
        <w:pStyle w:val="T2"/>
        <w:tabs>
          <w:tab w:val="right" w:leader="dot" w:pos="9344"/>
        </w:tabs>
        <w:rPr>
          <w:rFonts w:cstheme="minorBidi"/>
          <w:noProof/>
        </w:rPr>
      </w:pPr>
      <w:hyperlink w:anchor="_Toc191045356" w:history="1">
        <w:r w:rsidRPr="00896131">
          <w:rPr>
            <w:rStyle w:val="Kpr"/>
            <w:noProof/>
          </w:rPr>
          <w:t>A.2. Misyon ve Stratejik Amaçlar</w:t>
        </w:r>
        <w:r>
          <w:rPr>
            <w:noProof/>
            <w:webHidden/>
          </w:rPr>
          <w:tab/>
        </w:r>
        <w:r>
          <w:rPr>
            <w:noProof/>
            <w:webHidden/>
          </w:rPr>
          <w:fldChar w:fldCharType="begin"/>
        </w:r>
        <w:r>
          <w:rPr>
            <w:noProof/>
            <w:webHidden/>
          </w:rPr>
          <w:instrText xml:space="preserve"> PAGEREF _Toc191045356 \h </w:instrText>
        </w:r>
        <w:r>
          <w:rPr>
            <w:noProof/>
            <w:webHidden/>
          </w:rPr>
        </w:r>
        <w:r>
          <w:rPr>
            <w:noProof/>
            <w:webHidden/>
          </w:rPr>
          <w:fldChar w:fldCharType="separate"/>
        </w:r>
        <w:r>
          <w:rPr>
            <w:noProof/>
            <w:webHidden/>
          </w:rPr>
          <w:t>10</w:t>
        </w:r>
        <w:r>
          <w:rPr>
            <w:noProof/>
            <w:webHidden/>
          </w:rPr>
          <w:fldChar w:fldCharType="end"/>
        </w:r>
      </w:hyperlink>
    </w:p>
    <w:p w14:paraId="253E8466" w14:textId="63827230" w:rsidR="00AE0714" w:rsidRDefault="00AE0714">
      <w:pPr>
        <w:pStyle w:val="T3"/>
        <w:tabs>
          <w:tab w:val="right" w:leader="dot" w:pos="9344"/>
        </w:tabs>
        <w:rPr>
          <w:rFonts w:cstheme="minorBidi"/>
          <w:noProof/>
        </w:rPr>
      </w:pPr>
      <w:hyperlink w:anchor="_Toc191045357" w:history="1">
        <w:r w:rsidRPr="00896131">
          <w:rPr>
            <w:rStyle w:val="Kpr"/>
            <w:noProof/>
          </w:rPr>
          <w:t>A.2.1. Misyon, Vizyon ve Politikalar</w:t>
        </w:r>
        <w:r>
          <w:rPr>
            <w:noProof/>
            <w:webHidden/>
          </w:rPr>
          <w:tab/>
        </w:r>
        <w:r>
          <w:rPr>
            <w:noProof/>
            <w:webHidden/>
          </w:rPr>
          <w:fldChar w:fldCharType="begin"/>
        </w:r>
        <w:r>
          <w:rPr>
            <w:noProof/>
            <w:webHidden/>
          </w:rPr>
          <w:instrText xml:space="preserve"> PAGEREF _Toc191045357 \h </w:instrText>
        </w:r>
        <w:r>
          <w:rPr>
            <w:noProof/>
            <w:webHidden/>
          </w:rPr>
        </w:r>
        <w:r>
          <w:rPr>
            <w:noProof/>
            <w:webHidden/>
          </w:rPr>
          <w:fldChar w:fldCharType="separate"/>
        </w:r>
        <w:r>
          <w:rPr>
            <w:noProof/>
            <w:webHidden/>
          </w:rPr>
          <w:t>10</w:t>
        </w:r>
        <w:r>
          <w:rPr>
            <w:noProof/>
            <w:webHidden/>
          </w:rPr>
          <w:fldChar w:fldCharType="end"/>
        </w:r>
      </w:hyperlink>
    </w:p>
    <w:p w14:paraId="6A6A15EB" w14:textId="2455D15A" w:rsidR="00AE0714" w:rsidRDefault="00AE0714">
      <w:pPr>
        <w:pStyle w:val="T3"/>
        <w:tabs>
          <w:tab w:val="right" w:leader="dot" w:pos="9344"/>
        </w:tabs>
        <w:rPr>
          <w:rFonts w:cstheme="minorBidi"/>
          <w:noProof/>
        </w:rPr>
      </w:pPr>
      <w:hyperlink w:anchor="_Toc191045358" w:history="1">
        <w:r w:rsidRPr="00896131">
          <w:rPr>
            <w:rStyle w:val="Kpr"/>
            <w:noProof/>
          </w:rPr>
          <w:t>A.2.2. Stratejik Amaç ve Hedefler</w:t>
        </w:r>
        <w:r>
          <w:rPr>
            <w:noProof/>
            <w:webHidden/>
          </w:rPr>
          <w:tab/>
        </w:r>
        <w:r>
          <w:rPr>
            <w:noProof/>
            <w:webHidden/>
          </w:rPr>
          <w:fldChar w:fldCharType="begin"/>
        </w:r>
        <w:r>
          <w:rPr>
            <w:noProof/>
            <w:webHidden/>
          </w:rPr>
          <w:instrText xml:space="preserve"> PAGEREF _Toc191045358 \h </w:instrText>
        </w:r>
        <w:r>
          <w:rPr>
            <w:noProof/>
            <w:webHidden/>
          </w:rPr>
        </w:r>
        <w:r>
          <w:rPr>
            <w:noProof/>
            <w:webHidden/>
          </w:rPr>
          <w:fldChar w:fldCharType="separate"/>
        </w:r>
        <w:r>
          <w:rPr>
            <w:noProof/>
            <w:webHidden/>
          </w:rPr>
          <w:t>11</w:t>
        </w:r>
        <w:r>
          <w:rPr>
            <w:noProof/>
            <w:webHidden/>
          </w:rPr>
          <w:fldChar w:fldCharType="end"/>
        </w:r>
      </w:hyperlink>
    </w:p>
    <w:p w14:paraId="2A4F3719" w14:textId="11760C18" w:rsidR="00AE0714" w:rsidRDefault="00AE0714">
      <w:pPr>
        <w:pStyle w:val="T3"/>
        <w:tabs>
          <w:tab w:val="right" w:leader="dot" w:pos="9344"/>
        </w:tabs>
        <w:rPr>
          <w:rFonts w:cstheme="minorBidi"/>
          <w:noProof/>
        </w:rPr>
      </w:pPr>
      <w:hyperlink w:anchor="_Toc191045360" w:history="1">
        <w:r w:rsidRPr="00896131">
          <w:rPr>
            <w:rStyle w:val="Kpr"/>
            <w:noProof/>
          </w:rPr>
          <w:t>A.2.3. Performans Yönetimi</w:t>
        </w:r>
        <w:r>
          <w:rPr>
            <w:noProof/>
            <w:webHidden/>
          </w:rPr>
          <w:tab/>
        </w:r>
        <w:r>
          <w:rPr>
            <w:noProof/>
            <w:webHidden/>
          </w:rPr>
          <w:fldChar w:fldCharType="begin"/>
        </w:r>
        <w:r>
          <w:rPr>
            <w:noProof/>
            <w:webHidden/>
          </w:rPr>
          <w:instrText xml:space="preserve"> PAGEREF _Toc191045360 \h </w:instrText>
        </w:r>
        <w:r>
          <w:rPr>
            <w:noProof/>
            <w:webHidden/>
          </w:rPr>
        </w:r>
        <w:r>
          <w:rPr>
            <w:noProof/>
            <w:webHidden/>
          </w:rPr>
          <w:fldChar w:fldCharType="separate"/>
        </w:r>
        <w:r>
          <w:rPr>
            <w:noProof/>
            <w:webHidden/>
          </w:rPr>
          <w:t>11</w:t>
        </w:r>
        <w:r>
          <w:rPr>
            <w:noProof/>
            <w:webHidden/>
          </w:rPr>
          <w:fldChar w:fldCharType="end"/>
        </w:r>
      </w:hyperlink>
    </w:p>
    <w:p w14:paraId="3C018371" w14:textId="04F88C9F" w:rsidR="00AE0714" w:rsidRDefault="00AE0714">
      <w:pPr>
        <w:pStyle w:val="T2"/>
        <w:tabs>
          <w:tab w:val="right" w:leader="dot" w:pos="9344"/>
        </w:tabs>
        <w:rPr>
          <w:rFonts w:cstheme="minorBidi"/>
          <w:noProof/>
        </w:rPr>
      </w:pPr>
      <w:hyperlink w:anchor="_Toc191045361" w:history="1">
        <w:r w:rsidRPr="00896131">
          <w:rPr>
            <w:rStyle w:val="Kpr"/>
            <w:noProof/>
          </w:rPr>
          <w:t>A.3. Yönetim Sistemleri</w:t>
        </w:r>
        <w:r>
          <w:rPr>
            <w:noProof/>
            <w:webHidden/>
          </w:rPr>
          <w:tab/>
        </w:r>
        <w:r>
          <w:rPr>
            <w:noProof/>
            <w:webHidden/>
          </w:rPr>
          <w:fldChar w:fldCharType="begin"/>
        </w:r>
        <w:r>
          <w:rPr>
            <w:noProof/>
            <w:webHidden/>
          </w:rPr>
          <w:instrText xml:space="preserve"> PAGEREF _Toc191045361 \h </w:instrText>
        </w:r>
        <w:r>
          <w:rPr>
            <w:noProof/>
            <w:webHidden/>
          </w:rPr>
        </w:r>
        <w:r>
          <w:rPr>
            <w:noProof/>
            <w:webHidden/>
          </w:rPr>
          <w:fldChar w:fldCharType="separate"/>
        </w:r>
        <w:r>
          <w:rPr>
            <w:noProof/>
            <w:webHidden/>
          </w:rPr>
          <w:t>12</w:t>
        </w:r>
        <w:r>
          <w:rPr>
            <w:noProof/>
            <w:webHidden/>
          </w:rPr>
          <w:fldChar w:fldCharType="end"/>
        </w:r>
      </w:hyperlink>
    </w:p>
    <w:p w14:paraId="211C49DD" w14:textId="2B8D57E6" w:rsidR="00AE0714" w:rsidRDefault="00AE0714">
      <w:pPr>
        <w:pStyle w:val="T3"/>
        <w:tabs>
          <w:tab w:val="right" w:leader="dot" w:pos="9344"/>
        </w:tabs>
        <w:rPr>
          <w:rFonts w:cstheme="minorBidi"/>
          <w:noProof/>
        </w:rPr>
      </w:pPr>
      <w:hyperlink w:anchor="_Toc191045362" w:history="1">
        <w:r w:rsidRPr="00896131">
          <w:rPr>
            <w:rStyle w:val="Kpr"/>
            <w:noProof/>
          </w:rPr>
          <w:t>A.3.1. Bilgi Yönetim Sistemi</w:t>
        </w:r>
        <w:r>
          <w:rPr>
            <w:noProof/>
            <w:webHidden/>
          </w:rPr>
          <w:tab/>
        </w:r>
        <w:r>
          <w:rPr>
            <w:noProof/>
            <w:webHidden/>
          </w:rPr>
          <w:fldChar w:fldCharType="begin"/>
        </w:r>
        <w:r>
          <w:rPr>
            <w:noProof/>
            <w:webHidden/>
          </w:rPr>
          <w:instrText xml:space="preserve"> PAGEREF _Toc191045362 \h </w:instrText>
        </w:r>
        <w:r>
          <w:rPr>
            <w:noProof/>
            <w:webHidden/>
          </w:rPr>
        </w:r>
        <w:r>
          <w:rPr>
            <w:noProof/>
            <w:webHidden/>
          </w:rPr>
          <w:fldChar w:fldCharType="separate"/>
        </w:r>
        <w:r>
          <w:rPr>
            <w:noProof/>
            <w:webHidden/>
          </w:rPr>
          <w:t>12</w:t>
        </w:r>
        <w:r>
          <w:rPr>
            <w:noProof/>
            <w:webHidden/>
          </w:rPr>
          <w:fldChar w:fldCharType="end"/>
        </w:r>
      </w:hyperlink>
    </w:p>
    <w:p w14:paraId="554A6585" w14:textId="76B5D813" w:rsidR="00AE0714" w:rsidRDefault="00AE0714">
      <w:pPr>
        <w:pStyle w:val="T3"/>
        <w:tabs>
          <w:tab w:val="right" w:leader="dot" w:pos="9344"/>
        </w:tabs>
        <w:rPr>
          <w:rFonts w:cstheme="minorBidi"/>
          <w:noProof/>
        </w:rPr>
      </w:pPr>
      <w:hyperlink w:anchor="_Toc191045363" w:history="1">
        <w:r w:rsidRPr="00896131">
          <w:rPr>
            <w:rStyle w:val="Kpr"/>
            <w:noProof/>
          </w:rPr>
          <w:t>A.3.2. İnsan Kaynakları Yönetimi</w:t>
        </w:r>
        <w:r>
          <w:rPr>
            <w:noProof/>
            <w:webHidden/>
          </w:rPr>
          <w:tab/>
        </w:r>
        <w:r>
          <w:rPr>
            <w:noProof/>
            <w:webHidden/>
          </w:rPr>
          <w:fldChar w:fldCharType="begin"/>
        </w:r>
        <w:r>
          <w:rPr>
            <w:noProof/>
            <w:webHidden/>
          </w:rPr>
          <w:instrText xml:space="preserve"> PAGEREF _Toc191045363 \h </w:instrText>
        </w:r>
        <w:r>
          <w:rPr>
            <w:noProof/>
            <w:webHidden/>
          </w:rPr>
        </w:r>
        <w:r>
          <w:rPr>
            <w:noProof/>
            <w:webHidden/>
          </w:rPr>
          <w:fldChar w:fldCharType="separate"/>
        </w:r>
        <w:r>
          <w:rPr>
            <w:noProof/>
            <w:webHidden/>
          </w:rPr>
          <w:t>12</w:t>
        </w:r>
        <w:r>
          <w:rPr>
            <w:noProof/>
            <w:webHidden/>
          </w:rPr>
          <w:fldChar w:fldCharType="end"/>
        </w:r>
      </w:hyperlink>
    </w:p>
    <w:p w14:paraId="22258F09" w14:textId="3DF98A8F" w:rsidR="00AE0714" w:rsidRDefault="00AE0714">
      <w:pPr>
        <w:pStyle w:val="T3"/>
        <w:tabs>
          <w:tab w:val="right" w:leader="dot" w:pos="9344"/>
        </w:tabs>
        <w:rPr>
          <w:rFonts w:cstheme="minorBidi"/>
          <w:noProof/>
        </w:rPr>
      </w:pPr>
      <w:hyperlink w:anchor="_Toc191045364" w:history="1">
        <w:r w:rsidRPr="00896131">
          <w:rPr>
            <w:rStyle w:val="Kpr"/>
            <w:noProof/>
          </w:rPr>
          <w:t>A.3.3. Finansal Yönetim</w:t>
        </w:r>
        <w:r>
          <w:rPr>
            <w:noProof/>
            <w:webHidden/>
          </w:rPr>
          <w:tab/>
        </w:r>
        <w:r>
          <w:rPr>
            <w:noProof/>
            <w:webHidden/>
          </w:rPr>
          <w:fldChar w:fldCharType="begin"/>
        </w:r>
        <w:r>
          <w:rPr>
            <w:noProof/>
            <w:webHidden/>
          </w:rPr>
          <w:instrText xml:space="preserve"> PAGEREF _Toc191045364 \h </w:instrText>
        </w:r>
        <w:r>
          <w:rPr>
            <w:noProof/>
            <w:webHidden/>
          </w:rPr>
        </w:r>
        <w:r>
          <w:rPr>
            <w:noProof/>
            <w:webHidden/>
          </w:rPr>
          <w:fldChar w:fldCharType="separate"/>
        </w:r>
        <w:r>
          <w:rPr>
            <w:noProof/>
            <w:webHidden/>
          </w:rPr>
          <w:t>13</w:t>
        </w:r>
        <w:r>
          <w:rPr>
            <w:noProof/>
            <w:webHidden/>
          </w:rPr>
          <w:fldChar w:fldCharType="end"/>
        </w:r>
      </w:hyperlink>
    </w:p>
    <w:p w14:paraId="15ED1F71" w14:textId="1519FB16" w:rsidR="00AE0714" w:rsidRDefault="00AE0714">
      <w:pPr>
        <w:pStyle w:val="T3"/>
        <w:tabs>
          <w:tab w:val="right" w:leader="dot" w:pos="9344"/>
        </w:tabs>
        <w:rPr>
          <w:rFonts w:cstheme="minorBidi"/>
          <w:noProof/>
        </w:rPr>
      </w:pPr>
      <w:hyperlink w:anchor="_Toc191045365" w:history="1">
        <w:r w:rsidRPr="00896131">
          <w:rPr>
            <w:rStyle w:val="Kpr"/>
            <w:noProof/>
          </w:rPr>
          <w:t>A.3.4. Süreç Yönetimi</w:t>
        </w:r>
        <w:r>
          <w:rPr>
            <w:noProof/>
            <w:webHidden/>
          </w:rPr>
          <w:tab/>
        </w:r>
        <w:r>
          <w:rPr>
            <w:noProof/>
            <w:webHidden/>
          </w:rPr>
          <w:fldChar w:fldCharType="begin"/>
        </w:r>
        <w:r>
          <w:rPr>
            <w:noProof/>
            <w:webHidden/>
          </w:rPr>
          <w:instrText xml:space="preserve"> PAGEREF _Toc191045365 \h </w:instrText>
        </w:r>
        <w:r>
          <w:rPr>
            <w:noProof/>
            <w:webHidden/>
          </w:rPr>
        </w:r>
        <w:r>
          <w:rPr>
            <w:noProof/>
            <w:webHidden/>
          </w:rPr>
          <w:fldChar w:fldCharType="separate"/>
        </w:r>
        <w:r>
          <w:rPr>
            <w:noProof/>
            <w:webHidden/>
          </w:rPr>
          <w:t>13</w:t>
        </w:r>
        <w:r>
          <w:rPr>
            <w:noProof/>
            <w:webHidden/>
          </w:rPr>
          <w:fldChar w:fldCharType="end"/>
        </w:r>
      </w:hyperlink>
    </w:p>
    <w:p w14:paraId="44DBFD5B" w14:textId="3C8F3625" w:rsidR="00AE0714" w:rsidRDefault="00AE0714">
      <w:pPr>
        <w:pStyle w:val="T2"/>
        <w:tabs>
          <w:tab w:val="right" w:leader="dot" w:pos="9344"/>
        </w:tabs>
        <w:rPr>
          <w:rFonts w:cstheme="minorBidi"/>
          <w:noProof/>
        </w:rPr>
      </w:pPr>
      <w:hyperlink w:anchor="_Toc191045366" w:history="1">
        <w:r w:rsidRPr="00896131">
          <w:rPr>
            <w:rStyle w:val="Kpr"/>
            <w:noProof/>
          </w:rPr>
          <w:t>A.4. Paydaş Katılımı</w:t>
        </w:r>
        <w:r>
          <w:rPr>
            <w:noProof/>
            <w:webHidden/>
          </w:rPr>
          <w:tab/>
        </w:r>
        <w:r>
          <w:rPr>
            <w:noProof/>
            <w:webHidden/>
          </w:rPr>
          <w:fldChar w:fldCharType="begin"/>
        </w:r>
        <w:r>
          <w:rPr>
            <w:noProof/>
            <w:webHidden/>
          </w:rPr>
          <w:instrText xml:space="preserve"> PAGEREF _Toc191045366 \h </w:instrText>
        </w:r>
        <w:r>
          <w:rPr>
            <w:noProof/>
            <w:webHidden/>
          </w:rPr>
        </w:r>
        <w:r>
          <w:rPr>
            <w:noProof/>
            <w:webHidden/>
          </w:rPr>
          <w:fldChar w:fldCharType="separate"/>
        </w:r>
        <w:r>
          <w:rPr>
            <w:noProof/>
            <w:webHidden/>
          </w:rPr>
          <w:t>13</w:t>
        </w:r>
        <w:r>
          <w:rPr>
            <w:noProof/>
            <w:webHidden/>
          </w:rPr>
          <w:fldChar w:fldCharType="end"/>
        </w:r>
      </w:hyperlink>
    </w:p>
    <w:p w14:paraId="46935497" w14:textId="4AABD439" w:rsidR="00AE0714" w:rsidRDefault="00AE0714">
      <w:pPr>
        <w:pStyle w:val="T3"/>
        <w:tabs>
          <w:tab w:val="right" w:leader="dot" w:pos="9344"/>
        </w:tabs>
        <w:rPr>
          <w:rFonts w:cstheme="minorBidi"/>
          <w:noProof/>
        </w:rPr>
      </w:pPr>
      <w:hyperlink w:anchor="_Toc191045367" w:history="1">
        <w:r w:rsidRPr="00896131">
          <w:rPr>
            <w:rStyle w:val="Kpr"/>
            <w:noProof/>
          </w:rPr>
          <w:t>A.4.1. İç ve Dış Paydaş Katılımı</w:t>
        </w:r>
        <w:r>
          <w:rPr>
            <w:noProof/>
            <w:webHidden/>
          </w:rPr>
          <w:tab/>
        </w:r>
        <w:r>
          <w:rPr>
            <w:noProof/>
            <w:webHidden/>
          </w:rPr>
          <w:fldChar w:fldCharType="begin"/>
        </w:r>
        <w:r>
          <w:rPr>
            <w:noProof/>
            <w:webHidden/>
          </w:rPr>
          <w:instrText xml:space="preserve"> PAGEREF _Toc191045367 \h </w:instrText>
        </w:r>
        <w:r>
          <w:rPr>
            <w:noProof/>
            <w:webHidden/>
          </w:rPr>
        </w:r>
        <w:r>
          <w:rPr>
            <w:noProof/>
            <w:webHidden/>
          </w:rPr>
          <w:fldChar w:fldCharType="separate"/>
        </w:r>
        <w:r>
          <w:rPr>
            <w:noProof/>
            <w:webHidden/>
          </w:rPr>
          <w:t>13</w:t>
        </w:r>
        <w:r>
          <w:rPr>
            <w:noProof/>
            <w:webHidden/>
          </w:rPr>
          <w:fldChar w:fldCharType="end"/>
        </w:r>
      </w:hyperlink>
    </w:p>
    <w:p w14:paraId="1D20F81A" w14:textId="3672F902" w:rsidR="00AE0714" w:rsidRDefault="00AE0714">
      <w:pPr>
        <w:pStyle w:val="T3"/>
        <w:tabs>
          <w:tab w:val="right" w:leader="dot" w:pos="9344"/>
        </w:tabs>
        <w:rPr>
          <w:rFonts w:cstheme="minorBidi"/>
          <w:noProof/>
        </w:rPr>
      </w:pPr>
      <w:hyperlink w:anchor="_Toc191045368" w:history="1">
        <w:r w:rsidRPr="00896131">
          <w:rPr>
            <w:rStyle w:val="Kpr"/>
            <w:noProof/>
          </w:rPr>
          <w:t>A.4.2. Öğrenci Geri Bildirimleri</w:t>
        </w:r>
        <w:r>
          <w:rPr>
            <w:noProof/>
            <w:webHidden/>
          </w:rPr>
          <w:tab/>
        </w:r>
        <w:r>
          <w:rPr>
            <w:noProof/>
            <w:webHidden/>
          </w:rPr>
          <w:fldChar w:fldCharType="begin"/>
        </w:r>
        <w:r>
          <w:rPr>
            <w:noProof/>
            <w:webHidden/>
          </w:rPr>
          <w:instrText xml:space="preserve"> PAGEREF _Toc191045368 \h </w:instrText>
        </w:r>
        <w:r>
          <w:rPr>
            <w:noProof/>
            <w:webHidden/>
          </w:rPr>
        </w:r>
        <w:r>
          <w:rPr>
            <w:noProof/>
            <w:webHidden/>
          </w:rPr>
          <w:fldChar w:fldCharType="separate"/>
        </w:r>
        <w:r>
          <w:rPr>
            <w:noProof/>
            <w:webHidden/>
          </w:rPr>
          <w:t>14</w:t>
        </w:r>
        <w:r>
          <w:rPr>
            <w:noProof/>
            <w:webHidden/>
          </w:rPr>
          <w:fldChar w:fldCharType="end"/>
        </w:r>
      </w:hyperlink>
    </w:p>
    <w:p w14:paraId="14DACFB8" w14:textId="464DAE11" w:rsidR="00AE0714" w:rsidRDefault="00AE0714">
      <w:pPr>
        <w:pStyle w:val="T3"/>
        <w:tabs>
          <w:tab w:val="right" w:leader="dot" w:pos="9344"/>
        </w:tabs>
        <w:rPr>
          <w:rFonts w:cstheme="minorBidi"/>
          <w:noProof/>
        </w:rPr>
      </w:pPr>
      <w:hyperlink w:anchor="_Toc191045369" w:history="1">
        <w:r w:rsidRPr="00896131">
          <w:rPr>
            <w:rStyle w:val="Kpr"/>
            <w:noProof/>
          </w:rPr>
          <w:t>A.4.3. Mezun İlişkileri Yönetimi</w:t>
        </w:r>
        <w:r>
          <w:rPr>
            <w:noProof/>
            <w:webHidden/>
          </w:rPr>
          <w:tab/>
        </w:r>
        <w:r>
          <w:rPr>
            <w:noProof/>
            <w:webHidden/>
          </w:rPr>
          <w:fldChar w:fldCharType="begin"/>
        </w:r>
        <w:r>
          <w:rPr>
            <w:noProof/>
            <w:webHidden/>
          </w:rPr>
          <w:instrText xml:space="preserve"> PAGEREF _Toc191045369 \h </w:instrText>
        </w:r>
        <w:r>
          <w:rPr>
            <w:noProof/>
            <w:webHidden/>
          </w:rPr>
        </w:r>
        <w:r>
          <w:rPr>
            <w:noProof/>
            <w:webHidden/>
          </w:rPr>
          <w:fldChar w:fldCharType="separate"/>
        </w:r>
        <w:r>
          <w:rPr>
            <w:noProof/>
            <w:webHidden/>
          </w:rPr>
          <w:t>14</w:t>
        </w:r>
        <w:r>
          <w:rPr>
            <w:noProof/>
            <w:webHidden/>
          </w:rPr>
          <w:fldChar w:fldCharType="end"/>
        </w:r>
      </w:hyperlink>
    </w:p>
    <w:p w14:paraId="295F8A41" w14:textId="40F0C0AF" w:rsidR="00AE0714" w:rsidRDefault="00AE0714">
      <w:pPr>
        <w:pStyle w:val="T2"/>
        <w:tabs>
          <w:tab w:val="right" w:leader="dot" w:pos="9344"/>
        </w:tabs>
        <w:rPr>
          <w:rFonts w:cstheme="minorBidi"/>
          <w:noProof/>
        </w:rPr>
      </w:pPr>
      <w:hyperlink w:anchor="_Toc191045370" w:history="1">
        <w:r w:rsidRPr="00896131">
          <w:rPr>
            <w:rStyle w:val="Kpr"/>
            <w:noProof/>
          </w:rPr>
          <w:t>A.5. Uluslararasılaşma</w:t>
        </w:r>
        <w:r>
          <w:rPr>
            <w:noProof/>
            <w:webHidden/>
          </w:rPr>
          <w:tab/>
        </w:r>
        <w:r>
          <w:rPr>
            <w:noProof/>
            <w:webHidden/>
          </w:rPr>
          <w:fldChar w:fldCharType="begin"/>
        </w:r>
        <w:r>
          <w:rPr>
            <w:noProof/>
            <w:webHidden/>
          </w:rPr>
          <w:instrText xml:space="preserve"> PAGEREF _Toc191045370 \h </w:instrText>
        </w:r>
        <w:r>
          <w:rPr>
            <w:noProof/>
            <w:webHidden/>
          </w:rPr>
        </w:r>
        <w:r>
          <w:rPr>
            <w:noProof/>
            <w:webHidden/>
          </w:rPr>
          <w:fldChar w:fldCharType="separate"/>
        </w:r>
        <w:r>
          <w:rPr>
            <w:noProof/>
            <w:webHidden/>
          </w:rPr>
          <w:t>15</w:t>
        </w:r>
        <w:r>
          <w:rPr>
            <w:noProof/>
            <w:webHidden/>
          </w:rPr>
          <w:fldChar w:fldCharType="end"/>
        </w:r>
      </w:hyperlink>
    </w:p>
    <w:p w14:paraId="5147B33C" w14:textId="22174CE3" w:rsidR="00AE0714" w:rsidRDefault="00AE0714">
      <w:pPr>
        <w:pStyle w:val="T3"/>
        <w:tabs>
          <w:tab w:val="right" w:leader="dot" w:pos="9344"/>
        </w:tabs>
        <w:rPr>
          <w:rFonts w:cstheme="minorBidi"/>
          <w:noProof/>
        </w:rPr>
      </w:pPr>
      <w:hyperlink w:anchor="_Toc191045371" w:history="1">
        <w:r w:rsidRPr="00896131">
          <w:rPr>
            <w:rStyle w:val="Kpr"/>
            <w:noProof/>
          </w:rPr>
          <w:t>A.5.1. Uluslararasılaşma Süreçlerinin Yönetimi</w:t>
        </w:r>
        <w:r>
          <w:rPr>
            <w:noProof/>
            <w:webHidden/>
          </w:rPr>
          <w:tab/>
        </w:r>
        <w:r>
          <w:rPr>
            <w:noProof/>
            <w:webHidden/>
          </w:rPr>
          <w:fldChar w:fldCharType="begin"/>
        </w:r>
        <w:r>
          <w:rPr>
            <w:noProof/>
            <w:webHidden/>
          </w:rPr>
          <w:instrText xml:space="preserve"> PAGEREF _Toc191045371 \h </w:instrText>
        </w:r>
        <w:r>
          <w:rPr>
            <w:noProof/>
            <w:webHidden/>
          </w:rPr>
        </w:r>
        <w:r>
          <w:rPr>
            <w:noProof/>
            <w:webHidden/>
          </w:rPr>
          <w:fldChar w:fldCharType="separate"/>
        </w:r>
        <w:r>
          <w:rPr>
            <w:noProof/>
            <w:webHidden/>
          </w:rPr>
          <w:t>15</w:t>
        </w:r>
        <w:r>
          <w:rPr>
            <w:noProof/>
            <w:webHidden/>
          </w:rPr>
          <w:fldChar w:fldCharType="end"/>
        </w:r>
      </w:hyperlink>
    </w:p>
    <w:p w14:paraId="46B3D38C" w14:textId="6DE62C5C" w:rsidR="00AE0714" w:rsidRDefault="00AE0714">
      <w:pPr>
        <w:pStyle w:val="T3"/>
        <w:tabs>
          <w:tab w:val="right" w:leader="dot" w:pos="9344"/>
        </w:tabs>
        <w:rPr>
          <w:rFonts w:cstheme="minorBidi"/>
          <w:noProof/>
        </w:rPr>
      </w:pPr>
      <w:hyperlink w:anchor="_Toc191045372" w:history="1">
        <w:r w:rsidRPr="00896131">
          <w:rPr>
            <w:rStyle w:val="Kpr"/>
            <w:noProof/>
          </w:rPr>
          <w:t>A.5.2. Uluslararasılaşma Kaynakları</w:t>
        </w:r>
        <w:r>
          <w:rPr>
            <w:noProof/>
            <w:webHidden/>
          </w:rPr>
          <w:tab/>
        </w:r>
        <w:r>
          <w:rPr>
            <w:noProof/>
            <w:webHidden/>
          </w:rPr>
          <w:fldChar w:fldCharType="begin"/>
        </w:r>
        <w:r>
          <w:rPr>
            <w:noProof/>
            <w:webHidden/>
          </w:rPr>
          <w:instrText xml:space="preserve"> PAGEREF _Toc191045372 \h </w:instrText>
        </w:r>
        <w:r>
          <w:rPr>
            <w:noProof/>
            <w:webHidden/>
          </w:rPr>
        </w:r>
        <w:r>
          <w:rPr>
            <w:noProof/>
            <w:webHidden/>
          </w:rPr>
          <w:fldChar w:fldCharType="separate"/>
        </w:r>
        <w:r>
          <w:rPr>
            <w:noProof/>
            <w:webHidden/>
          </w:rPr>
          <w:t>16</w:t>
        </w:r>
        <w:r>
          <w:rPr>
            <w:noProof/>
            <w:webHidden/>
          </w:rPr>
          <w:fldChar w:fldCharType="end"/>
        </w:r>
      </w:hyperlink>
    </w:p>
    <w:p w14:paraId="7BC77806" w14:textId="0C3D0CC0" w:rsidR="00AE0714" w:rsidRDefault="00AE0714">
      <w:pPr>
        <w:pStyle w:val="T3"/>
        <w:tabs>
          <w:tab w:val="right" w:leader="dot" w:pos="9344"/>
        </w:tabs>
        <w:rPr>
          <w:rFonts w:cstheme="minorBidi"/>
          <w:noProof/>
        </w:rPr>
      </w:pPr>
      <w:hyperlink w:anchor="_Toc191045373" w:history="1">
        <w:r w:rsidRPr="00896131">
          <w:rPr>
            <w:rStyle w:val="Kpr"/>
            <w:noProof/>
          </w:rPr>
          <w:t>A.5.3. Uluslararasılaşma Performansı</w:t>
        </w:r>
        <w:r>
          <w:rPr>
            <w:noProof/>
            <w:webHidden/>
          </w:rPr>
          <w:tab/>
        </w:r>
        <w:r>
          <w:rPr>
            <w:noProof/>
            <w:webHidden/>
          </w:rPr>
          <w:fldChar w:fldCharType="begin"/>
        </w:r>
        <w:r>
          <w:rPr>
            <w:noProof/>
            <w:webHidden/>
          </w:rPr>
          <w:instrText xml:space="preserve"> PAGEREF _Toc191045373 \h </w:instrText>
        </w:r>
        <w:r>
          <w:rPr>
            <w:noProof/>
            <w:webHidden/>
          </w:rPr>
        </w:r>
        <w:r>
          <w:rPr>
            <w:noProof/>
            <w:webHidden/>
          </w:rPr>
          <w:fldChar w:fldCharType="separate"/>
        </w:r>
        <w:r>
          <w:rPr>
            <w:noProof/>
            <w:webHidden/>
          </w:rPr>
          <w:t>16</w:t>
        </w:r>
        <w:r>
          <w:rPr>
            <w:noProof/>
            <w:webHidden/>
          </w:rPr>
          <w:fldChar w:fldCharType="end"/>
        </w:r>
      </w:hyperlink>
    </w:p>
    <w:p w14:paraId="2E547A0A" w14:textId="6A3B5494" w:rsidR="00AE0714" w:rsidRDefault="00AE0714">
      <w:pPr>
        <w:pStyle w:val="T1"/>
        <w:rPr>
          <w:rFonts w:cstheme="minorBidi"/>
        </w:rPr>
      </w:pPr>
      <w:hyperlink w:anchor="_Toc191045374" w:history="1">
        <w:r w:rsidRPr="00896131">
          <w:rPr>
            <w:rStyle w:val="Kpr"/>
          </w:rPr>
          <w:t>EĞİTİM VE ÖĞRETİM</w:t>
        </w:r>
        <w:r>
          <w:rPr>
            <w:webHidden/>
          </w:rPr>
          <w:tab/>
        </w:r>
        <w:r>
          <w:rPr>
            <w:webHidden/>
          </w:rPr>
          <w:fldChar w:fldCharType="begin"/>
        </w:r>
        <w:r>
          <w:rPr>
            <w:webHidden/>
          </w:rPr>
          <w:instrText xml:space="preserve"> PAGEREF _Toc191045374 \h </w:instrText>
        </w:r>
        <w:r>
          <w:rPr>
            <w:webHidden/>
          </w:rPr>
        </w:r>
        <w:r>
          <w:rPr>
            <w:webHidden/>
          </w:rPr>
          <w:fldChar w:fldCharType="separate"/>
        </w:r>
        <w:r>
          <w:rPr>
            <w:webHidden/>
          </w:rPr>
          <w:t>18</w:t>
        </w:r>
        <w:r>
          <w:rPr>
            <w:webHidden/>
          </w:rPr>
          <w:fldChar w:fldCharType="end"/>
        </w:r>
      </w:hyperlink>
    </w:p>
    <w:p w14:paraId="79DA8ED9" w14:textId="450C8E1D" w:rsidR="00AE0714" w:rsidRDefault="00AE0714">
      <w:pPr>
        <w:pStyle w:val="T2"/>
        <w:tabs>
          <w:tab w:val="right" w:leader="dot" w:pos="9344"/>
        </w:tabs>
        <w:rPr>
          <w:rFonts w:cstheme="minorBidi"/>
          <w:noProof/>
        </w:rPr>
      </w:pPr>
      <w:hyperlink w:anchor="_Toc191045375" w:history="1">
        <w:r w:rsidRPr="00896131">
          <w:rPr>
            <w:rStyle w:val="Kpr"/>
            <w:noProof/>
          </w:rPr>
          <w:t>B.1. Program Tasarımı, Değerlendirmesi ve Güncellenmesi</w:t>
        </w:r>
        <w:r>
          <w:rPr>
            <w:noProof/>
            <w:webHidden/>
          </w:rPr>
          <w:tab/>
        </w:r>
        <w:r>
          <w:rPr>
            <w:noProof/>
            <w:webHidden/>
          </w:rPr>
          <w:fldChar w:fldCharType="begin"/>
        </w:r>
        <w:r>
          <w:rPr>
            <w:noProof/>
            <w:webHidden/>
          </w:rPr>
          <w:instrText xml:space="preserve"> PAGEREF _Toc191045375 \h </w:instrText>
        </w:r>
        <w:r>
          <w:rPr>
            <w:noProof/>
            <w:webHidden/>
          </w:rPr>
        </w:r>
        <w:r>
          <w:rPr>
            <w:noProof/>
            <w:webHidden/>
          </w:rPr>
          <w:fldChar w:fldCharType="separate"/>
        </w:r>
        <w:r>
          <w:rPr>
            <w:noProof/>
            <w:webHidden/>
          </w:rPr>
          <w:t>18</w:t>
        </w:r>
        <w:r>
          <w:rPr>
            <w:noProof/>
            <w:webHidden/>
          </w:rPr>
          <w:fldChar w:fldCharType="end"/>
        </w:r>
      </w:hyperlink>
    </w:p>
    <w:p w14:paraId="50A70408" w14:textId="21113CC3" w:rsidR="00AE0714" w:rsidRDefault="00AE0714">
      <w:pPr>
        <w:pStyle w:val="T3"/>
        <w:tabs>
          <w:tab w:val="right" w:leader="dot" w:pos="9344"/>
        </w:tabs>
        <w:rPr>
          <w:rFonts w:cstheme="minorBidi"/>
          <w:noProof/>
        </w:rPr>
      </w:pPr>
      <w:hyperlink w:anchor="_Toc191045376" w:history="1">
        <w:r w:rsidRPr="00896131">
          <w:rPr>
            <w:rStyle w:val="Kpr"/>
            <w:noProof/>
          </w:rPr>
          <w:t>B.1.1. Programların Tasarımı ve Onayı</w:t>
        </w:r>
        <w:r>
          <w:rPr>
            <w:noProof/>
            <w:webHidden/>
          </w:rPr>
          <w:tab/>
        </w:r>
        <w:r>
          <w:rPr>
            <w:noProof/>
            <w:webHidden/>
          </w:rPr>
          <w:fldChar w:fldCharType="begin"/>
        </w:r>
        <w:r>
          <w:rPr>
            <w:noProof/>
            <w:webHidden/>
          </w:rPr>
          <w:instrText xml:space="preserve"> PAGEREF _Toc191045376 \h </w:instrText>
        </w:r>
        <w:r>
          <w:rPr>
            <w:noProof/>
            <w:webHidden/>
          </w:rPr>
        </w:r>
        <w:r>
          <w:rPr>
            <w:noProof/>
            <w:webHidden/>
          </w:rPr>
          <w:fldChar w:fldCharType="separate"/>
        </w:r>
        <w:r>
          <w:rPr>
            <w:noProof/>
            <w:webHidden/>
          </w:rPr>
          <w:t>18</w:t>
        </w:r>
        <w:r>
          <w:rPr>
            <w:noProof/>
            <w:webHidden/>
          </w:rPr>
          <w:fldChar w:fldCharType="end"/>
        </w:r>
      </w:hyperlink>
    </w:p>
    <w:p w14:paraId="325281A5" w14:textId="64C7EF64" w:rsidR="00AE0714" w:rsidRDefault="00AE0714">
      <w:pPr>
        <w:pStyle w:val="T3"/>
        <w:tabs>
          <w:tab w:val="right" w:leader="dot" w:pos="9344"/>
        </w:tabs>
        <w:rPr>
          <w:rFonts w:cstheme="minorBidi"/>
          <w:noProof/>
        </w:rPr>
      </w:pPr>
      <w:hyperlink w:anchor="_Toc191045377" w:history="1">
        <w:r w:rsidRPr="00896131">
          <w:rPr>
            <w:rStyle w:val="Kpr"/>
            <w:noProof/>
          </w:rPr>
          <w:t>B.1.2. Programın Ders Dağılım Dengesi</w:t>
        </w:r>
        <w:r>
          <w:rPr>
            <w:noProof/>
            <w:webHidden/>
          </w:rPr>
          <w:tab/>
        </w:r>
        <w:r>
          <w:rPr>
            <w:noProof/>
            <w:webHidden/>
          </w:rPr>
          <w:fldChar w:fldCharType="begin"/>
        </w:r>
        <w:r>
          <w:rPr>
            <w:noProof/>
            <w:webHidden/>
          </w:rPr>
          <w:instrText xml:space="preserve"> PAGEREF _Toc191045377 \h </w:instrText>
        </w:r>
        <w:r>
          <w:rPr>
            <w:noProof/>
            <w:webHidden/>
          </w:rPr>
        </w:r>
        <w:r>
          <w:rPr>
            <w:noProof/>
            <w:webHidden/>
          </w:rPr>
          <w:fldChar w:fldCharType="separate"/>
        </w:r>
        <w:r>
          <w:rPr>
            <w:noProof/>
            <w:webHidden/>
          </w:rPr>
          <w:t>19</w:t>
        </w:r>
        <w:r>
          <w:rPr>
            <w:noProof/>
            <w:webHidden/>
          </w:rPr>
          <w:fldChar w:fldCharType="end"/>
        </w:r>
      </w:hyperlink>
    </w:p>
    <w:p w14:paraId="22446F82" w14:textId="5AA6634B" w:rsidR="00AE0714" w:rsidRDefault="00AE0714">
      <w:pPr>
        <w:pStyle w:val="T3"/>
        <w:tabs>
          <w:tab w:val="right" w:leader="dot" w:pos="9344"/>
        </w:tabs>
        <w:rPr>
          <w:rFonts w:cstheme="minorBidi"/>
          <w:noProof/>
        </w:rPr>
      </w:pPr>
      <w:hyperlink w:anchor="_Toc191045378" w:history="1">
        <w:r w:rsidRPr="00896131">
          <w:rPr>
            <w:rStyle w:val="Kpr"/>
            <w:noProof/>
          </w:rPr>
          <w:t>B.1.3. Ders Kazanımlarının Program Çıktılarıyla Uyumu</w:t>
        </w:r>
        <w:r>
          <w:rPr>
            <w:noProof/>
            <w:webHidden/>
          </w:rPr>
          <w:tab/>
        </w:r>
        <w:r>
          <w:rPr>
            <w:noProof/>
            <w:webHidden/>
          </w:rPr>
          <w:fldChar w:fldCharType="begin"/>
        </w:r>
        <w:r>
          <w:rPr>
            <w:noProof/>
            <w:webHidden/>
          </w:rPr>
          <w:instrText xml:space="preserve"> PAGEREF _Toc191045378 \h </w:instrText>
        </w:r>
        <w:r>
          <w:rPr>
            <w:noProof/>
            <w:webHidden/>
          </w:rPr>
        </w:r>
        <w:r>
          <w:rPr>
            <w:noProof/>
            <w:webHidden/>
          </w:rPr>
          <w:fldChar w:fldCharType="separate"/>
        </w:r>
        <w:r>
          <w:rPr>
            <w:noProof/>
            <w:webHidden/>
          </w:rPr>
          <w:t>24</w:t>
        </w:r>
        <w:r>
          <w:rPr>
            <w:noProof/>
            <w:webHidden/>
          </w:rPr>
          <w:fldChar w:fldCharType="end"/>
        </w:r>
      </w:hyperlink>
    </w:p>
    <w:p w14:paraId="36769C87" w14:textId="4FC509E0" w:rsidR="00AE0714" w:rsidRDefault="00AE0714">
      <w:pPr>
        <w:pStyle w:val="T3"/>
        <w:tabs>
          <w:tab w:val="right" w:leader="dot" w:pos="9344"/>
        </w:tabs>
        <w:rPr>
          <w:rFonts w:cstheme="minorBidi"/>
          <w:noProof/>
        </w:rPr>
      </w:pPr>
      <w:hyperlink w:anchor="_Toc191045379" w:history="1">
        <w:r w:rsidRPr="00896131">
          <w:rPr>
            <w:rStyle w:val="Kpr"/>
            <w:noProof/>
          </w:rPr>
          <w:t>B.1.4. Öğrenci İş Yüküne Dayalı Ders Tasarımı</w:t>
        </w:r>
        <w:r>
          <w:rPr>
            <w:noProof/>
            <w:webHidden/>
          </w:rPr>
          <w:tab/>
        </w:r>
        <w:r>
          <w:rPr>
            <w:noProof/>
            <w:webHidden/>
          </w:rPr>
          <w:fldChar w:fldCharType="begin"/>
        </w:r>
        <w:r>
          <w:rPr>
            <w:noProof/>
            <w:webHidden/>
          </w:rPr>
          <w:instrText xml:space="preserve"> PAGEREF _Toc191045379 \h </w:instrText>
        </w:r>
        <w:r>
          <w:rPr>
            <w:noProof/>
            <w:webHidden/>
          </w:rPr>
        </w:r>
        <w:r>
          <w:rPr>
            <w:noProof/>
            <w:webHidden/>
          </w:rPr>
          <w:fldChar w:fldCharType="separate"/>
        </w:r>
        <w:r>
          <w:rPr>
            <w:noProof/>
            <w:webHidden/>
          </w:rPr>
          <w:t>25</w:t>
        </w:r>
        <w:r>
          <w:rPr>
            <w:noProof/>
            <w:webHidden/>
          </w:rPr>
          <w:fldChar w:fldCharType="end"/>
        </w:r>
      </w:hyperlink>
    </w:p>
    <w:p w14:paraId="7F5FB9C3" w14:textId="6447F856" w:rsidR="00AE0714" w:rsidRDefault="00AE0714">
      <w:pPr>
        <w:pStyle w:val="T3"/>
        <w:tabs>
          <w:tab w:val="right" w:leader="dot" w:pos="9344"/>
        </w:tabs>
        <w:rPr>
          <w:rFonts w:cstheme="minorBidi"/>
          <w:noProof/>
        </w:rPr>
      </w:pPr>
      <w:hyperlink w:anchor="_Toc191045380" w:history="1">
        <w:r w:rsidRPr="00896131">
          <w:rPr>
            <w:rStyle w:val="Kpr"/>
            <w:noProof/>
          </w:rPr>
          <w:t>B.1.5. Programların İzlenmesi ve Güncellenmesi</w:t>
        </w:r>
        <w:r>
          <w:rPr>
            <w:noProof/>
            <w:webHidden/>
          </w:rPr>
          <w:tab/>
        </w:r>
        <w:r>
          <w:rPr>
            <w:noProof/>
            <w:webHidden/>
          </w:rPr>
          <w:fldChar w:fldCharType="begin"/>
        </w:r>
        <w:r>
          <w:rPr>
            <w:noProof/>
            <w:webHidden/>
          </w:rPr>
          <w:instrText xml:space="preserve"> PAGEREF _Toc191045380 \h </w:instrText>
        </w:r>
        <w:r>
          <w:rPr>
            <w:noProof/>
            <w:webHidden/>
          </w:rPr>
        </w:r>
        <w:r>
          <w:rPr>
            <w:noProof/>
            <w:webHidden/>
          </w:rPr>
          <w:fldChar w:fldCharType="separate"/>
        </w:r>
        <w:r>
          <w:rPr>
            <w:noProof/>
            <w:webHidden/>
          </w:rPr>
          <w:t>26</w:t>
        </w:r>
        <w:r>
          <w:rPr>
            <w:noProof/>
            <w:webHidden/>
          </w:rPr>
          <w:fldChar w:fldCharType="end"/>
        </w:r>
      </w:hyperlink>
    </w:p>
    <w:p w14:paraId="16665C10" w14:textId="1BCF1552" w:rsidR="00AE0714" w:rsidRDefault="00AE0714">
      <w:pPr>
        <w:pStyle w:val="T3"/>
        <w:tabs>
          <w:tab w:val="right" w:leader="dot" w:pos="9344"/>
        </w:tabs>
        <w:rPr>
          <w:rFonts w:cstheme="minorBidi"/>
          <w:noProof/>
        </w:rPr>
      </w:pPr>
      <w:hyperlink w:anchor="_Toc191045381" w:history="1">
        <w:r w:rsidRPr="00896131">
          <w:rPr>
            <w:rStyle w:val="Kpr"/>
            <w:noProof/>
          </w:rPr>
          <w:t>B.1.6. Eğitim ve Öğretim Süreçlerinin Yönetimi</w:t>
        </w:r>
        <w:r>
          <w:rPr>
            <w:noProof/>
            <w:webHidden/>
          </w:rPr>
          <w:tab/>
        </w:r>
        <w:r>
          <w:rPr>
            <w:noProof/>
            <w:webHidden/>
          </w:rPr>
          <w:fldChar w:fldCharType="begin"/>
        </w:r>
        <w:r>
          <w:rPr>
            <w:noProof/>
            <w:webHidden/>
          </w:rPr>
          <w:instrText xml:space="preserve"> PAGEREF _Toc191045381 \h </w:instrText>
        </w:r>
        <w:r>
          <w:rPr>
            <w:noProof/>
            <w:webHidden/>
          </w:rPr>
        </w:r>
        <w:r>
          <w:rPr>
            <w:noProof/>
            <w:webHidden/>
          </w:rPr>
          <w:fldChar w:fldCharType="separate"/>
        </w:r>
        <w:r>
          <w:rPr>
            <w:noProof/>
            <w:webHidden/>
          </w:rPr>
          <w:t>27</w:t>
        </w:r>
        <w:r>
          <w:rPr>
            <w:noProof/>
            <w:webHidden/>
          </w:rPr>
          <w:fldChar w:fldCharType="end"/>
        </w:r>
      </w:hyperlink>
    </w:p>
    <w:p w14:paraId="6FE68CC7" w14:textId="7E3D73B8" w:rsidR="00AE0714" w:rsidRDefault="00AE0714">
      <w:pPr>
        <w:pStyle w:val="T2"/>
        <w:tabs>
          <w:tab w:val="right" w:leader="dot" w:pos="9344"/>
        </w:tabs>
        <w:rPr>
          <w:rFonts w:cstheme="minorBidi"/>
          <w:noProof/>
        </w:rPr>
      </w:pPr>
      <w:hyperlink w:anchor="_Toc191045382" w:history="1">
        <w:r w:rsidRPr="00896131">
          <w:rPr>
            <w:rStyle w:val="Kpr"/>
            <w:noProof/>
          </w:rPr>
          <w:t>B.2. Programların Yürütülmesi (Öğrenci Merkezli Öğrenme Öğretme ve Değerlendirme)</w:t>
        </w:r>
        <w:r>
          <w:rPr>
            <w:noProof/>
            <w:webHidden/>
          </w:rPr>
          <w:tab/>
        </w:r>
        <w:r>
          <w:rPr>
            <w:noProof/>
            <w:webHidden/>
          </w:rPr>
          <w:fldChar w:fldCharType="begin"/>
        </w:r>
        <w:r>
          <w:rPr>
            <w:noProof/>
            <w:webHidden/>
          </w:rPr>
          <w:instrText xml:space="preserve"> PAGEREF _Toc191045382 \h </w:instrText>
        </w:r>
        <w:r>
          <w:rPr>
            <w:noProof/>
            <w:webHidden/>
          </w:rPr>
        </w:r>
        <w:r>
          <w:rPr>
            <w:noProof/>
            <w:webHidden/>
          </w:rPr>
          <w:fldChar w:fldCharType="separate"/>
        </w:r>
        <w:r>
          <w:rPr>
            <w:noProof/>
            <w:webHidden/>
          </w:rPr>
          <w:t>28</w:t>
        </w:r>
        <w:r>
          <w:rPr>
            <w:noProof/>
            <w:webHidden/>
          </w:rPr>
          <w:fldChar w:fldCharType="end"/>
        </w:r>
      </w:hyperlink>
    </w:p>
    <w:p w14:paraId="7AB3AC9E" w14:textId="23A6C48A" w:rsidR="00AE0714" w:rsidRDefault="00AE0714">
      <w:pPr>
        <w:pStyle w:val="T3"/>
        <w:tabs>
          <w:tab w:val="right" w:leader="dot" w:pos="9344"/>
        </w:tabs>
        <w:rPr>
          <w:rFonts w:cstheme="minorBidi"/>
          <w:noProof/>
        </w:rPr>
      </w:pPr>
      <w:hyperlink w:anchor="_Toc191045383" w:history="1">
        <w:r w:rsidRPr="00896131">
          <w:rPr>
            <w:rStyle w:val="Kpr"/>
            <w:noProof/>
          </w:rPr>
          <w:t>B.2.1. Öğretim Yöntem ve Teknikleri</w:t>
        </w:r>
        <w:r>
          <w:rPr>
            <w:noProof/>
            <w:webHidden/>
          </w:rPr>
          <w:tab/>
        </w:r>
        <w:r>
          <w:rPr>
            <w:noProof/>
            <w:webHidden/>
          </w:rPr>
          <w:fldChar w:fldCharType="begin"/>
        </w:r>
        <w:r>
          <w:rPr>
            <w:noProof/>
            <w:webHidden/>
          </w:rPr>
          <w:instrText xml:space="preserve"> PAGEREF _Toc191045383 \h </w:instrText>
        </w:r>
        <w:r>
          <w:rPr>
            <w:noProof/>
            <w:webHidden/>
          </w:rPr>
        </w:r>
        <w:r>
          <w:rPr>
            <w:noProof/>
            <w:webHidden/>
          </w:rPr>
          <w:fldChar w:fldCharType="separate"/>
        </w:r>
        <w:r>
          <w:rPr>
            <w:noProof/>
            <w:webHidden/>
          </w:rPr>
          <w:t>28</w:t>
        </w:r>
        <w:r>
          <w:rPr>
            <w:noProof/>
            <w:webHidden/>
          </w:rPr>
          <w:fldChar w:fldCharType="end"/>
        </w:r>
      </w:hyperlink>
    </w:p>
    <w:p w14:paraId="59F23331" w14:textId="7ADD53B8" w:rsidR="00AE0714" w:rsidRDefault="00AE0714">
      <w:pPr>
        <w:pStyle w:val="T3"/>
        <w:tabs>
          <w:tab w:val="right" w:leader="dot" w:pos="9344"/>
        </w:tabs>
        <w:rPr>
          <w:rFonts w:cstheme="minorBidi"/>
          <w:noProof/>
        </w:rPr>
      </w:pPr>
      <w:hyperlink w:anchor="_Toc191045384" w:history="1">
        <w:r w:rsidRPr="00896131">
          <w:rPr>
            <w:rStyle w:val="Kpr"/>
            <w:noProof/>
          </w:rPr>
          <w:t>B.2.2. Ölçme ve değerlendirme</w:t>
        </w:r>
        <w:r>
          <w:rPr>
            <w:noProof/>
            <w:webHidden/>
          </w:rPr>
          <w:tab/>
        </w:r>
        <w:r>
          <w:rPr>
            <w:noProof/>
            <w:webHidden/>
          </w:rPr>
          <w:fldChar w:fldCharType="begin"/>
        </w:r>
        <w:r>
          <w:rPr>
            <w:noProof/>
            <w:webHidden/>
          </w:rPr>
          <w:instrText xml:space="preserve"> PAGEREF _Toc191045384 \h </w:instrText>
        </w:r>
        <w:r>
          <w:rPr>
            <w:noProof/>
            <w:webHidden/>
          </w:rPr>
        </w:r>
        <w:r>
          <w:rPr>
            <w:noProof/>
            <w:webHidden/>
          </w:rPr>
          <w:fldChar w:fldCharType="separate"/>
        </w:r>
        <w:r>
          <w:rPr>
            <w:noProof/>
            <w:webHidden/>
          </w:rPr>
          <w:t>29</w:t>
        </w:r>
        <w:r>
          <w:rPr>
            <w:noProof/>
            <w:webHidden/>
          </w:rPr>
          <w:fldChar w:fldCharType="end"/>
        </w:r>
      </w:hyperlink>
    </w:p>
    <w:p w14:paraId="3BA2BA24" w14:textId="0C335CE1" w:rsidR="00AE0714" w:rsidRDefault="00AE0714">
      <w:pPr>
        <w:pStyle w:val="T3"/>
        <w:tabs>
          <w:tab w:val="right" w:leader="dot" w:pos="9344"/>
        </w:tabs>
        <w:rPr>
          <w:rFonts w:cstheme="minorBidi"/>
          <w:noProof/>
        </w:rPr>
      </w:pPr>
      <w:hyperlink w:anchor="_Toc191045385" w:history="1">
        <w:r w:rsidRPr="00896131">
          <w:rPr>
            <w:rStyle w:val="Kpr"/>
            <w:noProof/>
          </w:rPr>
          <w:t>B.2.3. Öğrenci Kabulü, Önceki Öğrenmenin Tanınması ve Kredilendirilmesi</w:t>
        </w:r>
        <w:r>
          <w:rPr>
            <w:noProof/>
            <w:webHidden/>
          </w:rPr>
          <w:tab/>
        </w:r>
        <w:r>
          <w:rPr>
            <w:noProof/>
            <w:webHidden/>
          </w:rPr>
          <w:fldChar w:fldCharType="begin"/>
        </w:r>
        <w:r>
          <w:rPr>
            <w:noProof/>
            <w:webHidden/>
          </w:rPr>
          <w:instrText xml:space="preserve"> PAGEREF _Toc191045385 \h </w:instrText>
        </w:r>
        <w:r>
          <w:rPr>
            <w:noProof/>
            <w:webHidden/>
          </w:rPr>
        </w:r>
        <w:r>
          <w:rPr>
            <w:noProof/>
            <w:webHidden/>
          </w:rPr>
          <w:fldChar w:fldCharType="separate"/>
        </w:r>
        <w:r>
          <w:rPr>
            <w:noProof/>
            <w:webHidden/>
          </w:rPr>
          <w:t>30</w:t>
        </w:r>
        <w:r>
          <w:rPr>
            <w:noProof/>
            <w:webHidden/>
          </w:rPr>
          <w:fldChar w:fldCharType="end"/>
        </w:r>
      </w:hyperlink>
    </w:p>
    <w:p w14:paraId="6CCBBAA9" w14:textId="3DDC612A" w:rsidR="00AE0714" w:rsidRDefault="00AE0714">
      <w:pPr>
        <w:pStyle w:val="T3"/>
        <w:tabs>
          <w:tab w:val="right" w:leader="dot" w:pos="9344"/>
        </w:tabs>
        <w:rPr>
          <w:rFonts w:cstheme="minorBidi"/>
          <w:noProof/>
        </w:rPr>
      </w:pPr>
      <w:hyperlink w:anchor="_Toc191045386" w:history="1">
        <w:r w:rsidRPr="00896131">
          <w:rPr>
            <w:rStyle w:val="Kpr"/>
            <w:noProof/>
          </w:rPr>
          <w:t>B.2.4. Yeterliliklerin Sertifikalandırılması ve Diploma</w:t>
        </w:r>
        <w:r>
          <w:rPr>
            <w:noProof/>
            <w:webHidden/>
          </w:rPr>
          <w:tab/>
        </w:r>
        <w:r>
          <w:rPr>
            <w:noProof/>
            <w:webHidden/>
          </w:rPr>
          <w:fldChar w:fldCharType="begin"/>
        </w:r>
        <w:r>
          <w:rPr>
            <w:noProof/>
            <w:webHidden/>
          </w:rPr>
          <w:instrText xml:space="preserve"> PAGEREF _Toc191045386 \h </w:instrText>
        </w:r>
        <w:r>
          <w:rPr>
            <w:noProof/>
            <w:webHidden/>
          </w:rPr>
        </w:r>
        <w:r>
          <w:rPr>
            <w:noProof/>
            <w:webHidden/>
          </w:rPr>
          <w:fldChar w:fldCharType="separate"/>
        </w:r>
        <w:r>
          <w:rPr>
            <w:noProof/>
            <w:webHidden/>
          </w:rPr>
          <w:t>31</w:t>
        </w:r>
        <w:r>
          <w:rPr>
            <w:noProof/>
            <w:webHidden/>
          </w:rPr>
          <w:fldChar w:fldCharType="end"/>
        </w:r>
      </w:hyperlink>
    </w:p>
    <w:p w14:paraId="5EC4DF73" w14:textId="0263ACB3" w:rsidR="00AE0714" w:rsidRDefault="00AE0714">
      <w:pPr>
        <w:pStyle w:val="T2"/>
        <w:tabs>
          <w:tab w:val="right" w:leader="dot" w:pos="9344"/>
        </w:tabs>
        <w:rPr>
          <w:rFonts w:cstheme="minorBidi"/>
          <w:noProof/>
        </w:rPr>
      </w:pPr>
      <w:hyperlink w:anchor="_Toc191045387" w:history="1">
        <w:r w:rsidRPr="00896131">
          <w:rPr>
            <w:rStyle w:val="Kpr"/>
            <w:noProof/>
          </w:rPr>
          <w:t>B.3. Öğrenme Kaynakları ve Akademik Destek Hizmetleri</w:t>
        </w:r>
        <w:r>
          <w:rPr>
            <w:noProof/>
            <w:webHidden/>
          </w:rPr>
          <w:tab/>
        </w:r>
        <w:r>
          <w:rPr>
            <w:noProof/>
            <w:webHidden/>
          </w:rPr>
          <w:fldChar w:fldCharType="begin"/>
        </w:r>
        <w:r>
          <w:rPr>
            <w:noProof/>
            <w:webHidden/>
          </w:rPr>
          <w:instrText xml:space="preserve"> PAGEREF _Toc191045387 \h </w:instrText>
        </w:r>
        <w:r>
          <w:rPr>
            <w:noProof/>
            <w:webHidden/>
          </w:rPr>
        </w:r>
        <w:r>
          <w:rPr>
            <w:noProof/>
            <w:webHidden/>
          </w:rPr>
          <w:fldChar w:fldCharType="separate"/>
        </w:r>
        <w:r>
          <w:rPr>
            <w:noProof/>
            <w:webHidden/>
          </w:rPr>
          <w:t>31</w:t>
        </w:r>
        <w:r>
          <w:rPr>
            <w:noProof/>
            <w:webHidden/>
          </w:rPr>
          <w:fldChar w:fldCharType="end"/>
        </w:r>
      </w:hyperlink>
    </w:p>
    <w:p w14:paraId="41BD3AEF" w14:textId="5D1C8EB5" w:rsidR="00AE0714" w:rsidRDefault="00AE0714">
      <w:pPr>
        <w:pStyle w:val="T3"/>
        <w:tabs>
          <w:tab w:val="right" w:leader="dot" w:pos="9344"/>
        </w:tabs>
        <w:rPr>
          <w:rFonts w:cstheme="minorBidi"/>
          <w:noProof/>
        </w:rPr>
      </w:pPr>
      <w:hyperlink w:anchor="_Toc191045388" w:history="1">
        <w:r w:rsidRPr="00896131">
          <w:rPr>
            <w:rStyle w:val="Kpr"/>
            <w:noProof/>
          </w:rPr>
          <w:t>B.3.1. Öğrenme Ortam ve Kaynakları</w:t>
        </w:r>
        <w:r>
          <w:rPr>
            <w:noProof/>
            <w:webHidden/>
          </w:rPr>
          <w:tab/>
        </w:r>
        <w:r>
          <w:rPr>
            <w:noProof/>
            <w:webHidden/>
          </w:rPr>
          <w:fldChar w:fldCharType="begin"/>
        </w:r>
        <w:r>
          <w:rPr>
            <w:noProof/>
            <w:webHidden/>
          </w:rPr>
          <w:instrText xml:space="preserve"> PAGEREF _Toc191045388 \h </w:instrText>
        </w:r>
        <w:r>
          <w:rPr>
            <w:noProof/>
            <w:webHidden/>
          </w:rPr>
        </w:r>
        <w:r>
          <w:rPr>
            <w:noProof/>
            <w:webHidden/>
          </w:rPr>
          <w:fldChar w:fldCharType="separate"/>
        </w:r>
        <w:r>
          <w:rPr>
            <w:noProof/>
            <w:webHidden/>
          </w:rPr>
          <w:t>31</w:t>
        </w:r>
        <w:r>
          <w:rPr>
            <w:noProof/>
            <w:webHidden/>
          </w:rPr>
          <w:fldChar w:fldCharType="end"/>
        </w:r>
      </w:hyperlink>
    </w:p>
    <w:p w14:paraId="138ABBD8" w14:textId="3CCCEC1B" w:rsidR="00AE0714" w:rsidRDefault="00AE0714">
      <w:pPr>
        <w:pStyle w:val="T3"/>
        <w:tabs>
          <w:tab w:val="right" w:leader="dot" w:pos="9344"/>
        </w:tabs>
        <w:rPr>
          <w:rFonts w:cstheme="minorBidi"/>
          <w:noProof/>
        </w:rPr>
      </w:pPr>
      <w:hyperlink w:anchor="_Toc191045389" w:history="1">
        <w:r w:rsidRPr="00896131">
          <w:rPr>
            <w:rStyle w:val="Kpr"/>
            <w:noProof/>
          </w:rPr>
          <w:t>B.3.2. Akademik Destek Hizmetleri</w:t>
        </w:r>
        <w:r>
          <w:rPr>
            <w:noProof/>
            <w:webHidden/>
          </w:rPr>
          <w:tab/>
        </w:r>
        <w:r>
          <w:rPr>
            <w:noProof/>
            <w:webHidden/>
          </w:rPr>
          <w:fldChar w:fldCharType="begin"/>
        </w:r>
        <w:r>
          <w:rPr>
            <w:noProof/>
            <w:webHidden/>
          </w:rPr>
          <w:instrText xml:space="preserve"> PAGEREF _Toc191045389 \h </w:instrText>
        </w:r>
        <w:r>
          <w:rPr>
            <w:noProof/>
            <w:webHidden/>
          </w:rPr>
        </w:r>
        <w:r>
          <w:rPr>
            <w:noProof/>
            <w:webHidden/>
          </w:rPr>
          <w:fldChar w:fldCharType="separate"/>
        </w:r>
        <w:r>
          <w:rPr>
            <w:noProof/>
            <w:webHidden/>
          </w:rPr>
          <w:t>31</w:t>
        </w:r>
        <w:r>
          <w:rPr>
            <w:noProof/>
            <w:webHidden/>
          </w:rPr>
          <w:fldChar w:fldCharType="end"/>
        </w:r>
      </w:hyperlink>
    </w:p>
    <w:p w14:paraId="4C54F8DA" w14:textId="08646EF3" w:rsidR="00AE0714" w:rsidRDefault="00AE0714">
      <w:pPr>
        <w:pStyle w:val="T3"/>
        <w:tabs>
          <w:tab w:val="right" w:leader="dot" w:pos="9344"/>
        </w:tabs>
        <w:rPr>
          <w:rFonts w:cstheme="minorBidi"/>
          <w:noProof/>
        </w:rPr>
      </w:pPr>
      <w:hyperlink w:anchor="_Toc191045390" w:history="1">
        <w:r w:rsidRPr="00896131">
          <w:rPr>
            <w:rStyle w:val="Kpr"/>
            <w:noProof/>
          </w:rPr>
          <w:t>B.3.3. Tesis ve Altyapılar</w:t>
        </w:r>
        <w:r>
          <w:rPr>
            <w:noProof/>
            <w:webHidden/>
          </w:rPr>
          <w:tab/>
        </w:r>
        <w:r>
          <w:rPr>
            <w:noProof/>
            <w:webHidden/>
          </w:rPr>
          <w:fldChar w:fldCharType="begin"/>
        </w:r>
        <w:r>
          <w:rPr>
            <w:noProof/>
            <w:webHidden/>
          </w:rPr>
          <w:instrText xml:space="preserve"> PAGEREF _Toc191045390 \h </w:instrText>
        </w:r>
        <w:r>
          <w:rPr>
            <w:noProof/>
            <w:webHidden/>
          </w:rPr>
        </w:r>
        <w:r>
          <w:rPr>
            <w:noProof/>
            <w:webHidden/>
          </w:rPr>
          <w:fldChar w:fldCharType="separate"/>
        </w:r>
        <w:r>
          <w:rPr>
            <w:noProof/>
            <w:webHidden/>
          </w:rPr>
          <w:t>32</w:t>
        </w:r>
        <w:r>
          <w:rPr>
            <w:noProof/>
            <w:webHidden/>
          </w:rPr>
          <w:fldChar w:fldCharType="end"/>
        </w:r>
      </w:hyperlink>
    </w:p>
    <w:p w14:paraId="72DBA38D" w14:textId="74F25695" w:rsidR="00AE0714" w:rsidRDefault="00AE0714">
      <w:pPr>
        <w:pStyle w:val="T3"/>
        <w:tabs>
          <w:tab w:val="right" w:leader="dot" w:pos="9344"/>
        </w:tabs>
        <w:rPr>
          <w:rFonts w:cstheme="minorBidi"/>
          <w:noProof/>
        </w:rPr>
      </w:pPr>
      <w:hyperlink w:anchor="_Toc191045391" w:history="1">
        <w:r w:rsidRPr="00896131">
          <w:rPr>
            <w:rStyle w:val="Kpr"/>
            <w:noProof/>
          </w:rPr>
          <w:t>B.3.4. Dezavantajlı Gruplar</w:t>
        </w:r>
        <w:r>
          <w:rPr>
            <w:noProof/>
            <w:webHidden/>
          </w:rPr>
          <w:tab/>
        </w:r>
        <w:r>
          <w:rPr>
            <w:noProof/>
            <w:webHidden/>
          </w:rPr>
          <w:fldChar w:fldCharType="begin"/>
        </w:r>
        <w:r>
          <w:rPr>
            <w:noProof/>
            <w:webHidden/>
          </w:rPr>
          <w:instrText xml:space="preserve"> PAGEREF _Toc191045391 \h </w:instrText>
        </w:r>
        <w:r>
          <w:rPr>
            <w:noProof/>
            <w:webHidden/>
          </w:rPr>
        </w:r>
        <w:r>
          <w:rPr>
            <w:noProof/>
            <w:webHidden/>
          </w:rPr>
          <w:fldChar w:fldCharType="separate"/>
        </w:r>
        <w:r>
          <w:rPr>
            <w:noProof/>
            <w:webHidden/>
          </w:rPr>
          <w:t>33</w:t>
        </w:r>
        <w:r>
          <w:rPr>
            <w:noProof/>
            <w:webHidden/>
          </w:rPr>
          <w:fldChar w:fldCharType="end"/>
        </w:r>
      </w:hyperlink>
    </w:p>
    <w:p w14:paraId="6F1E48B0" w14:textId="5696654A" w:rsidR="00AE0714" w:rsidRDefault="00AE0714">
      <w:pPr>
        <w:pStyle w:val="T3"/>
        <w:tabs>
          <w:tab w:val="right" w:leader="dot" w:pos="9344"/>
        </w:tabs>
        <w:rPr>
          <w:rFonts w:cstheme="minorBidi"/>
          <w:noProof/>
        </w:rPr>
      </w:pPr>
      <w:hyperlink w:anchor="_Toc191045392" w:history="1">
        <w:r w:rsidRPr="00896131">
          <w:rPr>
            <w:rStyle w:val="Kpr"/>
            <w:noProof/>
          </w:rPr>
          <w:t>B.3.5. Sosyal, Kültürel, Sportif Faaliyetler</w:t>
        </w:r>
        <w:r>
          <w:rPr>
            <w:noProof/>
            <w:webHidden/>
          </w:rPr>
          <w:tab/>
        </w:r>
        <w:r>
          <w:rPr>
            <w:noProof/>
            <w:webHidden/>
          </w:rPr>
          <w:fldChar w:fldCharType="begin"/>
        </w:r>
        <w:r>
          <w:rPr>
            <w:noProof/>
            <w:webHidden/>
          </w:rPr>
          <w:instrText xml:space="preserve"> PAGEREF _Toc191045392 \h </w:instrText>
        </w:r>
        <w:r>
          <w:rPr>
            <w:noProof/>
            <w:webHidden/>
          </w:rPr>
        </w:r>
        <w:r>
          <w:rPr>
            <w:noProof/>
            <w:webHidden/>
          </w:rPr>
          <w:fldChar w:fldCharType="separate"/>
        </w:r>
        <w:r>
          <w:rPr>
            <w:noProof/>
            <w:webHidden/>
          </w:rPr>
          <w:t>33</w:t>
        </w:r>
        <w:r>
          <w:rPr>
            <w:noProof/>
            <w:webHidden/>
          </w:rPr>
          <w:fldChar w:fldCharType="end"/>
        </w:r>
      </w:hyperlink>
    </w:p>
    <w:p w14:paraId="77D77A80" w14:textId="0E992433" w:rsidR="00AE0714" w:rsidRDefault="00AE0714">
      <w:pPr>
        <w:pStyle w:val="T2"/>
        <w:tabs>
          <w:tab w:val="right" w:leader="dot" w:pos="9344"/>
        </w:tabs>
        <w:rPr>
          <w:rFonts w:cstheme="minorBidi"/>
          <w:noProof/>
        </w:rPr>
      </w:pPr>
      <w:hyperlink w:anchor="_Toc191045393" w:history="1">
        <w:r w:rsidRPr="00896131">
          <w:rPr>
            <w:rStyle w:val="Kpr"/>
            <w:noProof/>
          </w:rPr>
          <w:t>B.4. Öğretim Kadrosu</w:t>
        </w:r>
        <w:r>
          <w:rPr>
            <w:noProof/>
            <w:webHidden/>
          </w:rPr>
          <w:tab/>
        </w:r>
        <w:r>
          <w:rPr>
            <w:noProof/>
            <w:webHidden/>
          </w:rPr>
          <w:fldChar w:fldCharType="begin"/>
        </w:r>
        <w:r>
          <w:rPr>
            <w:noProof/>
            <w:webHidden/>
          </w:rPr>
          <w:instrText xml:space="preserve"> PAGEREF _Toc191045393 \h </w:instrText>
        </w:r>
        <w:r>
          <w:rPr>
            <w:noProof/>
            <w:webHidden/>
          </w:rPr>
        </w:r>
        <w:r>
          <w:rPr>
            <w:noProof/>
            <w:webHidden/>
          </w:rPr>
          <w:fldChar w:fldCharType="separate"/>
        </w:r>
        <w:r>
          <w:rPr>
            <w:noProof/>
            <w:webHidden/>
          </w:rPr>
          <w:t>34</w:t>
        </w:r>
        <w:r>
          <w:rPr>
            <w:noProof/>
            <w:webHidden/>
          </w:rPr>
          <w:fldChar w:fldCharType="end"/>
        </w:r>
      </w:hyperlink>
    </w:p>
    <w:p w14:paraId="2083765D" w14:textId="4CCA9DCA" w:rsidR="00AE0714" w:rsidRDefault="00AE0714">
      <w:pPr>
        <w:pStyle w:val="T3"/>
        <w:tabs>
          <w:tab w:val="right" w:leader="dot" w:pos="9344"/>
        </w:tabs>
        <w:rPr>
          <w:rFonts w:cstheme="minorBidi"/>
          <w:noProof/>
        </w:rPr>
      </w:pPr>
      <w:hyperlink w:anchor="_Toc191045394" w:history="1">
        <w:r w:rsidRPr="00896131">
          <w:rPr>
            <w:rStyle w:val="Kpr"/>
            <w:noProof/>
          </w:rPr>
          <w:t>B.4.1. Atama, Yükseltme ve Görevlendirme Kriterleri</w:t>
        </w:r>
        <w:r>
          <w:rPr>
            <w:noProof/>
            <w:webHidden/>
          </w:rPr>
          <w:tab/>
        </w:r>
        <w:r>
          <w:rPr>
            <w:noProof/>
            <w:webHidden/>
          </w:rPr>
          <w:fldChar w:fldCharType="begin"/>
        </w:r>
        <w:r>
          <w:rPr>
            <w:noProof/>
            <w:webHidden/>
          </w:rPr>
          <w:instrText xml:space="preserve"> PAGEREF _Toc191045394 \h </w:instrText>
        </w:r>
        <w:r>
          <w:rPr>
            <w:noProof/>
            <w:webHidden/>
          </w:rPr>
        </w:r>
        <w:r>
          <w:rPr>
            <w:noProof/>
            <w:webHidden/>
          </w:rPr>
          <w:fldChar w:fldCharType="separate"/>
        </w:r>
        <w:r>
          <w:rPr>
            <w:noProof/>
            <w:webHidden/>
          </w:rPr>
          <w:t>34</w:t>
        </w:r>
        <w:r>
          <w:rPr>
            <w:noProof/>
            <w:webHidden/>
          </w:rPr>
          <w:fldChar w:fldCharType="end"/>
        </w:r>
      </w:hyperlink>
    </w:p>
    <w:p w14:paraId="6E609CFB" w14:textId="7170A1D2" w:rsidR="00AE0714" w:rsidRDefault="00AE0714">
      <w:pPr>
        <w:pStyle w:val="T3"/>
        <w:tabs>
          <w:tab w:val="right" w:leader="dot" w:pos="9344"/>
        </w:tabs>
        <w:rPr>
          <w:rFonts w:cstheme="minorBidi"/>
          <w:noProof/>
        </w:rPr>
      </w:pPr>
      <w:hyperlink w:anchor="_Toc191045395" w:history="1">
        <w:r w:rsidRPr="00896131">
          <w:rPr>
            <w:rStyle w:val="Kpr"/>
            <w:noProof/>
          </w:rPr>
          <w:t>B.4.2. Öğretim Yetkinlikleri ve Gelişimi</w:t>
        </w:r>
        <w:r>
          <w:rPr>
            <w:noProof/>
            <w:webHidden/>
          </w:rPr>
          <w:tab/>
        </w:r>
        <w:r>
          <w:rPr>
            <w:noProof/>
            <w:webHidden/>
          </w:rPr>
          <w:fldChar w:fldCharType="begin"/>
        </w:r>
        <w:r>
          <w:rPr>
            <w:noProof/>
            <w:webHidden/>
          </w:rPr>
          <w:instrText xml:space="preserve"> PAGEREF _Toc191045395 \h </w:instrText>
        </w:r>
        <w:r>
          <w:rPr>
            <w:noProof/>
            <w:webHidden/>
          </w:rPr>
        </w:r>
        <w:r>
          <w:rPr>
            <w:noProof/>
            <w:webHidden/>
          </w:rPr>
          <w:fldChar w:fldCharType="separate"/>
        </w:r>
        <w:r>
          <w:rPr>
            <w:noProof/>
            <w:webHidden/>
          </w:rPr>
          <w:t>35</w:t>
        </w:r>
        <w:r>
          <w:rPr>
            <w:noProof/>
            <w:webHidden/>
          </w:rPr>
          <w:fldChar w:fldCharType="end"/>
        </w:r>
      </w:hyperlink>
    </w:p>
    <w:p w14:paraId="0B73492A" w14:textId="001B882C" w:rsidR="00AE0714" w:rsidRDefault="00AE0714">
      <w:pPr>
        <w:pStyle w:val="T3"/>
        <w:tabs>
          <w:tab w:val="right" w:leader="dot" w:pos="9344"/>
        </w:tabs>
        <w:rPr>
          <w:rFonts w:cstheme="minorBidi"/>
          <w:noProof/>
        </w:rPr>
      </w:pPr>
      <w:hyperlink w:anchor="_Toc191045396" w:history="1">
        <w:r w:rsidRPr="00896131">
          <w:rPr>
            <w:rStyle w:val="Kpr"/>
            <w:noProof/>
          </w:rPr>
          <w:t>B.4.3. Eğitim Faaliyetlerine Yönelik Teşvik ve Ödüllendirme</w:t>
        </w:r>
        <w:r>
          <w:rPr>
            <w:noProof/>
            <w:webHidden/>
          </w:rPr>
          <w:tab/>
        </w:r>
        <w:r>
          <w:rPr>
            <w:noProof/>
            <w:webHidden/>
          </w:rPr>
          <w:fldChar w:fldCharType="begin"/>
        </w:r>
        <w:r>
          <w:rPr>
            <w:noProof/>
            <w:webHidden/>
          </w:rPr>
          <w:instrText xml:space="preserve"> PAGEREF _Toc191045396 \h </w:instrText>
        </w:r>
        <w:r>
          <w:rPr>
            <w:noProof/>
            <w:webHidden/>
          </w:rPr>
        </w:r>
        <w:r>
          <w:rPr>
            <w:noProof/>
            <w:webHidden/>
          </w:rPr>
          <w:fldChar w:fldCharType="separate"/>
        </w:r>
        <w:r>
          <w:rPr>
            <w:noProof/>
            <w:webHidden/>
          </w:rPr>
          <w:t>37</w:t>
        </w:r>
        <w:r>
          <w:rPr>
            <w:noProof/>
            <w:webHidden/>
          </w:rPr>
          <w:fldChar w:fldCharType="end"/>
        </w:r>
      </w:hyperlink>
    </w:p>
    <w:p w14:paraId="60CA8D06" w14:textId="6947A793" w:rsidR="00AE0714" w:rsidRDefault="00AE0714">
      <w:pPr>
        <w:pStyle w:val="T2"/>
        <w:tabs>
          <w:tab w:val="right" w:leader="dot" w:pos="9344"/>
        </w:tabs>
        <w:rPr>
          <w:rFonts w:cstheme="minorBidi"/>
          <w:noProof/>
        </w:rPr>
      </w:pPr>
      <w:hyperlink w:anchor="_Toc191045397" w:history="1">
        <w:r w:rsidRPr="00896131">
          <w:rPr>
            <w:rStyle w:val="Kpr"/>
            <w:noProof/>
          </w:rPr>
          <w:t>ARAŞTIRMA</w:t>
        </w:r>
        <w:r w:rsidRPr="00896131">
          <w:rPr>
            <w:rStyle w:val="Kpr"/>
            <w:noProof/>
            <w:spacing w:val="-4"/>
          </w:rPr>
          <w:t xml:space="preserve"> </w:t>
        </w:r>
        <w:r w:rsidRPr="00896131">
          <w:rPr>
            <w:rStyle w:val="Kpr"/>
            <w:noProof/>
          </w:rPr>
          <w:t>VE</w:t>
        </w:r>
        <w:r w:rsidRPr="00896131">
          <w:rPr>
            <w:rStyle w:val="Kpr"/>
            <w:noProof/>
            <w:spacing w:val="-2"/>
          </w:rPr>
          <w:t xml:space="preserve"> GELİŞTİRME</w:t>
        </w:r>
        <w:r>
          <w:rPr>
            <w:noProof/>
            <w:webHidden/>
          </w:rPr>
          <w:tab/>
        </w:r>
        <w:r>
          <w:rPr>
            <w:noProof/>
            <w:webHidden/>
          </w:rPr>
          <w:fldChar w:fldCharType="begin"/>
        </w:r>
        <w:r>
          <w:rPr>
            <w:noProof/>
            <w:webHidden/>
          </w:rPr>
          <w:instrText xml:space="preserve"> PAGEREF _Toc191045397 \h </w:instrText>
        </w:r>
        <w:r>
          <w:rPr>
            <w:noProof/>
            <w:webHidden/>
          </w:rPr>
        </w:r>
        <w:r>
          <w:rPr>
            <w:noProof/>
            <w:webHidden/>
          </w:rPr>
          <w:fldChar w:fldCharType="separate"/>
        </w:r>
        <w:r>
          <w:rPr>
            <w:noProof/>
            <w:webHidden/>
          </w:rPr>
          <w:t>38</w:t>
        </w:r>
        <w:r>
          <w:rPr>
            <w:noProof/>
            <w:webHidden/>
          </w:rPr>
          <w:fldChar w:fldCharType="end"/>
        </w:r>
      </w:hyperlink>
    </w:p>
    <w:p w14:paraId="559104EE" w14:textId="031EE5EF" w:rsidR="00AE0714" w:rsidRDefault="00AE0714">
      <w:pPr>
        <w:pStyle w:val="T2"/>
        <w:tabs>
          <w:tab w:val="left" w:pos="880"/>
          <w:tab w:val="right" w:leader="dot" w:pos="9344"/>
        </w:tabs>
        <w:rPr>
          <w:rFonts w:cstheme="minorBidi"/>
          <w:noProof/>
        </w:rPr>
      </w:pPr>
      <w:hyperlink w:anchor="_Toc191045398" w:history="1">
        <w:r w:rsidRPr="00896131">
          <w:rPr>
            <w:rStyle w:val="Kpr"/>
            <w:noProof/>
          </w:rPr>
          <w:t>C.1.</w:t>
        </w:r>
        <w:r>
          <w:rPr>
            <w:rFonts w:cstheme="minorBidi"/>
            <w:noProof/>
          </w:rPr>
          <w:tab/>
        </w:r>
        <w:r w:rsidRPr="00896131">
          <w:rPr>
            <w:rStyle w:val="Kpr"/>
            <w:noProof/>
          </w:rPr>
          <w:t>Araştırma</w:t>
        </w:r>
        <w:r w:rsidRPr="00896131">
          <w:rPr>
            <w:rStyle w:val="Kpr"/>
            <w:noProof/>
            <w:spacing w:val="-4"/>
          </w:rPr>
          <w:t xml:space="preserve"> </w:t>
        </w:r>
        <w:r w:rsidRPr="00896131">
          <w:rPr>
            <w:rStyle w:val="Kpr"/>
            <w:noProof/>
          </w:rPr>
          <w:t>Süreçlerinin</w:t>
        </w:r>
        <w:r w:rsidRPr="00896131">
          <w:rPr>
            <w:rStyle w:val="Kpr"/>
            <w:noProof/>
            <w:spacing w:val="-1"/>
          </w:rPr>
          <w:t xml:space="preserve"> </w:t>
        </w:r>
        <w:r w:rsidRPr="00896131">
          <w:rPr>
            <w:rStyle w:val="Kpr"/>
            <w:noProof/>
          </w:rPr>
          <w:t>Yönetimi</w:t>
        </w:r>
        <w:r w:rsidRPr="00896131">
          <w:rPr>
            <w:rStyle w:val="Kpr"/>
            <w:noProof/>
            <w:spacing w:val="-2"/>
          </w:rPr>
          <w:t xml:space="preserve"> </w:t>
        </w:r>
        <w:r w:rsidRPr="00896131">
          <w:rPr>
            <w:rStyle w:val="Kpr"/>
            <w:noProof/>
          </w:rPr>
          <w:t>ve</w:t>
        </w:r>
        <w:r w:rsidRPr="00896131">
          <w:rPr>
            <w:rStyle w:val="Kpr"/>
            <w:noProof/>
            <w:spacing w:val="-2"/>
          </w:rPr>
          <w:t xml:space="preserve"> </w:t>
        </w:r>
        <w:r w:rsidRPr="00896131">
          <w:rPr>
            <w:rStyle w:val="Kpr"/>
            <w:noProof/>
          </w:rPr>
          <w:t>Araştırma</w:t>
        </w:r>
        <w:r w:rsidRPr="00896131">
          <w:rPr>
            <w:rStyle w:val="Kpr"/>
            <w:noProof/>
            <w:spacing w:val="-1"/>
          </w:rPr>
          <w:t xml:space="preserve"> </w:t>
        </w:r>
        <w:r w:rsidRPr="00896131">
          <w:rPr>
            <w:rStyle w:val="Kpr"/>
            <w:noProof/>
            <w:spacing w:val="-2"/>
          </w:rPr>
          <w:t>Kaynakları</w:t>
        </w:r>
        <w:r>
          <w:rPr>
            <w:noProof/>
            <w:webHidden/>
          </w:rPr>
          <w:tab/>
        </w:r>
        <w:r>
          <w:rPr>
            <w:noProof/>
            <w:webHidden/>
          </w:rPr>
          <w:fldChar w:fldCharType="begin"/>
        </w:r>
        <w:r>
          <w:rPr>
            <w:noProof/>
            <w:webHidden/>
          </w:rPr>
          <w:instrText xml:space="preserve"> PAGEREF _Toc191045398 \h </w:instrText>
        </w:r>
        <w:r>
          <w:rPr>
            <w:noProof/>
            <w:webHidden/>
          </w:rPr>
        </w:r>
        <w:r>
          <w:rPr>
            <w:noProof/>
            <w:webHidden/>
          </w:rPr>
          <w:fldChar w:fldCharType="separate"/>
        </w:r>
        <w:r>
          <w:rPr>
            <w:noProof/>
            <w:webHidden/>
          </w:rPr>
          <w:t>38</w:t>
        </w:r>
        <w:r>
          <w:rPr>
            <w:noProof/>
            <w:webHidden/>
          </w:rPr>
          <w:fldChar w:fldCharType="end"/>
        </w:r>
      </w:hyperlink>
    </w:p>
    <w:p w14:paraId="377711ED" w14:textId="731441FA" w:rsidR="00AE0714" w:rsidRDefault="00AE0714">
      <w:pPr>
        <w:pStyle w:val="T2"/>
        <w:tabs>
          <w:tab w:val="left" w:pos="1100"/>
          <w:tab w:val="right" w:leader="dot" w:pos="9344"/>
        </w:tabs>
        <w:rPr>
          <w:rFonts w:cstheme="minorBidi"/>
          <w:noProof/>
        </w:rPr>
      </w:pPr>
      <w:r w:rsidRPr="00AE0714">
        <w:rPr>
          <w:rStyle w:val="Kpr"/>
          <w:noProof/>
          <w:u w:val="none"/>
        </w:rPr>
        <w:t xml:space="preserve">     </w:t>
      </w:r>
      <w:hyperlink w:anchor="_Toc191045399" w:history="1">
        <w:r w:rsidRPr="00896131">
          <w:rPr>
            <w:rStyle w:val="Kpr"/>
            <w:noProof/>
          </w:rPr>
          <w:t>C.1.1.</w:t>
        </w:r>
        <w:r>
          <w:rPr>
            <w:rFonts w:cstheme="minorBidi"/>
            <w:noProof/>
          </w:rPr>
          <w:tab/>
        </w:r>
        <w:r w:rsidRPr="00896131">
          <w:rPr>
            <w:rStyle w:val="Kpr"/>
            <w:noProof/>
          </w:rPr>
          <w:t>Araştırma</w:t>
        </w:r>
        <w:r w:rsidRPr="00896131">
          <w:rPr>
            <w:rStyle w:val="Kpr"/>
            <w:noProof/>
            <w:spacing w:val="-3"/>
          </w:rPr>
          <w:t xml:space="preserve"> </w:t>
        </w:r>
        <w:r w:rsidRPr="00896131">
          <w:rPr>
            <w:rStyle w:val="Kpr"/>
            <w:noProof/>
          </w:rPr>
          <w:t>Süreçlerinin</w:t>
        </w:r>
        <w:r w:rsidRPr="00896131">
          <w:rPr>
            <w:rStyle w:val="Kpr"/>
            <w:noProof/>
            <w:spacing w:val="-2"/>
          </w:rPr>
          <w:t xml:space="preserve"> Yönetimi</w:t>
        </w:r>
        <w:r>
          <w:rPr>
            <w:noProof/>
            <w:webHidden/>
          </w:rPr>
          <w:tab/>
        </w:r>
        <w:r>
          <w:rPr>
            <w:noProof/>
            <w:webHidden/>
          </w:rPr>
          <w:fldChar w:fldCharType="begin"/>
        </w:r>
        <w:r>
          <w:rPr>
            <w:noProof/>
            <w:webHidden/>
          </w:rPr>
          <w:instrText xml:space="preserve"> PAGEREF _Toc191045399 \h </w:instrText>
        </w:r>
        <w:r>
          <w:rPr>
            <w:noProof/>
            <w:webHidden/>
          </w:rPr>
        </w:r>
        <w:r>
          <w:rPr>
            <w:noProof/>
            <w:webHidden/>
          </w:rPr>
          <w:fldChar w:fldCharType="separate"/>
        </w:r>
        <w:r>
          <w:rPr>
            <w:noProof/>
            <w:webHidden/>
          </w:rPr>
          <w:t>38</w:t>
        </w:r>
        <w:r>
          <w:rPr>
            <w:noProof/>
            <w:webHidden/>
          </w:rPr>
          <w:fldChar w:fldCharType="end"/>
        </w:r>
      </w:hyperlink>
    </w:p>
    <w:p w14:paraId="6DF7876A" w14:textId="32FC07D5" w:rsidR="00AE0714" w:rsidRDefault="00AE0714">
      <w:pPr>
        <w:pStyle w:val="T2"/>
        <w:tabs>
          <w:tab w:val="left" w:pos="1100"/>
          <w:tab w:val="right" w:leader="dot" w:pos="9344"/>
        </w:tabs>
        <w:rPr>
          <w:rFonts w:cstheme="minorBidi"/>
          <w:noProof/>
        </w:rPr>
      </w:pPr>
      <w:r w:rsidRPr="00AE0714">
        <w:rPr>
          <w:rStyle w:val="Kpr"/>
          <w:noProof/>
          <w:u w:val="none"/>
        </w:rPr>
        <w:t xml:space="preserve">     </w:t>
      </w:r>
      <w:hyperlink w:anchor="_Toc191045400" w:history="1">
        <w:r w:rsidRPr="00896131">
          <w:rPr>
            <w:rStyle w:val="Kpr"/>
            <w:noProof/>
          </w:rPr>
          <w:t>C.1.2.</w:t>
        </w:r>
        <w:r>
          <w:rPr>
            <w:rFonts w:cstheme="minorBidi"/>
            <w:noProof/>
          </w:rPr>
          <w:tab/>
        </w:r>
        <w:r w:rsidRPr="00896131">
          <w:rPr>
            <w:rStyle w:val="Kpr"/>
            <w:noProof/>
          </w:rPr>
          <w:t>İç</w:t>
        </w:r>
        <w:r w:rsidRPr="00896131">
          <w:rPr>
            <w:rStyle w:val="Kpr"/>
            <w:noProof/>
            <w:spacing w:val="-3"/>
          </w:rPr>
          <w:t xml:space="preserve"> </w:t>
        </w:r>
        <w:r w:rsidRPr="00896131">
          <w:rPr>
            <w:rStyle w:val="Kpr"/>
            <w:noProof/>
          </w:rPr>
          <w:t>ve</w:t>
        </w:r>
        <w:r w:rsidRPr="00896131">
          <w:rPr>
            <w:rStyle w:val="Kpr"/>
            <w:noProof/>
            <w:spacing w:val="-2"/>
          </w:rPr>
          <w:t xml:space="preserve"> </w:t>
        </w:r>
        <w:r w:rsidRPr="00896131">
          <w:rPr>
            <w:rStyle w:val="Kpr"/>
            <w:noProof/>
          </w:rPr>
          <w:t xml:space="preserve">Dış </w:t>
        </w:r>
        <w:r w:rsidRPr="00896131">
          <w:rPr>
            <w:rStyle w:val="Kpr"/>
            <w:noProof/>
            <w:spacing w:val="-2"/>
          </w:rPr>
          <w:t>Kaynaklar</w:t>
        </w:r>
        <w:r>
          <w:rPr>
            <w:noProof/>
            <w:webHidden/>
          </w:rPr>
          <w:tab/>
        </w:r>
        <w:r>
          <w:rPr>
            <w:noProof/>
            <w:webHidden/>
          </w:rPr>
          <w:fldChar w:fldCharType="begin"/>
        </w:r>
        <w:r>
          <w:rPr>
            <w:noProof/>
            <w:webHidden/>
          </w:rPr>
          <w:instrText xml:space="preserve"> PAGEREF _Toc191045400 \h </w:instrText>
        </w:r>
        <w:r>
          <w:rPr>
            <w:noProof/>
            <w:webHidden/>
          </w:rPr>
        </w:r>
        <w:r>
          <w:rPr>
            <w:noProof/>
            <w:webHidden/>
          </w:rPr>
          <w:fldChar w:fldCharType="separate"/>
        </w:r>
        <w:r>
          <w:rPr>
            <w:noProof/>
            <w:webHidden/>
          </w:rPr>
          <w:t>38</w:t>
        </w:r>
        <w:r>
          <w:rPr>
            <w:noProof/>
            <w:webHidden/>
          </w:rPr>
          <w:fldChar w:fldCharType="end"/>
        </w:r>
      </w:hyperlink>
    </w:p>
    <w:p w14:paraId="4C12D0F0" w14:textId="49320A92" w:rsidR="00AE0714" w:rsidRDefault="00AE0714">
      <w:pPr>
        <w:pStyle w:val="T2"/>
        <w:tabs>
          <w:tab w:val="left" w:pos="1100"/>
          <w:tab w:val="right" w:leader="dot" w:pos="9344"/>
        </w:tabs>
        <w:rPr>
          <w:rFonts w:cstheme="minorBidi"/>
          <w:noProof/>
        </w:rPr>
      </w:pPr>
      <w:r w:rsidRPr="00AE0714">
        <w:rPr>
          <w:rStyle w:val="Kpr"/>
          <w:noProof/>
          <w:u w:val="none"/>
        </w:rPr>
        <w:t xml:space="preserve">     </w:t>
      </w:r>
      <w:hyperlink w:anchor="_Toc191045401" w:history="1">
        <w:r w:rsidRPr="00896131">
          <w:rPr>
            <w:rStyle w:val="Kpr"/>
            <w:noProof/>
          </w:rPr>
          <w:t>C.1.3.</w:t>
        </w:r>
        <w:r>
          <w:rPr>
            <w:rFonts w:cstheme="minorBidi"/>
            <w:noProof/>
          </w:rPr>
          <w:tab/>
        </w:r>
        <w:r w:rsidRPr="00896131">
          <w:rPr>
            <w:rStyle w:val="Kpr"/>
            <w:noProof/>
          </w:rPr>
          <w:t>Doktora</w:t>
        </w:r>
        <w:r w:rsidRPr="00896131">
          <w:rPr>
            <w:rStyle w:val="Kpr"/>
            <w:noProof/>
            <w:spacing w:val="-2"/>
          </w:rPr>
          <w:t xml:space="preserve"> </w:t>
        </w:r>
        <w:r w:rsidRPr="00896131">
          <w:rPr>
            <w:rStyle w:val="Kpr"/>
            <w:noProof/>
          </w:rPr>
          <w:t>Programları</w:t>
        </w:r>
        <w:r w:rsidRPr="00896131">
          <w:rPr>
            <w:rStyle w:val="Kpr"/>
            <w:noProof/>
            <w:spacing w:val="-1"/>
          </w:rPr>
          <w:t xml:space="preserve"> </w:t>
        </w:r>
        <w:r w:rsidRPr="00896131">
          <w:rPr>
            <w:rStyle w:val="Kpr"/>
            <w:noProof/>
          </w:rPr>
          <w:t>ve</w:t>
        </w:r>
        <w:r w:rsidRPr="00896131">
          <w:rPr>
            <w:rStyle w:val="Kpr"/>
            <w:noProof/>
            <w:spacing w:val="-2"/>
          </w:rPr>
          <w:t xml:space="preserve"> </w:t>
        </w:r>
        <w:r w:rsidRPr="00896131">
          <w:rPr>
            <w:rStyle w:val="Kpr"/>
            <w:noProof/>
          </w:rPr>
          <w:t>Doktora</w:t>
        </w:r>
        <w:r w:rsidRPr="00896131">
          <w:rPr>
            <w:rStyle w:val="Kpr"/>
            <w:noProof/>
            <w:spacing w:val="-1"/>
          </w:rPr>
          <w:t xml:space="preserve"> </w:t>
        </w:r>
        <w:r w:rsidRPr="00896131">
          <w:rPr>
            <w:rStyle w:val="Kpr"/>
            <w:noProof/>
          </w:rPr>
          <w:t>Sonrası</w:t>
        </w:r>
        <w:r w:rsidRPr="00896131">
          <w:rPr>
            <w:rStyle w:val="Kpr"/>
            <w:noProof/>
            <w:spacing w:val="-1"/>
          </w:rPr>
          <w:t xml:space="preserve"> </w:t>
        </w:r>
        <w:r w:rsidRPr="00896131">
          <w:rPr>
            <w:rStyle w:val="Kpr"/>
            <w:noProof/>
            <w:spacing w:val="-2"/>
          </w:rPr>
          <w:t>İmkanlar</w:t>
        </w:r>
        <w:r>
          <w:rPr>
            <w:noProof/>
            <w:webHidden/>
          </w:rPr>
          <w:tab/>
        </w:r>
        <w:r>
          <w:rPr>
            <w:noProof/>
            <w:webHidden/>
          </w:rPr>
          <w:fldChar w:fldCharType="begin"/>
        </w:r>
        <w:r>
          <w:rPr>
            <w:noProof/>
            <w:webHidden/>
          </w:rPr>
          <w:instrText xml:space="preserve"> PAGEREF _Toc191045401 \h </w:instrText>
        </w:r>
        <w:r>
          <w:rPr>
            <w:noProof/>
            <w:webHidden/>
          </w:rPr>
        </w:r>
        <w:r>
          <w:rPr>
            <w:noProof/>
            <w:webHidden/>
          </w:rPr>
          <w:fldChar w:fldCharType="separate"/>
        </w:r>
        <w:r>
          <w:rPr>
            <w:noProof/>
            <w:webHidden/>
          </w:rPr>
          <w:t>38</w:t>
        </w:r>
        <w:r>
          <w:rPr>
            <w:noProof/>
            <w:webHidden/>
          </w:rPr>
          <w:fldChar w:fldCharType="end"/>
        </w:r>
      </w:hyperlink>
    </w:p>
    <w:p w14:paraId="08E66287" w14:textId="2DA432AF" w:rsidR="00AE0714" w:rsidRDefault="00AE0714">
      <w:pPr>
        <w:pStyle w:val="T2"/>
        <w:tabs>
          <w:tab w:val="left" w:pos="880"/>
          <w:tab w:val="right" w:leader="dot" w:pos="9344"/>
        </w:tabs>
        <w:rPr>
          <w:rFonts w:cstheme="minorBidi"/>
          <w:noProof/>
        </w:rPr>
      </w:pPr>
      <w:hyperlink w:anchor="_Toc191045402" w:history="1">
        <w:r w:rsidRPr="00896131">
          <w:rPr>
            <w:rStyle w:val="Kpr"/>
            <w:noProof/>
          </w:rPr>
          <w:t>C.2.</w:t>
        </w:r>
        <w:r>
          <w:rPr>
            <w:rFonts w:cstheme="minorBidi"/>
            <w:noProof/>
          </w:rPr>
          <w:tab/>
        </w:r>
        <w:r w:rsidRPr="00896131">
          <w:rPr>
            <w:rStyle w:val="Kpr"/>
            <w:noProof/>
          </w:rPr>
          <w:t>Araştırma</w:t>
        </w:r>
        <w:r w:rsidRPr="00896131">
          <w:rPr>
            <w:rStyle w:val="Kpr"/>
            <w:noProof/>
            <w:spacing w:val="-3"/>
          </w:rPr>
          <w:t xml:space="preserve"> </w:t>
        </w:r>
        <w:r w:rsidRPr="00896131">
          <w:rPr>
            <w:rStyle w:val="Kpr"/>
            <w:noProof/>
          </w:rPr>
          <w:t>Yetkinliği,</w:t>
        </w:r>
        <w:r w:rsidRPr="00896131">
          <w:rPr>
            <w:rStyle w:val="Kpr"/>
            <w:noProof/>
            <w:spacing w:val="-3"/>
          </w:rPr>
          <w:t xml:space="preserve"> </w:t>
        </w:r>
        <w:r w:rsidRPr="00896131">
          <w:rPr>
            <w:rStyle w:val="Kpr"/>
            <w:noProof/>
          </w:rPr>
          <w:t>İş</w:t>
        </w:r>
        <w:r w:rsidRPr="00896131">
          <w:rPr>
            <w:rStyle w:val="Kpr"/>
            <w:noProof/>
            <w:spacing w:val="-3"/>
          </w:rPr>
          <w:t xml:space="preserve"> </w:t>
        </w:r>
        <w:r w:rsidRPr="00896131">
          <w:rPr>
            <w:rStyle w:val="Kpr"/>
            <w:noProof/>
          </w:rPr>
          <w:t>Birlikleri</w:t>
        </w:r>
        <w:r w:rsidRPr="00896131">
          <w:rPr>
            <w:rStyle w:val="Kpr"/>
            <w:noProof/>
            <w:spacing w:val="-3"/>
          </w:rPr>
          <w:t xml:space="preserve"> </w:t>
        </w:r>
        <w:r w:rsidRPr="00896131">
          <w:rPr>
            <w:rStyle w:val="Kpr"/>
            <w:noProof/>
          </w:rPr>
          <w:t>ve</w:t>
        </w:r>
        <w:r w:rsidRPr="00896131">
          <w:rPr>
            <w:rStyle w:val="Kpr"/>
            <w:noProof/>
            <w:spacing w:val="-2"/>
          </w:rPr>
          <w:t xml:space="preserve"> Destekler</w:t>
        </w:r>
        <w:r>
          <w:rPr>
            <w:noProof/>
            <w:webHidden/>
          </w:rPr>
          <w:tab/>
        </w:r>
        <w:r>
          <w:rPr>
            <w:noProof/>
            <w:webHidden/>
          </w:rPr>
          <w:fldChar w:fldCharType="begin"/>
        </w:r>
        <w:r>
          <w:rPr>
            <w:noProof/>
            <w:webHidden/>
          </w:rPr>
          <w:instrText xml:space="preserve"> PAGEREF _Toc191045402 \h </w:instrText>
        </w:r>
        <w:r>
          <w:rPr>
            <w:noProof/>
            <w:webHidden/>
          </w:rPr>
        </w:r>
        <w:r>
          <w:rPr>
            <w:noProof/>
            <w:webHidden/>
          </w:rPr>
          <w:fldChar w:fldCharType="separate"/>
        </w:r>
        <w:r>
          <w:rPr>
            <w:noProof/>
            <w:webHidden/>
          </w:rPr>
          <w:t>38</w:t>
        </w:r>
        <w:r>
          <w:rPr>
            <w:noProof/>
            <w:webHidden/>
          </w:rPr>
          <w:fldChar w:fldCharType="end"/>
        </w:r>
      </w:hyperlink>
    </w:p>
    <w:p w14:paraId="095E98A2" w14:textId="525F6486" w:rsidR="00AE0714" w:rsidRDefault="00AE0714">
      <w:pPr>
        <w:pStyle w:val="T2"/>
        <w:tabs>
          <w:tab w:val="right" w:leader="dot" w:pos="9344"/>
        </w:tabs>
        <w:rPr>
          <w:rFonts w:cstheme="minorBidi"/>
          <w:noProof/>
        </w:rPr>
      </w:pPr>
      <w:hyperlink w:anchor="_Toc191045403" w:history="1">
        <w:r w:rsidRPr="00896131">
          <w:rPr>
            <w:rStyle w:val="Kpr"/>
            <w:noProof/>
          </w:rPr>
          <w:t>C.2. Araştırma Yetkinliği, İş Birlikleri ve Destekler</w:t>
        </w:r>
        <w:r>
          <w:rPr>
            <w:noProof/>
            <w:webHidden/>
          </w:rPr>
          <w:tab/>
        </w:r>
        <w:r>
          <w:rPr>
            <w:noProof/>
            <w:webHidden/>
          </w:rPr>
          <w:fldChar w:fldCharType="begin"/>
        </w:r>
        <w:r>
          <w:rPr>
            <w:noProof/>
            <w:webHidden/>
          </w:rPr>
          <w:instrText xml:space="preserve"> PAGEREF _Toc191045403 \h </w:instrText>
        </w:r>
        <w:r>
          <w:rPr>
            <w:noProof/>
            <w:webHidden/>
          </w:rPr>
        </w:r>
        <w:r>
          <w:rPr>
            <w:noProof/>
            <w:webHidden/>
          </w:rPr>
          <w:fldChar w:fldCharType="separate"/>
        </w:r>
        <w:r>
          <w:rPr>
            <w:noProof/>
            <w:webHidden/>
          </w:rPr>
          <w:t>38</w:t>
        </w:r>
        <w:r>
          <w:rPr>
            <w:noProof/>
            <w:webHidden/>
          </w:rPr>
          <w:fldChar w:fldCharType="end"/>
        </w:r>
      </w:hyperlink>
    </w:p>
    <w:p w14:paraId="0D122C30" w14:textId="7BD18DB5" w:rsidR="00AE0714" w:rsidRDefault="00AE0714">
      <w:pPr>
        <w:pStyle w:val="T3"/>
        <w:tabs>
          <w:tab w:val="right" w:leader="dot" w:pos="9344"/>
        </w:tabs>
        <w:rPr>
          <w:rFonts w:cstheme="minorBidi"/>
          <w:noProof/>
        </w:rPr>
      </w:pPr>
      <w:hyperlink w:anchor="_Toc191045404" w:history="1">
        <w:r w:rsidRPr="00896131">
          <w:rPr>
            <w:rStyle w:val="Kpr"/>
            <w:noProof/>
          </w:rPr>
          <w:t>C.2.1. Araştırma Yetkinlikleri ve Gelişimi</w:t>
        </w:r>
        <w:r>
          <w:rPr>
            <w:noProof/>
            <w:webHidden/>
          </w:rPr>
          <w:tab/>
        </w:r>
        <w:r>
          <w:rPr>
            <w:noProof/>
            <w:webHidden/>
          </w:rPr>
          <w:fldChar w:fldCharType="begin"/>
        </w:r>
        <w:r>
          <w:rPr>
            <w:noProof/>
            <w:webHidden/>
          </w:rPr>
          <w:instrText xml:space="preserve"> PAGEREF _Toc191045404 \h </w:instrText>
        </w:r>
        <w:r>
          <w:rPr>
            <w:noProof/>
            <w:webHidden/>
          </w:rPr>
        </w:r>
        <w:r>
          <w:rPr>
            <w:noProof/>
            <w:webHidden/>
          </w:rPr>
          <w:fldChar w:fldCharType="separate"/>
        </w:r>
        <w:r>
          <w:rPr>
            <w:noProof/>
            <w:webHidden/>
          </w:rPr>
          <w:t>38</w:t>
        </w:r>
        <w:r>
          <w:rPr>
            <w:noProof/>
            <w:webHidden/>
          </w:rPr>
          <w:fldChar w:fldCharType="end"/>
        </w:r>
      </w:hyperlink>
    </w:p>
    <w:p w14:paraId="0D35DCCC" w14:textId="611BE5CB" w:rsidR="00AE0714" w:rsidRDefault="00AE0714">
      <w:pPr>
        <w:pStyle w:val="T3"/>
        <w:tabs>
          <w:tab w:val="left" w:pos="1320"/>
          <w:tab w:val="right" w:leader="dot" w:pos="9344"/>
        </w:tabs>
        <w:rPr>
          <w:rFonts w:cstheme="minorBidi"/>
          <w:noProof/>
        </w:rPr>
      </w:pPr>
      <w:hyperlink w:anchor="_Toc191045405" w:history="1">
        <w:r w:rsidRPr="00896131">
          <w:rPr>
            <w:rStyle w:val="Kpr"/>
            <w:noProof/>
          </w:rPr>
          <w:t>C.2.2.</w:t>
        </w:r>
        <w:r>
          <w:rPr>
            <w:rFonts w:cstheme="minorBidi"/>
            <w:noProof/>
          </w:rPr>
          <w:tab/>
        </w:r>
        <w:r w:rsidRPr="00896131">
          <w:rPr>
            <w:rStyle w:val="Kpr"/>
            <w:noProof/>
          </w:rPr>
          <w:t>Ulusal ve Uluslararası Ortak Programlar ve Ortak Araştırma Birimleri</w:t>
        </w:r>
        <w:r>
          <w:rPr>
            <w:noProof/>
            <w:webHidden/>
          </w:rPr>
          <w:tab/>
        </w:r>
        <w:r>
          <w:rPr>
            <w:noProof/>
            <w:webHidden/>
          </w:rPr>
          <w:fldChar w:fldCharType="begin"/>
        </w:r>
        <w:r>
          <w:rPr>
            <w:noProof/>
            <w:webHidden/>
          </w:rPr>
          <w:instrText xml:space="preserve"> PAGEREF _Toc191045405 \h </w:instrText>
        </w:r>
        <w:r>
          <w:rPr>
            <w:noProof/>
            <w:webHidden/>
          </w:rPr>
        </w:r>
        <w:r>
          <w:rPr>
            <w:noProof/>
            <w:webHidden/>
          </w:rPr>
          <w:fldChar w:fldCharType="separate"/>
        </w:r>
        <w:r>
          <w:rPr>
            <w:noProof/>
            <w:webHidden/>
          </w:rPr>
          <w:t>39</w:t>
        </w:r>
        <w:r>
          <w:rPr>
            <w:noProof/>
            <w:webHidden/>
          </w:rPr>
          <w:fldChar w:fldCharType="end"/>
        </w:r>
      </w:hyperlink>
    </w:p>
    <w:p w14:paraId="666429CA" w14:textId="00CF6A29" w:rsidR="00AE0714" w:rsidRDefault="00AE0714" w:rsidP="00AE0714">
      <w:pPr>
        <w:pStyle w:val="T3"/>
        <w:tabs>
          <w:tab w:val="left" w:pos="1100"/>
          <w:tab w:val="right" w:leader="dot" w:pos="9344"/>
        </w:tabs>
        <w:ind w:left="0"/>
        <w:rPr>
          <w:rFonts w:cstheme="minorBidi"/>
          <w:noProof/>
        </w:rPr>
      </w:pPr>
      <w:r w:rsidRPr="00AE0714">
        <w:rPr>
          <w:rStyle w:val="Kpr"/>
          <w:noProof/>
          <w:u w:val="none"/>
        </w:rPr>
        <w:t xml:space="preserve">     </w:t>
      </w:r>
      <w:hyperlink w:anchor="_Toc191045406" w:history="1">
        <w:r w:rsidRPr="00896131">
          <w:rPr>
            <w:rStyle w:val="Kpr"/>
            <w:noProof/>
          </w:rPr>
          <w:t>C.3.</w:t>
        </w:r>
        <w:r>
          <w:rPr>
            <w:rFonts w:cstheme="minorBidi"/>
            <w:noProof/>
          </w:rPr>
          <w:tab/>
        </w:r>
        <w:r w:rsidRPr="00896131">
          <w:rPr>
            <w:rStyle w:val="Kpr"/>
            <w:noProof/>
          </w:rPr>
          <w:t>Araştırma Performansı</w:t>
        </w:r>
        <w:r>
          <w:rPr>
            <w:noProof/>
            <w:webHidden/>
          </w:rPr>
          <w:tab/>
        </w:r>
        <w:r>
          <w:rPr>
            <w:noProof/>
            <w:webHidden/>
          </w:rPr>
          <w:fldChar w:fldCharType="begin"/>
        </w:r>
        <w:r>
          <w:rPr>
            <w:noProof/>
            <w:webHidden/>
          </w:rPr>
          <w:instrText xml:space="preserve"> PAGEREF _Toc191045406 \h </w:instrText>
        </w:r>
        <w:r>
          <w:rPr>
            <w:noProof/>
            <w:webHidden/>
          </w:rPr>
        </w:r>
        <w:r>
          <w:rPr>
            <w:noProof/>
            <w:webHidden/>
          </w:rPr>
          <w:fldChar w:fldCharType="separate"/>
        </w:r>
        <w:r>
          <w:rPr>
            <w:noProof/>
            <w:webHidden/>
          </w:rPr>
          <w:t>39</w:t>
        </w:r>
        <w:r>
          <w:rPr>
            <w:noProof/>
            <w:webHidden/>
          </w:rPr>
          <w:fldChar w:fldCharType="end"/>
        </w:r>
      </w:hyperlink>
    </w:p>
    <w:p w14:paraId="2BA4269E" w14:textId="6A5CA93A" w:rsidR="00AE0714" w:rsidRDefault="00AE0714">
      <w:pPr>
        <w:pStyle w:val="T3"/>
        <w:tabs>
          <w:tab w:val="left" w:pos="1320"/>
          <w:tab w:val="right" w:leader="dot" w:pos="9344"/>
        </w:tabs>
        <w:rPr>
          <w:rFonts w:cstheme="minorBidi"/>
          <w:noProof/>
        </w:rPr>
      </w:pPr>
      <w:hyperlink w:anchor="_Toc191045407" w:history="1">
        <w:r w:rsidRPr="00896131">
          <w:rPr>
            <w:rStyle w:val="Kpr"/>
            <w:noProof/>
          </w:rPr>
          <w:t>C.3.1.</w:t>
        </w:r>
        <w:r>
          <w:rPr>
            <w:rFonts w:cstheme="minorBidi"/>
            <w:noProof/>
          </w:rPr>
          <w:tab/>
        </w:r>
        <w:r w:rsidRPr="00896131">
          <w:rPr>
            <w:rStyle w:val="Kpr"/>
            <w:noProof/>
          </w:rPr>
          <w:t>Araştırma Performansının İzlenmesi ve Değerlendirilmesi</w:t>
        </w:r>
        <w:r>
          <w:rPr>
            <w:noProof/>
            <w:webHidden/>
          </w:rPr>
          <w:tab/>
        </w:r>
        <w:r>
          <w:rPr>
            <w:noProof/>
            <w:webHidden/>
          </w:rPr>
          <w:fldChar w:fldCharType="begin"/>
        </w:r>
        <w:r>
          <w:rPr>
            <w:noProof/>
            <w:webHidden/>
          </w:rPr>
          <w:instrText xml:space="preserve"> PAGEREF _Toc191045407 \h </w:instrText>
        </w:r>
        <w:r>
          <w:rPr>
            <w:noProof/>
            <w:webHidden/>
          </w:rPr>
        </w:r>
        <w:r>
          <w:rPr>
            <w:noProof/>
            <w:webHidden/>
          </w:rPr>
          <w:fldChar w:fldCharType="separate"/>
        </w:r>
        <w:r>
          <w:rPr>
            <w:noProof/>
            <w:webHidden/>
          </w:rPr>
          <w:t>39</w:t>
        </w:r>
        <w:r>
          <w:rPr>
            <w:noProof/>
            <w:webHidden/>
          </w:rPr>
          <w:fldChar w:fldCharType="end"/>
        </w:r>
      </w:hyperlink>
    </w:p>
    <w:p w14:paraId="536A3504" w14:textId="575449E1" w:rsidR="00AE0714" w:rsidRDefault="00AE0714">
      <w:pPr>
        <w:pStyle w:val="T3"/>
        <w:tabs>
          <w:tab w:val="right" w:leader="dot" w:pos="9344"/>
        </w:tabs>
        <w:rPr>
          <w:rFonts w:cstheme="minorBidi"/>
          <w:noProof/>
        </w:rPr>
      </w:pPr>
      <w:hyperlink w:anchor="_Toc191045408" w:history="1">
        <w:r w:rsidRPr="00896131">
          <w:rPr>
            <w:rStyle w:val="Kpr"/>
            <w:noProof/>
          </w:rPr>
          <w:t>C.3.2. Öğretim Elemanı/Araştırmacı Performansının Değerlendirilmesi</w:t>
        </w:r>
        <w:r>
          <w:rPr>
            <w:noProof/>
            <w:webHidden/>
          </w:rPr>
          <w:tab/>
        </w:r>
        <w:r>
          <w:rPr>
            <w:noProof/>
            <w:webHidden/>
          </w:rPr>
          <w:fldChar w:fldCharType="begin"/>
        </w:r>
        <w:r>
          <w:rPr>
            <w:noProof/>
            <w:webHidden/>
          </w:rPr>
          <w:instrText xml:space="preserve"> PAGEREF _Toc191045408 \h </w:instrText>
        </w:r>
        <w:r>
          <w:rPr>
            <w:noProof/>
            <w:webHidden/>
          </w:rPr>
        </w:r>
        <w:r>
          <w:rPr>
            <w:noProof/>
            <w:webHidden/>
          </w:rPr>
          <w:fldChar w:fldCharType="separate"/>
        </w:r>
        <w:r>
          <w:rPr>
            <w:noProof/>
            <w:webHidden/>
          </w:rPr>
          <w:t>39</w:t>
        </w:r>
        <w:r>
          <w:rPr>
            <w:noProof/>
            <w:webHidden/>
          </w:rPr>
          <w:fldChar w:fldCharType="end"/>
        </w:r>
      </w:hyperlink>
    </w:p>
    <w:p w14:paraId="2C80CE72" w14:textId="1B2A3556" w:rsidR="00AE0714" w:rsidRDefault="00AE0714">
      <w:pPr>
        <w:pStyle w:val="T2"/>
        <w:tabs>
          <w:tab w:val="right" w:leader="dot" w:pos="9344"/>
        </w:tabs>
        <w:rPr>
          <w:rFonts w:cstheme="minorBidi"/>
          <w:noProof/>
        </w:rPr>
      </w:pPr>
      <w:hyperlink w:anchor="_Toc191045409" w:history="1">
        <w:r w:rsidRPr="00896131">
          <w:rPr>
            <w:rStyle w:val="Kpr"/>
            <w:noProof/>
          </w:rPr>
          <w:t>TOPLUMSAL</w:t>
        </w:r>
        <w:r w:rsidRPr="00896131">
          <w:rPr>
            <w:rStyle w:val="Kpr"/>
            <w:noProof/>
            <w:spacing w:val="-2"/>
          </w:rPr>
          <w:t xml:space="preserve"> KATKI</w:t>
        </w:r>
        <w:r>
          <w:rPr>
            <w:noProof/>
            <w:webHidden/>
          </w:rPr>
          <w:tab/>
        </w:r>
        <w:r>
          <w:rPr>
            <w:noProof/>
            <w:webHidden/>
          </w:rPr>
          <w:fldChar w:fldCharType="begin"/>
        </w:r>
        <w:r>
          <w:rPr>
            <w:noProof/>
            <w:webHidden/>
          </w:rPr>
          <w:instrText xml:space="preserve"> PAGEREF _Toc191045409 \h </w:instrText>
        </w:r>
        <w:r>
          <w:rPr>
            <w:noProof/>
            <w:webHidden/>
          </w:rPr>
        </w:r>
        <w:r>
          <w:rPr>
            <w:noProof/>
            <w:webHidden/>
          </w:rPr>
          <w:fldChar w:fldCharType="separate"/>
        </w:r>
        <w:r>
          <w:rPr>
            <w:noProof/>
            <w:webHidden/>
          </w:rPr>
          <w:t>40</w:t>
        </w:r>
        <w:r>
          <w:rPr>
            <w:noProof/>
            <w:webHidden/>
          </w:rPr>
          <w:fldChar w:fldCharType="end"/>
        </w:r>
      </w:hyperlink>
    </w:p>
    <w:p w14:paraId="647CA5C8" w14:textId="2B9EA186" w:rsidR="00AE0714" w:rsidRDefault="00AE0714">
      <w:pPr>
        <w:pStyle w:val="T2"/>
        <w:tabs>
          <w:tab w:val="left" w:pos="880"/>
          <w:tab w:val="right" w:leader="dot" w:pos="9344"/>
        </w:tabs>
        <w:rPr>
          <w:rFonts w:cstheme="minorBidi"/>
          <w:noProof/>
        </w:rPr>
      </w:pPr>
      <w:hyperlink w:anchor="_Toc191045410" w:history="1">
        <w:r w:rsidRPr="00896131">
          <w:rPr>
            <w:rStyle w:val="Kpr"/>
            <w:noProof/>
          </w:rPr>
          <w:t>D.1.</w:t>
        </w:r>
        <w:r>
          <w:rPr>
            <w:rFonts w:cstheme="minorBidi"/>
            <w:noProof/>
          </w:rPr>
          <w:tab/>
        </w:r>
        <w:r w:rsidRPr="00896131">
          <w:rPr>
            <w:rStyle w:val="Kpr"/>
            <w:noProof/>
          </w:rPr>
          <w:t>Toplumsal</w:t>
        </w:r>
        <w:r w:rsidRPr="00896131">
          <w:rPr>
            <w:rStyle w:val="Kpr"/>
            <w:noProof/>
            <w:spacing w:val="-3"/>
          </w:rPr>
          <w:t xml:space="preserve"> </w:t>
        </w:r>
        <w:r w:rsidRPr="00896131">
          <w:rPr>
            <w:rStyle w:val="Kpr"/>
            <w:noProof/>
          </w:rPr>
          <w:t>Katkı</w:t>
        </w:r>
        <w:r w:rsidRPr="00896131">
          <w:rPr>
            <w:rStyle w:val="Kpr"/>
            <w:noProof/>
            <w:spacing w:val="-3"/>
          </w:rPr>
          <w:t xml:space="preserve"> </w:t>
        </w:r>
        <w:r w:rsidRPr="00896131">
          <w:rPr>
            <w:rStyle w:val="Kpr"/>
            <w:noProof/>
          </w:rPr>
          <w:t>Süreçlerinin</w:t>
        </w:r>
        <w:r w:rsidRPr="00896131">
          <w:rPr>
            <w:rStyle w:val="Kpr"/>
            <w:noProof/>
            <w:spacing w:val="-3"/>
          </w:rPr>
          <w:t xml:space="preserve"> </w:t>
        </w:r>
        <w:r w:rsidRPr="00896131">
          <w:rPr>
            <w:rStyle w:val="Kpr"/>
            <w:noProof/>
          </w:rPr>
          <w:t>Yönetimi</w:t>
        </w:r>
        <w:r w:rsidRPr="00896131">
          <w:rPr>
            <w:rStyle w:val="Kpr"/>
            <w:noProof/>
            <w:spacing w:val="-3"/>
          </w:rPr>
          <w:t xml:space="preserve"> </w:t>
        </w:r>
        <w:r w:rsidRPr="00896131">
          <w:rPr>
            <w:rStyle w:val="Kpr"/>
            <w:noProof/>
          </w:rPr>
          <w:t>ve</w:t>
        </w:r>
        <w:r w:rsidRPr="00896131">
          <w:rPr>
            <w:rStyle w:val="Kpr"/>
            <w:noProof/>
            <w:spacing w:val="-3"/>
          </w:rPr>
          <w:t xml:space="preserve"> </w:t>
        </w:r>
        <w:r w:rsidRPr="00896131">
          <w:rPr>
            <w:rStyle w:val="Kpr"/>
            <w:noProof/>
          </w:rPr>
          <w:t>Toplumsal</w:t>
        </w:r>
        <w:r w:rsidRPr="00896131">
          <w:rPr>
            <w:rStyle w:val="Kpr"/>
            <w:noProof/>
            <w:spacing w:val="-2"/>
          </w:rPr>
          <w:t xml:space="preserve"> </w:t>
        </w:r>
        <w:r w:rsidRPr="00896131">
          <w:rPr>
            <w:rStyle w:val="Kpr"/>
            <w:noProof/>
          </w:rPr>
          <w:t>Katkı</w:t>
        </w:r>
        <w:r w:rsidRPr="00896131">
          <w:rPr>
            <w:rStyle w:val="Kpr"/>
            <w:noProof/>
            <w:spacing w:val="-3"/>
          </w:rPr>
          <w:t xml:space="preserve"> </w:t>
        </w:r>
        <w:r w:rsidRPr="00896131">
          <w:rPr>
            <w:rStyle w:val="Kpr"/>
            <w:noProof/>
            <w:spacing w:val="-2"/>
          </w:rPr>
          <w:t>Kaynakları</w:t>
        </w:r>
        <w:r>
          <w:rPr>
            <w:noProof/>
            <w:webHidden/>
          </w:rPr>
          <w:tab/>
        </w:r>
        <w:r>
          <w:rPr>
            <w:noProof/>
            <w:webHidden/>
          </w:rPr>
          <w:fldChar w:fldCharType="begin"/>
        </w:r>
        <w:r>
          <w:rPr>
            <w:noProof/>
            <w:webHidden/>
          </w:rPr>
          <w:instrText xml:space="preserve"> PAGEREF _Toc191045410 \h </w:instrText>
        </w:r>
        <w:r>
          <w:rPr>
            <w:noProof/>
            <w:webHidden/>
          </w:rPr>
        </w:r>
        <w:r>
          <w:rPr>
            <w:noProof/>
            <w:webHidden/>
          </w:rPr>
          <w:fldChar w:fldCharType="separate"/>
        </w:r>
        <w:r>
          <w:rPr>
            <w:noProof/>
            <w:webHidden/>
          </w:rPr>
          <w:t>40</w:t>
        </w:r>
        <w:r>
          <w:rPr>
            <w:noProof/>
            <w:webHidden/>
          </w:rPr>
          <w:fldChar w:fldCharType="end"/>
        </w:r>
      </w:hyperlink>
    </w:p>
    <w:p w14:paraId="1CF0D69B" w14:textId="22A67855" w:rsidR="00AE0714" w:rsidRDefault="00AE0714">
      <w:pPr>
        <w:pStyle w:val="T2"/>
        <w:tabs>
          <w:tab w:val="left" w:pos="1100"/>
          <w:tab w:val="right" w:leader="dot" w:pos="9344"/>
        </w:tabs>
        <w:rPr>
          <w:rFonts w:cstheme="minorBidi"/>
          <w:noProof/>
        </w:rPr>
      </w:pPr>
      <w:r w:rsidRPr="00AE0714">
        <w:rPr>
          <w:rStyle w:val="Kpr"/>
          <w:noProof/>
          <w:u w:val="none"/>
        </w:rPr>
        <w:t xml:space="preserve">     </w:t>
      </w:r>
      <w:hyperlink w:anchor="_Toc191045411" w:history="1">
        <w:r w:rsidRPr="00896131">
          <w:rPr>
            <w:rStyle w:val="Kpr"/>
            <w:noProof/>
          </w:rPr>
          <w:t>D.1.1.</w:t>
        </w:r>
        <w:r>
          <w:rPr>
            <w:rFonts w:cstheme="minorBidi"/>
            <w:noProof/>
          </w:rPr>
          <w:tab/>
        </w:r>
        <w:r w:rsidRPr="00896131">
          <w:rPr>
            <w:rStyle w:val="Kpr"/>
            <w:noProof/>
          </w:rPr>
          <w:t>Toplumsal</w:t>
        </w:r>
        <w:r w:rsidRPr="00896131">
          <w:rPr>
            <w:rStyle w:val="Kpr"/>
            <w:noProof/>
            <w:spacing w:val="-5"/>
          </w:rPr>
          <w:t xml:space="preserve"> </w:t>
        </w:r>
        <w:r w:rsidRPr="00896131">
          <w:rPr>
            <w:rStyle w:val="Kpr"/>
            <w:noProof/>
          </w:rPr>
          <w:t>Katkı</w:t>
        </w:r>
        <w:r w:rsidRPr="00896131">
          <w:rPr>
            <w:rStyle w:val="Kpr"/>
            <w:noProof/>
            <w:spacing w:val="-6"/>
          </w:rPr>
          <w:t xml:space="preserve"> </w:t>
        </w:r>
        <w:r w:rsidRPr="00896131">
          <w:rPr>
            <w:rStyle w:val="Kpr"/>
            <w:noProof/>
          </w:rPr>
          <w:t>Süreçlerinin</w:t>
        </w:r>
        <w:r w:rsidRPr="00896131">
          <w:rPr>
            <w:rStyle w:val="Kpr"/>
            <w:noProof/>
            <w:spacing w:val="-3"/>
          </w:rPr>
          <w:t xml:space="preserve"> </w:t>
        </w:r>
        <w:r w:rsidRPr="00896131">
          <w:rPr>
            <w:rStyle w:val="Kpr"/>
            <w:noProof/>
            <w:spacing w:val="-2"/>
          </w:rPr>
          <w:t>Yönetimi</w:t>
        </w:r>
        <w:r>
          <w:rPr>
            <w:noProof/>
            <w:webHidden/>
          </w:rPr>
          <w:tab/>
        </w:r>
        <w:r>
          <w:rPr>
            <w:noProof/>
            <w:webHidden/>
          </w:rPr>
          <w:fldChar w:fldCharType="begin"/>
        </w:r>
        <w:r>
          <w:rPr>
            <w:noProof/>
            <w:webHidden/>
          </w:rPr>
          <w:instrText xml:space="preserve"> PAGEREF _Toc191045411 \h </w:instrText>
        </w:r>
        <w:r>
          <w:rPr>
            <w:noProof/>
            <w:webHidden/>
          </w:rPr>
        </w:r>
        <w:r>
          <w:rPr>
            <w:noProof/>
            <w:webHidden/>
          </w:rPr>
          <w:fldChar w:fldCharType="separate"/>
        </w:r>
        <w:r>
          <w:rPr>
            <w:noProof/>
            <w:webHidden/>
          </w:rPr>
          <w:t>40</w:t>
        </w:r>
        <w:r>
          <w:rPr>
            <w:noProof/>
            <w:webHidden/>
          </w:rPr>
          <w:fldChar w:fldCharType="end"/>
        </w:r>
      </w:hyperlink>
    </w:p>
    <w:p w14:paraId="5E65AFD4" w14:textId="1E07EE13" w:rsidR="00AE0714" w:rsidRDefault="00AE0714">
      <w:pPr>
        <w:pStyle w:val="T3"/>
        <w:tabs>
          <w:tab w:val="left" w:pos="1320"/>
          <w:tab w:val="right" w:leader="dot" w:pos="9344"/>
        </w:tabs>
        <w:rPr>
          <w:rFonts w:cstheme="minorBidi"/>
          <w:noProof/>
        </w:rPr>
      </w:pPr>
      <w:hyperlink w:anchor="_Toc191045412" w:history="1">
        <w:r w:rsidRPr="00896131">
          <w:rPr>
            <w:rStyle w:val="Kpr"/>
            <w:noProof/>
          </w:rPr>
          <w:t>D.1.2.</w:t>
        </w:r>
        <w:r>
          <w:rPr>
            <w:rFonts w:cstheme="minorBidi"/>
            <w:noProof/>
          </w:rPr>
          <w:tab/>
        </w:r>
        <w:r w:rsidRPr="00896131">
          <w:rPr>
            <w:rStyle w:val="Kpr"/>
            <w:noProof/>
          </w:rPr>
          <w:t>Kaynaklar</w:t>
        </w:r>
        <w:r>
          <w:rPr>
            <w:noProof/>
            <w:webHidden/>
          </w:rPr>
          <w:tab/>
        </w:r>
        <w:r>
          <w:rPr>
            <w:noProof/>
            <w:webHidden/>
          </w:rPr>
          <w:fldChar w:fldCharType="begin"/>
        </w:r>
        <w:r>
          <w:rPr>
            <w:noProof/>
            <w:webHidden/>
          </w:rPr>
          <w:instrText xml:space="preserve"> PAGEREF _Toc191045412 \h </w:instrText>
        </w:r>
        <w:r>
          <w:rPr>
            <w:noProof/>
            <w:webHidden/>
          </w:rPr>
        </w:r>
        <w:r>
          <w:rPr>
            <w:noProof/>
            <w:webHidden/>
          </w:rPr>
          <w:fldChar w:fldCharType="separate"/>
        </w:r>
        <w:r>
          <w:rPr>
            <w:noProof/>
            <w:webHidden/>
          </w:rPr>
          <w:t>40</w:t>
        </w:r>
        <w:r>
          <w:rPr>
            <w:noProof/>
            <w:webHidden/>
          </w:rPr>
          <w:fldChar w:fldCharType="end"/>
        </w:r>
      </w:hyperlink>
    </w:p>
    <w:p w14:paraId="7E1748B4" w14:textId="0E9B42A8" w:rsidR="00AE0714" w:rsidRDefault="00AE0714">
      <w:pPr>
        <w:pStyle w:val="T2"/>
        <w:tabs>
          <w:tab w:val="left" w:pos="880"/>
          <w:tab w:val="right" w:leader="dot" w:pos="9344"/>
        </w:tabs>
        <w:rPr>
          <w:rFonts w:cstheme="minorBidi"/>
          <w:noProof/>
        </w:rPr>
      </w:pPr>
      <w:hyperlink w:anchor="_Toc191045413" w:history="1">
        <w:r w:rsidRPr="00896131">
          <w:rPr>
            <w:rStyle w:val="Kpr"/>
            <w:noProof/>
          </w:rPr>
          <w:t>D.2</w:t>
        </w:r>
        <w:r>
          <w:rPr>
            <w:rFonts w:cstheme="minorBidi"/>
            <w:noProof/>
          </w:rPr>
          <w:tab/>
        </w:r>
        <w:r w:rsidRPr="00896131">
          <w:rPr>
            <w:rStyle w:val="Kpr"/>
            <w:noProof/>
          </w:rPr>
          <w:t>Toplumsal</w:t>
        </w:r>
        <w:r w:rsidRPr="00896131">
          <w:rPr>
            <w:rStyle w:val="Kpr"/>
            <w:noProof/>
            <w:spacing w:val="-4"/>
          </w:rPr>
          <w:t xml:space="preserve"> </w:t>
        </w:r>
        <w:r w:rsidRPr="00896131">
          <w:rPr>
            <w:rStyle w:val="Kpr"/>
            <w:noProof/>
          </w:rPr>
          <w:t>Katkı</w:t>
        </w:r>
        <w:r w:rsidRPr="00896131">
          <w:rPr>
            <w:rStyle w:val="Kpr"/>
            <w:noProof/>
            <w:spacing w:val="-3"/>
          </w:rPr>
          <w:t xml:space="preserve"> </w:t>
        </w:r>
        <w:r w:rsidRPr="00896131">
          <w:rPr>
            <w:rStyle w:val="Kpr"/>
            <w:noProof/>
            <w:spacing w:val="-2"/>
          </w:rPr>
          <w:t>Performansı</w:t>
        </w:r>
        <w:r>
          <w:rPr>
            <w:noProof/>
            <w:webHidden/>
          </w:rPr>
          <w:tab/>
        </w:r>
        <w:r>
          <w:rPr>
            <w:noProof/>
            <w:webHidden/>
          </w:rPr>
          <w:fldChar w:fldCharType="begin"/>
        </w:r>
        <w:r>
          <w:rPr>
            <w:noProof/>
            <w:webHidden/>
          </w:rPr>
          <w:instrText xml:space="preserve"> PAGEREF _Toc191045413 \h </w:instrText>
        </w:r>
        <w:r>
          <w:rPr>
            <w:noProof/>
            <w:webHidden/>
          </w:rPr>
        </w:r>
        <w:r>
          <w:rPr>
            <w:noProof/>
            <w:webHidden/>
          </w:rPr>
          <w:fldChar w:fldCharType="separate"/>
        </w:r>
        <w:r>
          <w:rPr>
            <w:noProof/>
            <w:webHidden/>
          </w:rPr>
          <w:t>41</w:t>
        </w:r>
        <w:r>
          <w:rPr>
            <w:noProof/>
            <w:webHidden/>
          </w:rPr>
          <w:fldChar w:fldCharType="end"/>
        </w:r>
      </w:hyperlink>
    </w:p>
    <w:p w14:paraId="5E4D28C9" w14:textId="158BEFCC" w:rsidR="00AE0714" w:rsidRDefault="00AE0714">
      <w:pPr>
        <w:pStyle w:val="T2"/>
        <w:tabs>
          <w:tab w:val="left" w:pos="1100"/>
          <w:tab w:val="right" w:leader="dot" w:pos="9344"/>
        </w:tabs>
        <w:rPr>
          <w:rFonts w:cstheme="minorBidi"/>
          <w:noProof/>
        </w:rPr>
      </w:pPr>
      <w:r w:rsidRPr="00AE0714">
        <w:rPr>
          <w:rStyle w:val="Kpr"/>
          <w:noProof/>
          <w:u w:val="none"/>
        </w:rPr>
        <w:t xml:space="preserve">     </w:t>
      </w:r>
      <w:hyperlink w:anchor="_Toc191045414" w:history="1">
        <w:r w:rsidRPr="00896131">
          <w:rPr>
            <w:rStyle w:val="Kpr"/>
            <w:noProof/>
            <w:spacing w:val="-1"/>
          </w:rPr>
          <w:t>D.2.1.</w:t>
        </w:r>
        <w:r>
          <w:rPr>
            <w:rFonts w:cstheme="minorBidi"/>
            <w:noProof/>
          </w:rPr>
          <w:tab/>
        </w:r>
        <w:r w:rsidRPr="00896131">
          <w:rPr>
            <w:rStyle w:val="Kpr"/>
            <w:noProof/>
          </w:rPr>
          <w:t>Toplumsal</w:t>
        </w:r>
        <w:r w:rsidRPr="00896131">
          <w:rPr>
            <w:rStyle w:val="Kpr"/>
            <w:noProof/>
            <w:spacing w:val="-4"/>
          </w:rPr>
          <w:t xml:space="preserve"> </w:t>
        </w:r>
        <w:r w:rsidRPr="00896131">
          <w:rPr>
            <w:rStyle w:val="Kpr"/>
            <w:noProof/>
          </w:rPr>
          <w:t>Katkı</w:t>
        </w:r>
        <w:r w:rsidRPr="00896131">
          <w:rPr>
            <w:rStyle w:val="Kpr"/>
            <w:noProof/>
            <w:spacing w:val="-5"/>
          </w:rPr>
          <w:t xml:space="preserve"> </w:t>
        </w:r>
        <w:r w:rsidRPr="00896131">
          <w:rPr>
            <w:rStyle w:val="Kpr"/>
            <w:noProof/>
          </w:rPr>
          <w:t>Performansının</w:t>
        </w:r>
        <w:r w:rsidRPr="00896131">
          <w:rPr>
            <w:rStyle w:val="Kpr"/>
            <w:noProof/>
            <w:spacing w:val="-3"/>
          </w:rPr>
          <w:t xml:space="preserve"> </w:t>
        </w:r>
        <w:r w:rsidRPr="00896131">
          <w:rPr>
            <w:rStyle w:val="Kpr"/>
            <w:noProof/>
          </w:rPr>
          <w:t>İzlenmesi</w:t>
        </w:r>
        <w:r w:rsidRPr="00896131">
          <w:rPr>
            <w:rStyle w:val="Kpr"/>
            <w:noProof/>
            <w:spacing w:val="-3"/>
          </w:rPr>
          <w:t xml:space="preserve"> </w:t>
        </w:r>
        <w:r w:rsidRPr="00896131">
          <w:rPr>
            <w:rStyle w:val="Kpr"/>
            <w:noProof/>
          </w:rPr>
          <w:t>ve</w:t>
        </w:r>
        <w:r w:rsidRPr="00896131">
          <w:rPr>
            <w:rStyle w:val="Kpr"/>
            <w:noProof/>
            <w:spacing w:val="-3"/>
          </w:rPr>
          <w:t xml:space="preserve"> </w:t>
        </w:r>
        <w:r w:rsidRPr="00896131">
          <w:rPr>
            <w:rStyle w:val="Kpr"/>
            <w:noProof/>
            <w:spacing w:val="-2"/>
          </w:rPr>
          <w:t>Değerlendirilmesi</w:t>
        </w:r>
        <w:r>
          <w:rPr>
            <w:noProof/>
            <w:webHidden/>
          </w:rPr>
          <w:tab/>
        </w:r>
        <w:r>
          <w:rPr>
            <w:noProof/>
            <w:webHidden/>
          </w:rPr>
          <w:fldChar w:fldCharType="begin"/>
        </w:r>
        <w:r>
          <w:rPr>
            <w:noProof/>
            <w:webHidden/>
          </w:rPr>
          <w:instrText xml:space="preserve"> PAGEREF _Toc191045414 \h </w:instrText>
        </w:r>
        <w:r>
          <w:rPr>
            <w:noProof/>
            <w:webHidden/>
          </w:rPr>
        </w:r>
        <w:r>
          <w:rPr>
            <w:noProof/>
            <w:webHidden/>
          </w:rPr>
          <w:fldChar w:fldCharType="separate"/>
        </w:r>
        <w:r>
          <w:rPr>
            <w:noProof/>
            <w:webHidden/>
          </w:rPr>
          <w:t>41</w:t>
        </w:r>
        <w:r>
          <w:rPr>
            <w:noProof/>
            <w:webHidden/>
          </w:rPr>
          <w:fldChar w:fldCharType="end"/>
        </w:r>
      </w:hyperlink>
    </w:p>
    <w:p w14:paraId="5122898D" w14:textId="593AD700" w:rsidR="00AE0714" w:rsidRDefault="00AE0714">
      <w:pPr>
        <w:pStyle w:val="T1"/>
        <w:rPr>
          <w:rFonts w:cstheme="minorBidi"/>
        </w:rPr>
      </w:pPr>
      <w:hyperlink w:anchor="_Toc191045415" w:history="1">
        <w:r w:rsidRPr="00896131">
          <w:rPr>
            <w:rStyle w:val="Kpr"/>
          </w:rPr>
          <w:t>SONUÇ VE DEĞERLENDİRME</w:t>
        </w:r>
        <w:r>
          <w:rPr>
            <w:webHidden/>
          </w:rPr>
          <w:tab/>
        </w:r>
        <w:r>
          <w:rPr>
            <w:webHidden/>
          </w:rPr>
          <w:fldChar w:fldCharType="begin"/>
        </w:r>
        <w:r>
          <w:rPr>
            <w:webHidden/>
          </w:rPr>
          <w:instrText xml:space="preserve"> PAGEREF _Toc191045415 \h </w:instrText>
        </w:r>
        <w:r>
          <w:rPr>
            <w:webHidden/>
          </w:rPr>
        </w:r>
        <w:r>
          <w:rPr>
            <w:webHidden/>
          </w:rPr>
          <w:fldChar w:fldCharType="separate"/>
        </w:r>
        <w:r>
          <w:rPr>
            <w:webHidden/>
          </w:rPr>
          <w:t>41</w:t>
        </w:r>
        <w:r>
          <w:rPr>
            <w:webHidden/>
          </w:rPr>
          <w:fldChar w:fldCharType="end"/>
        </w:r>
      </w:hyperlink>
    </w:p>
    <w:p w14:paraId="0441A913" w14:textId="3B5ED79C" w:rsidR="00F6198E" w:rsidRPr="00AE0714" w:rsidRDefault="00D2101D" w:rsidP="00AE0714">
      <w:pPr>
        <w:rPr>
          <w:rFonts w:ascii="Times New Roman" w:hAnsi="Times New Roman" w:cs="Times New Roman"/>
          <w:color w:val="4472C4" w:themeColor="accent1"/>
          <w:sz w:val="24"/>
          <w:szCs w:val="24"/>
        </w:rPr>
      </w:pPr>
      <w:r w:rsidRPr="00DE1E7E">
        <w:rPr>
          <w:rFonts w:ascii="Times New Roman" w:eastAsiaTheme="minorEastAsia" w:hAnsi="Times New Roman" w:cs="Times New Roman"/>
          <w:b/>
          <w:bCs/>
          <w:color w:val="4472C4" w:themeColor="accent1"/>
          <w:sz w:val="24"/>
          <w:szCs w:val="24"/>
          <w:lang w:eastAsia="tr-TR"/>
        </w:rPr>
        <w:lastRenderedPageBreak/>
        <w:fldChar w:fldCharType="end"/>
      </w:r>
    </w:p>
    <w:p w14:paraId="23C2BED1" w14:textId="77777777" w:rsidR="0031261B" w:rsidRPr="00DE1E7E" w:rsidRDefault="0031261B" w:rsidP="0031261B">
      <w:pPr>
        <w:pStyle w:val="Balk1"/>
      </w:pPr>
      <w:bookmarkStart w:id="0" w:name="_Toc191045343"/>
      <w:r w:rsidRPr="00DE1E7E">
        <w:t>ÖZET</w:t>
      </w:r>
      <w:bookmarkEnd w:id="0"/>
    </w:p>
    <w:p w14:paraId="011F26D4"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Bu bölümde, raporun amacı, kapsamı ve hazırlanma sürecine ilişkin kısa bilgilere yer verilmelidir. </w:t>
      </w:r>
      <w:r w:rsidRPr="00DE1E7E">
        <w:rPr>
          <w:rFonts w:ascii="Times New Roman" w:hAnsi="Times New Roman" w:cs="Times New Roman"/>
          <w:bCs/>
          <w:color w:val="000000" w:themeColor="text1"/>
          <w:sz w:val="24"/>
          <w:szCs w:val="24"/>
        </w:rPr>
        <w:t>Bölümün/Programın öz değerlendirme çalışmalarının temel bulguları özetlenmelidir.</w:t>
      </w:r>
    </w:p>
    <w:p w14:paraId="232150C2" w14:textId="3DE42DC0"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rPr>
        <w:t>Üniversitemiz, 202</w:t>
      </w:r>
      <w:r w:rsidR="0094543C">
        <w:rPr>
          <w:rFonts w:ascii="Times New Roman" w:hAnsi="Times New Roman" w:cs="Times New Roman"/>
        </w:rPr>
        <w:t>4</w:t>
      </w:r>
      <w:r w:rsidRPr="00DE1E7E">
        <w:rPr>
          <w:rFonts w:ascii="Times New Roman" w:hAnsi="Times New Roman" w:cs="Times New Roman"/>
        </w:rPr>
        <w:t xml:space="preserve"> yılı içerisinde Yükseköğretim Kalite Kurulu tarafından gerçekleştirilen Kurumsal Dış Değerlendirme Programı kapsamında değerlendirmeye tabi tutulmuş olup, bu değerlendirme kapsamında “B.1.5. Programların izlenmesi ve güncellenmesi” başlığı altında “Kurumun misyon, vizyon ve hedefleri doğrultusunda programlarını güncellemek üzere mekanizmalar kurulması, programlar için yıllık öz değerlendirme raporlarının hazırlanarak bu doğrultuda gerekli iyileştirilmelerin yapılması, paydaşlara yönelik geribildirim ve bilgilendirme mekanizmalarının geliştirilmesi ve Kurum genelinde uygulanması kurumun bu başlıktaki başarısına katkı sağlayacaktır. Ayrıca Kurumun program akreditasyonları konusunda çalışmalarını başlatması gerekmektedir.” geri bildirimi yapılmıştır. Bu doğrultuda, üniversitemizin 202</w:t>
      </w:r>
      <w:r w:rsidR="00F20454">
        <w:rPr>
          <w:rFonts w:ascii="Times New Roman" w:hAnsi="Times New Roman" w:cs="Times New Roman"/>
        </w:rPr>
        <w:t>4</w:t>
      </w:r>
      <w:r w:rsidRPr="00DE1E7E">
        <w:rPr>
          <w:rFonts w:ascii="Times New Roman" w:hAnsi="Times New Roman" w:cs="Times New Roman"/>
        </w:rPr>
        <w:t xml:space="preserve"> yılına ait Program Öz Değerlendirme Raporunun (PÖDR) hazırlanması için </w:t>
      </w:r>
      <w:r w:rsidR="004B2E15">
        <w:rPr>
          <w:rFonts w:ascii="Times New Roman" w:hAnsi="Times New Roman" w:cs="Times New Roman"/>
        </w:rPr>
        <w:t>İnsan Kaynakları Yönetimi</w:t>
      </w:r>
      <w:r w:rsidRPr="00DE1E7E">
        <w:rPr>
          <w:rFonts w:ascii="Times New Roman" w:hAnsi="Times New Roman" w:cs="Times New Roman"/>
        </w:rPr>
        <w:t xml:space="preserve"> önlisans programı bölüm hocaları olarak harekete geçilmiş ve bu rapor kılavuz doğrultusunda hazırlanmıştır. </w:t>
      </w:r>
    </w:p>
    <w:p w14:paraId="0DB0A254" w14:textId="77777777" w:rsidR="0031261B" w:rsidRPr="00DE1E7E" w:rsidRDefault="0031261B" w:rsidP="0031261B">
      <w:pPr>
        <w:pStyle w:val="Balk1"/>
      </w:pPr>
      <w:bookmarkStart w:id="1" w:name="_Toc191045344"/>
      <w:r w:rsidRPr="00DE1E7E">
        <w:t>BÖLÜM/PROGRAM HAKKINDA BİLGİLER</w:t>
      </w:r>
      <w:bookmarkEnd w:id="1"/>
    </w:p>
    <w:p w14:paraId="4C5033F3"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Bu bölümde, bölüm/programın tarihsel gelişimi, misyonu, vizyonu, değerleri, amaç ve hedefleri, organizasyon yapısı ve </w:t>
      </w:r>
      <w:r w:rsidRPr="00DE1E7E">
        <w:rPr>
          <w:rFonts w:ascii="Times New Roman" w:hAnsi="Times New Roman" w:cs="Times New Roman"/>
          <w:bCs/>
          <w:color w:val="000000" w:themeColor="text1"/>
          <w:sz w:val="24"/>
          <w:szCs w:val="24"/>
        </w:rPr>
        <w:t>iyileştirme alanları</w:t>
      </w:r>
      <w:r w:rsidRPr="00DE1E7E">
        <w:rPr>
          <w:rFonts w:ascii="Times New Roman" w:hAnsi="Times New Roman" w:cs="Times New Roman"/>
          <w:color w:val="000000" w:themeColor="text1"/>
          <w:sz w:val="24"/>
          <w:szCs w:val="24"/>
        </w:rPr>
        <w:t xml:space="preserve"> hakkında bilgi verilmeli ve aşağıdaki hususları içerecek şekilde düzenlenmelidir.</w:t>
      </w:r>
    </w:p>
    <w:p w14:paraId="3BE5DD66" w14:textId="77777777" w:rsidR="0031261B" w:rsidRPr="00DE1E7E" w:rsidRDefault="0031261B" w:rsidP="0031261B">
      <w:pPr>
        <w:pStyle w:val="Balk2"/>
      </w:pPr>
      <w:bookmarkStart w:id="2" w:name="_Toc191045345"/>
      <w:r w:rsidRPr="00DE1E7E">
        <w:t>1. İletişim Bilgileri</w:t>
      </w:r>
      <w:bookmarkEnd w:id="2"/>
    </w:p>
    <w:p w14:paraId="7C6B7003"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Isparta Uygulamalı Bilimler Üniversitesi Bölüm/Program Başkanı, Bölüm/Program Öz Değerlendirme Takımının bilgileri (isim, adres, telefon, e-posta vb.) verilmelidir.</w:t>
      </w:r>
    </w:p>
    <w:tbl>
      <w:tblPr>
        <w:tblStyle w:val="TabloKlavuzu"/>
        <w:tblW w:w="9421" w:type="dxa"/>
        <w:tblLook w:val="04A0" w:firstRow="1" w:lastRow="0" w:firstColumn="1" w:lastColumn="0" w:noHBand="0" w:noVBand="1"/>
      </w:tblPr>
      <w:tblGrid>
        <w:gridCol w:w="2041"/>
        <w:gridCol w:w="2835"/>
        <w:gridCol w:w="1654"/>
        <w:gridCol w:w="2891"/>
      </w:tblGrid>
      <w:tr w:rsidR="0031261B" w:rsidRPr="00DE1E7E" w14:paraId="0FB85A19" w14:textId="77777777" w:rsidTr="004B2E15">
        <w:trPr>
          <w:trHeight w:val="454"/>
        </w:trPr>
        <w:tc>
          <w:tcPr>
            <w:tcW w:w="9421" w:type="dxa"/>
            <w:gridSpan w:val="4"/>
            <w:vAlign w:val="center"/>
          </w:tcPr>
          <w:p w14:paraId="7ED014BC" w14:textId="77777777" w:rsidR="0031261B" w:rsidRPr="00DE1E7E" w:rsidRDefault="0031261B" w:rsidP="004B2E15">
            <w:pPr>
              <w:spacing w:before="120" w:after="120"/>
              <w:jc w:val="center"/>
              <w:rPr>
                <w:rFonts w:ascii="Times New Roman" w:hAnsi="Times New Roman" w:cs="Times New Roman"/>
                <w:color w:val="000000" w:themeColor="text1"/>
              </w:rPr>
            </w:pPr>
            <w:r w:rsidRPr="00DE1E7E">
              <w:rPr>
                <w:rFonts w:ascii="Times New Roman" w:hAnsi="Times New Roman" w:cs="Times New Roman"/>
                <w:b/>
                <w:bCs/>
                <w:color w:val="000000" w:themeColor="text1"/>
              </w:rPr>
              <w:t>Gelendost Meslek Yüksekokulu</w:t>
            </w:r>
          </w:p>
        </w:tc>
      </w:tr>
      <w:tr w:rsidR="0031261B" w:rsidRPr="00DE1E7E" w14:paraId="454CD659" w14:textId="77777777" w:rsidTr="004B2E15">
        <w:trPr>
          <w:trHeight w:val="454"/>
        </w:trPr>
        <w:tc>
          <w:tcPr>
            <w:tcW w:w="2041" w:type="dxa"/>
            <w:vAlign w:val="center"/>
          </w:tcPr>
          <w:p w14:paraId="2E6536D7" w14:textId="77777777" w:rsidR="0031261B" w:rsidRPr="00DE1E7E" w:rsidRDefault="0031261B" w:rsidP="004B2E15">
            <w:pPr>
              <w:spacing w:before="120" w:after="120"/>
              <w:rPr>
                <w:rFonts w:ascii="Times New Roman" w:hAnsi="Times New Roman" w:cs="Times New Roman"/>
                <w:color w:val="000000" w:themeColor="text1"/>
              </w:rPr>
            </w:pPr>
          </w:p>
        </w:tc>
        <w:tc>
          <w:tcPr>
            <w:tcW w:w="2835" w:type="dxa"/>
            <w:vAlign w:val="center"/>
          </w:tcPr>
          <w:p w14:paraId="7BF5B410" w14:textId="77777777" w:rsidR="0031261B" w:rsidRPr="00DE1E7E" w:rsidRDefault="0031261B" w:rsidP="004B2E15">
            <w:pPr>
              <w:spacing w:before="120" w:after="120"/>
              <w:jc w:val="center"/>
              <w:rPr>
                <w:rFonts w:ascii="Times New Roman" w:hAnsi="Times New Roman" w:cs="Times New Roman"/>
                <w:color w:val="000000" w:themeColor="text1"/>
              </w:rPr>
            </w:pPr>
            <w:r w:rsidRPr="00DE1E7E">
              <w:rPr>
                <w:rFonts w:ascii="Times New Roman" w:hAnsi="Times New Roman" w:cs="Times New Roman"/>
                <w:color w:val="000000" w:themeColor="text1"/>
              </w:rPr>
              <w:t>Unvanı, Adı, Soyadı</w:t>
            </w:r>
          </w:p>
        </w:tc>
        <w:tc>
          <w:tcPr>
            <w:tcW w:w="1654" w:type="dxa"/>
            <w:vAlign w:val="center"/>
          </w:tcPr>
          <w:p w14:paraId="1C09C17A" w14:textId="77777777" w:rsidR="0031261B" w:rsidRPr="00DE1E7E" w:rsidRDefault="0031261B" w:rsidP="004B2E15">
            <w:pPr>
              <w:spacing w:before="120" w:after="120"/>
              <w:jc w:val="center"/>
              <w:rPr>
                <w:rFonts w:ascii="Times New Roman" w:hAnsi="Times New Roman" w:cs="Times New Roman"/>
                <w:color w:val="000000" w:themeColor="text1"/>
              </w:rPr>
            </w:pPr>
            <w:r w:rsidRPr="00DE1E7E">
              <w:rPr>
                <w:rFonts w:ascii="Times New Roman" w:hAnsi="Times New Roman" w:cs="Times New Roman"/>
                <w:color w:val="000000" w:themeColor="text1"/>
              </w:rPr>
              <w:t>Telefon</w:t>
            </w:r>
          </w:p>
        </w:tc>
        <w:tc>
          <w:tcPr>
            <w:tcW w:w="2891" w:type="dxa"/>
            <w:vAlign w:val="center"/>
          </w:tcPr>
          <w:p w14:paraId="3D501BF2" w14:textId="77777777" w:rsidR="0031261B" w:rsidRPr="00DE1E7E" w:rsidRDefault="0031261B" w:rsidP="004B2E15">
            <w:pPr>
              <w:spacing w:before="120" w:after="120"/>
              <w:jc w:val="center"/>
              <w:rPr>
                <w:rFonts w:ascii="Times New Roman" w:hAnsi="Times New Roman" w:cs="Times New Roman"/>
                <w:color w:val="000000" w:themeColor="text1"/>
              </w:rPr>
            </w:pPr>
            <w:r w:rsidRPr="00DE1E7E">
              <w:rPr>
                <w:rFonts w:ascii="Times New Roman" w:hAnsi="Times New Roman" w:cs="Times New Roman"/>
                <w:color w:val="000000" w:themeColor="text1"/>
              </w:rPr>
              <w:t>E-Posta</w:t>
            </w:r>
          </w:p>
        </w:tc>
      </w:tr>
      <w:tr w:rsidR="0031261B" w:rsidRPr="00DE1E7E" w14:paraId="602EBAA7" w14:textId="77777777" w:rsidTr="004B2E15">
        <w:trPr>
          <w:trHeight w:val="794"/>
        </w:trPr>
        <w:tc>
          <w:tcPr>
            <w:tcW w:w="2041" w:type="dxa"/>
            <w:vAlign w:val="center"/>
          </w:tcPr>
          <w:p w14:paraId="2FC80074" w14:textId="77777777" w:rsidR="0031261B" w:rsidRPr="00DE1E7E" w:rsidRDefault="0031261B" w:rsidP="004B2E15">
            <w:pPr>
              <w:spacing w:before="120" w:after="120"/>
              <w:rPr>
                <w:rFonts w:ascii="Times New Roman" w:hAnsi="Times New Roman" w:cs="Times New Roman"/>
                <w:color w:val="000000" w:themeColor="text1"/>
              </w:rPr>
            </w:pPr>
            <w:r w:rsidRPr="00DE1E7E">
              <w:rPr>
                <w:rFonts w:ascii="Times New Roman" w:hAnsi="Times New Roman" w:cs="Times New Roman"/>
                <w:color w:val="000000" w:themeColor="text1"/>
              </w:rPr>
              <w:t>Bölüm/Program Başkanı</w:t>
            </w:r>
          </w:p>
        </w:tc>
        <w:tc>
          <w:tcPr>
            <w:tcW w:w="2835" w:type="dxa"/>
            <w:vAlign w:val="center"/>
          </w:tcPr>
          <w:p w14:paraId="26C6401A" w14:textId="58F2936D" w:rsidR="0031261B" w:rsidRPr="00DE1E7E" w:rsidRDefault="004B2E15" w:rsidP="004B2E15">
            <w:pPr>
              <w:jc w:val="center"/>
              <w:rPr>
                <w:rFonts w:ascii="Times New Roman" w:hAnsi="Times New Roman" w:cs="Times New Roman"/>
                <w:color w:val="000000" w:themeColor="text1"/>
              </w:rPr>
            </w:pPr>
            <w:r>
              <w:rPr>
                <w:rFonts w:ascii="Times New Roman" w:hAnsi="Times New Roman" w:cs="Times New Roman"/>
                <w:color w:val="000000" w:themeColor="text1"/>
              </w:rPr>
              <w:t>Dr. Öğr. Üy. M</w:t>
            </w:r>
            <w:r w:rsidR="00F02605">
              <w:rPr>
                <w:rFonts w:ascii="Times New Roman" w:hAnsi="Times New Roman" w:cs="Times New Roman"/>
                <w:color w:val="000000" w:themeColor="text1"/>
              </w:rPr>
              <w:t>****</w:t>
            </w:r>
            <w:r w:rsidR="0031261B" w:rsidRPr="00DE1E7E">
              <w:rPr>
                <w:rFonts w:ascii="Times New Roman" w:hAnsi="Times New Roman" w:cs="Times New Roman"/>
                <w:color w:val="000000" w:themeColor="text1"/>
              </w:rPr>
              <w:t xml:space="preserve"> </w:t>
            </w:r>
            <w:r>
              <w:rPr>
                <w:rFonts w:ascii="Times New Roman" w:hAnsi="Times New Roman" w:cs="Times New Roman"/>
                <w:color w:val="000000" w:themeColor="text1"/>
              </w:rPr>
              <w:t>K</w:t>
            </w:r>
            <w:r w:rsidR="00F02605">
              <w:rPr>
                <w:rFonts w:ascii="Times New Roman" w:hAnsi="Times New Roman" w:cs="Times New Roman"/>
                <w:color w:val="000000" w:themeColor="text1"/>
              </w:rPr>
              <w:t>****</w:t>
            </w:r>
            <w:r>
              <w:rPr>
                <w:rFonts w:ascii="Times New Roman" w:hAnsi="Times New Roman" w:cs="Times New Roman"/>
                <w:color w:val="000000" w:themeColor="text1"/>
              </w:rPr>
              <w:t>*</w:t>
            </w:r>
          </w:p>
        </w:tc>
        <w:tc>
          <w:tcPr>
            <w:tcW w:w="1654" w:type="dxa"/>
            <w:vAlign w:val="center"/>
          </w:tcPr>
          <w:p w14:paraId="1E95F6BF" w14:textId="77777777" w:rsidR="0031261B" w:rsidRPr="00DE1E7E" w:rsidRDefault="0031261B" w:rsidP="004B2E15">
            <w:pPr>
              <w:spacing w:before="120" w:after="120"/>
              <w:rPr>
                <w:rFonts w:ascii="Times New Roman" w:hAnsi="Times New Roman" w:cs="Times New Roman"/>
                <w:color w:val="000000" w:themeColor="text1"/>
              </w:rPr>
            </w:pPr>
          </w:p>
        </w:tc>
        <w:tc>
          <w:tcPr>
            <w:tcW w:w="2891" w:type="dxa"/>
            <w:vAlign w:val="center"/>
          </w:tcPr>
          <w:p w14:paraId="7A27B3EE" w14:textId="33F7E089" w:rsidR="0031261B" w:rsidRPr="00DE1E7E" w:rsidRDefault="004B2E15" w:rsidP="004B2E15">
            <w:pPr>
              <w:spacing w:before="120" w:after="120"/>
              <w:rPr>
                <w:rFonts w:ascii="Times New Roman" w:hAnsi="Times New Roman" w:cs="Times New Roman"/>
                <w:color w:val="000000" w:themeColor="text1"/>
              </w:rPr>
            </w:pPr>
            <w:r>
              <w:rPr>
                <w:rFonts w:ascii="Times New Roman" w:hAnsi="Times New Roman" w:cs="Times New Roman"/>
                <w:color w:val="212529"/>
                <w:sz w:val="21"/>
                <w:szCs w:val="21"/>
              </w:rPr>
              <w:t>metinkaraca</w:t>
            </w:r>
            <w:r w:rsidR="0031261B" w:rsidRPr="00DE1E7E">
              <w:rPr>
                <w:rFonts w:ascii="Times New Roman" w:hAnsi="Times New Roman" w:cs="Times New Roman"/>
                <w:color w:val="212529"/>
                <w:sz w:val="21"/>
                <w:szCs w:val="21"/>
              </w:rPr>
              <w:t>@isparta.edu.tr</w:t>
            </w:r>
          </w:p>
        </w:tc>
      </w:tr>
      <w:tr w:rsidR="0031261B" w:rsidRPr="00DE1E7E" w14:paraId="71B84F4F" w14:textId="77777777" w:rsidTr="004B2E15">
        <w:trPr>
          <w:trHeight w:val="794"/>
        </w:trPr>
        <w:tc>
          <w:tcPr>
            <w:tcW w:w="2041" w:type="dxa"/>
            <w:vAlign w:val="center"/>
          </w:tcPr>
          <w:p w14:paraId="7BBB88FB" w14:textId="77777777" w:rsidR="0031261B" w:rsidRPr="00DE1E7E" w:rsidRDefault="0031261B" w:rsidP="004B2E15">
            <w:pPr>
              <w:spacing w:before="120" w:after="120"/>
              <w:rPr>
                <w:rFonts w:ascii="Times New Roman" w:hAnsi="Times New Roman" w:cs="Times New Roman"/>
                <w:color w:val="000000" w:themeColor="text1"/>
                <w:sz w:val="24"/>
                <w:szCs w:val="24"/>
              </w:rPr>
            </w:pPr>
            <w:r w:rsidRPr="00DE1E7E">
              <w:rPr>
                <w:rFonts w:ascii="Times New Roman" w:hAnsi="Times New Roman" w:cs="Times New Roman"/>
                <w:color w:val="000000" w:themeColor="text1"/>
              </w:rPr>
              <w:t>Bölüm/Program Takım Ü</w:t>
            </w:r>
            <w:r w:rsidRPr="00DE1E7E">
              <w:rPr>
                <w:rFonts w:ascii="Times New Roman" w:hAnsi="Times New Roman" w:cs="Times New Roman"/>
                <w:color w:val="000000" w:themeColor="text1"/>
                <w:sz w:val="24"/>
                <w:szCs w:val="24"/>
              </w:rPr>
              <w:t>yesi</w:t>
            </w:r>
          </w:p>
        </w:tc>
        <w:tc>
          <w:tcPr>
            <w:tcW w:w="2835" w:type="dxa"/>
            <w:vAlign w:val="center"/>
          </w:tcPr>
          <w:p w14:paraId="64831019" w14:textId="0373E6CA" w:rsidR="0031261B" w:rsidRPr="00DE1E7E" w:rsidRDefault="004B2E15" w:rsidP="004B2E15">
            <w:pPr>
              <w:jc w:val="center"/>
              <w:rPr>
                <w:rFonts w:ascii="Times New Roman" w:hAnsi="Times New Roman" w:cs="Times New Roman"/>
                <w:color w:val="000000" w:themeColor="text1"/>
              </w:rPr>
            </w:pPr>
            <w:r>
              <w:rPr>
                <w:rFonts w:ascii="Times New Roman" w:hAnsi="Times New Roman" w:cs="Times New Roman"/>
                <w:color w:val="000000" w:themeColor="text1"/>
              </w:rPr>
              <w:t>Öğr. Gör. M. H</w:t>
            </w:r>
            <w:r w:rsidR="00F02605">
              <w:rPr>
                <w:rFonts w:ascii="Times New Roman" w:hAnsi="Times New Roman" w:cs="Times New Roman"/>
                <w:color w:val="000000" w:themeColor="text1"/>
              </w:rPr>
              <w:t>****</w:t>
            </w:r>
            <w:r>
              <w:rPr>
                <w:rFonts w:ascii="Times New Roman" w:hAnsi="Times New Roman" w:cs="Times New Roman"/>
                <w:color w:val="000000" w:themeColor="text1"/>
              </w:rPr>
              <w:t>* F****</w:t>
            </w:r>
            <w:r w:rsidR="0031261B" w:rsidRPr="00DE1E7E">
              <w:rPr>
                <w:rFonts w:ascii="Times New Roman" w:hAnsi="Times New Roman" w:cs="Times New Roman"/>
                <w:color w:val="000000" w:themeColor="text1"/>
              </w:rPr>
              <w:t xml:space="preserve"> </w:t>
            </w:r>
          </w:p>
        </w:tc>
        <w:tc>
          <w:tcPr>
            <w:tcW w:w="1654" w:type="dxa"/>
            <w:vAlign w:val="center"/>
          </w:tcPr>
          <w:p w14:paraId="130D864C" w14:textId="77777777" w:rsidR="0031261B" w:rsidRPr="00DE1E7E" w:rsidRDefault="0031261B" w:rsidP="004B2E15">
            <w:pPr>
              <w:spacing w:before="120" w:after="120"/>
              <w:rPr>
                <w:rFonts w:ascii="Times New Roman" w:hAnsi="Times New Roman" w:cs="Times New Roman"/>
                <w:color w:val="000000" w:themeColor="text1"/>
              </w:rPr>
            </w:pPr>
          </w:p>
        </w:tc>
        <w:tc>
          <w:tcPr>
            <w:tcW w:w="2891" w:type="dxa"/>
            <w:vAlign w:val="center"/>
          </w:tcPr>
          <w:p w14:paraId="08E5C4B7" w14:textId="7B086AD5" w:rsidR="0031261B" w:rsidRPr="00DE1E7E" w:rsidRDefault="004B2E15" w:rsidP="004B2E15">
            <w:pPr>
              <w:spacing w:before="120" w:after="120"/>
              <w:rPr>
                <w:rFonts w:ascii="Times New Roman" w:hAnsi="Times New Roman" w:cs="Times New Roman"/>
                <w:color w:val="000000" w:themeColor="text1"/>
              </w:rPr>
            </w:pPr>
            <w:r>
              <w:rPr>
                <w:rFonts w:ascii="Times New Roman" w:hAnsi="Times New Roman" w:cs="Times New Roman"/>
                <w:color w:val="212529"/>
                <w:sz w:val="21"/>
                <w:szCs w:val="21"/>
              </w:rPr>
              <w:t>muhammetfeten</w:t>
            </w:r>
            <w:r w:rsidR="0031261B" w:rsidRPr="00DE1E7E">
              <w:rPr>
                <w:rFonts w:ascii="Times New Roman" w:hAnsi="Times New Roman" w:cs="Times New Roman"/>
                <w:color w:val="212529"/>
                <w:sz w:val="21"/>
                <w:szCs w:val="21"/>
              </w:rPr>
              <w:t>@isparta.edu.tr</w:t>
            </w:r>
          </w:p>
        </w:tc>
      </w:tr>
      <w:tr w:rsidR="0031261B" w:rsidRPr="00DE1E7E" w14:paraId="3F712670" w14:textId="77777777" w:rsidTr="004B2E15">
        <w:trPr>
          <w:trHeight w:val="794"/>
        </w:trPr>
        <w:tc>
          <w:tcPr>
            <w:tcW w:w="2041" w:type="dxa"/>
            <w:vAlign w:val="center"/>
          </w:tcPr>
          <w:p w14:paraId="46C777B2" w14:textId="77777777" w:rsidR="0031261B" w:rsidRPr="00DE1E7E" w:rsidRDefault="0031261B" w:rsidP="004B2E15">
            <w:pPr>
              <w:spacing w:before="120" w:after="120"/>
              <w:rPr>
                <w:rFonts w:ascii="Times New Roman" w:hAnsi="Times New Roman" w:cs="Times New Roman"/>
                <w:color w:val="000000" w:themeColor="text1"/>
              </w:rPr>
            </w:pPr>
            <w:r w:rsidRPr="00DE1E7E">
              <w:rPr>
                <w:rFonts w:ascii="Times New Roman" w:hAnsi="Times New Roman" w:cs="Times New Roman"/>
                <w:color w:val="000000" w:themeColor="text1"/>
              </w:rPr>
              <w:t>Bölüm/Program Takım Ü</w:t>
            </w:r>
            <w:r w:rsidRPr="00DE1E7E">
              <w:rPr>
                <w:rFonts w:ascii="Times New Roman" w:hAnsi="Times New Roman" w:cs="Times New Roman"/>
                <w:color w:val="000000" w:themeColor="text1"/>
                <w:sz w:val="24"/>
                <w:szCs w:val="24"/>
              </w:rPr>
              <w:t>yesi</w:t>
            </w:r>
          </w:p>
        </w:tc>
        <w:tc>
          <w:tcPr>
            <w:tcW w:w="2835" w:type="dxa"/>
            <w:vAlign w:val="center"/>
          </w:tcPr>
          <w:p w14:paraId="6D47B403" w14:textId="27862D3E" w:rsidR="0031261B" w:rsidRPr="00DE1E7E" w:rsidRDefault="004B2E15" w:rsidP="004B2E15">
            <w:pPr>
              <w:jc w:val="center"/>
              <w:rPr>
                <w:rFonts w:ascii="Times New Roman" w:hAnsi="Times New Roman" w:cs="Times New Roman"/>
                <w:color w:val="000000" w:themeColor="text1"/>
              </w:rPr>
            </w:pPr>
            <w:r>
              <w:rPr>
                <w:rFonts w:ascii="Times New Roman" w:hAnsi="Times New Roman" w:cs="Times New Roman"/>
                <w:color w:val="000000" w:themeColor="text1"/>
              </w:rPr>
              <w:t>Öğr. Gör. S</w:t>
            </w:r>
            <w:r w:rsidR="00F02605">
              <w:rPr>
                <w:rFonts w:ascii="Times New Roman" w:hAnsi="Times New Roman" w:cs="Times New Roman"/>
                <w:color w:val="000000" w:themeColor="text1"/>
              </w:rPr>
              <w:t>***</w:t>
            </w:r>
            <w:r w:rsidR="0031261B" w:rsidRPr="00DE1E7E">
              <w:rPr>
                <w:rFonts w:ascii="Times New Roman" w:hAnsi="Times New Roman" w:cs="Times New Roman"/>
                <w:color w:val="000000" w:themeColor="text1"/>
              </w:rPr>
              <w:t xml:space="preserve"> T</w:t>
            </w:r>
            <w:r>
              <w:rPr>
                <w:rFonts w:ascii="Times New Roman" w:hAnsi="Times New Roman" w:cs="Times New Roman"/>
                <w:color w:val="000000" w:themeColor="text1"/>
              </w:rPr>
              <w:t>****</w:t>
            </w:r>
            <w:r w:rsidR="0031261B" w:rsidRPr="00DE1E7E">
              <w:rPr>
                <w:rFonts w:ascii="Times New Roman" w:hAnsi="Times New Roman" w:cs="Times New Roman"/>
                <w:color w:val="000000" w:themeColor="text1"/>
              </w:rPr>
              <w:t xml:space="preserve"> </w:t>
            </w:r>
          </w:p>
        </w:tc>
        <w:tc>
          <w:tcPr>
            <w:tcW w:w="1654" w:type="dxa"/>
            <w:vAlign w:val="center"/>
          </w:tcPr>
          <w:p w14:paraId="72D1DAD0" w14:textId="77777777" w:rsidR="0031261B" w:rsidRPr="00DE1E7E" w:rsidRDefault="0031261B" w:rsidP="004B2E15">
            <w:pPr>
              <w:spacing w:before="120" w:after="120"/>
              <w:rPr>
                <w:rFonts w:ascii="Times New Roman" w:hAnsi="Times New Roman" w:cs="Times New Roman"/>
                <w:color w:val="000000" w:themeColor="text1"/>
              </w:rPr>
            </w:pPr>
          </w:p>
        </w:tc>
        <w:tc>
          <w:tcPr>
            <w:tcW w:w="2891" w:type="dxa"/>
            <w:vAlign w:val="center"/>
          </w:tcPr>
          <w:p w14:paraId="77C443FD" w14:textId="28FD6017" w:rsidR="0031261B" w:rsidRPr="00DE1E7E" w:rsidRDefault="004B2E15" w:rsidP="004B2E15">
            <w:pPr>
              <w:spacing w:before="120" w:after="120"/>
              <w:rPr>
                <w:rFonts w:ascii="Times New Roman" w:hAnsi="Times New Roman" w:cs="Times New Roman"/>
                <w:color w:val="000000" w:themeColor="text1"/>
              </w:rPr>
            </w:pPr>
            <w:r>
              <w:rPr>
                <w:rFonts w:ascii="Times New Roman" w:hAnsi="Times New Roman" w:cs="Times New Roman"/>
                <w:color w:val="212529"/>
                <w:sz w:val="21"/>
                <w:szCs w:val="21"/>
              </w:rPr>
              <w:t>sedaacar</w:t>
            </w:r>
            <w:r w:rsidR="0031261B" w:rsidRPr="00DE1E7E">
              <w:rPr>
                <w:rFonts w:ascii="Times New Roman" w:hAnsi="Times New Roman" w:cs="Times New Roman"/>
                <w:color w:val="212529"/>
                <w:sz w:val="21"/>
                <w:szCs w:val="21"/>
              </w:rPr>
              <w:t>@isparta.edu.tr</w:t>
            </w:r>
          </w:p>
        </w:tc>
      </w:tr>
      <w:tr w:rsidR="0031261B" w:rsidRPr="00DE1E7E" w14:paraId="6D500B05" w14:textId="77777777" w:rsidTr="004B2E15">
        <w:trPr>
          <w:trHeight w:val="794"/>
        </w:trPr>
        <w:tc>
          <w:tcPr>
            <w:tcW w:w="2041" w:type="dxa"/>
            <w:vAlign w:val="center"/>
          </w:tcPr>
          <w:p w14:paraId="72DC7552" w14:textId="77777777" w:rsidR="0031261B" w:rsidRPr="00DE1E7E" w:rsidRDefault="0031261B" w:rsidP="004B2E15">
            <w:pPr>
              <w:spacing w:before="120" w:after="120"/>
              <w:rPr>
                <w:rFonts w:ascii="Times New Roman" w:hAnsi="Times New Roman" w:cs="Times New Roman"/>
                <w:color w:val="000000" w:themeColor="text1"/>
              </w:rPr>
            </w:pPr>
            <w:r w:rsidRPr="00DE1E7E">
              <w:rPr>
                <w:rFonts w:ascii="Times New Roman" w:hAnsi="Times New Roman" w:cs="Times New Roman"/>
                <w:color w:val="000000" w:themeColor="text1"/>
              </w:rPr>
              <w:t>Adresi:</w:t>
            </w:r>
          </w:p>
        </w:tc>
        <w:tc>
          <w:tcPr>
            <w:tcW w:w="7380" w:type="dxa"/>
            <w:gridSpan w:val="3"/>
            <w:vAlign w:val="center"/>
          </w:tcPr>
          <w:p w14:paraId="0E8DB471" w14:textId="2FAA4318" w:rsidR="0031261B" w:rsidRPr="00DE1E7E" w:rsidRDefault="0031261B" w:rsidP="004B2E15">
            <w:pPr>
              <w:spacing w:before="120" w:after="120"/>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Isparta Uygulamalı Bilimler Üniversitesi Gelendost Meslek Yüksekokulu Müdürlüğü Muharrem Mah. Fevzi Paşa Cad. No: 51 32900 Gelendost/Isparta </w:t>
            </w:r>
          </w:p>
        </w:tc>
      </w:tr>
    </w:tbl>
    <w:p w14:paraId="18B52976" w14:textId="77777777" w:rsidR="0031261B" w:rsidRPr="00DE1E7E" w:rsidRDefault="0031261B" w:rsidP="0031261B">
      <w:pPr>
        <w:pStyle w:val="Balk2"/>
      </w:pPr>
      <w:bookmarkStart w:id="3" w:name="_Toc191045346"/>
      <w:r w:rsidRPr="00DE1E7E">
        <w:t>2. Tarihsel Gelişimi</w:t>
      </w:r>
      <w:bookmarkEnd w:id="3"/>
    </w:p>
    <w:p w14:paraId="79046024"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Programın kısa tarihçesi ve mevcut durumu (toplam öğrenci sayısı, akademik çalışan sayıları, altyapı durumu vb. özet bilgiler) hakkında kısa bir bilgi verilmelidir.</w:t>
      </w:r>
      <w:r w:rsidRPr="00DE1E7E">
        <w:rPr>
          <w:rFonts w:ascii="Times New Roman" w:hAnsi="Times New Roman" w:cs="Times New Roman"/>
        </w:rPr>
        <w:t xml:space="preserve"> </w:t>
      </w:r>
      <w:r w:rsidRPr="00DE1E7E">
        <w:rPr>
          <w:rFonts w:ascii="Times New Roman" w:hAnsi="Times New Roman" w:cs="Times New Roman"/>
          <w:color w:val="000000" w:themeColor="text1"/>
          <w:sz w:val="24"/>
          <w:szCs w:val="24"/>
        </w:rPr>
        <w:t>Programı tanıtmak amacıyla, programın kuruluş tarihi, kurucuları, YÖK atlas verilerine göre Türkiye tercih sıralamasındaki yeri, hangi yüzdelik dilimden öğrenci aldığı, kontenjan, öğrenci ve mezun sayıları, mezunlarının çalışma alanları vb.</w:t>
      </w:r>
    </w:p>
    <w:p w14:paraId="37E941D6"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Kontenjanlar ve programa kabul edilen öğrenci sayılarıyla bu öğrencilerle ilgili göstergelerin yıllara göre değişiminin bir değerlendirmesini veriniz. Programa kabul edilen öğrencilerin, </w:t>
      </w:r>
      <w:r w:rsidRPr="00DE1E7E">
        <w:rPr>
          <w:rFonts w:ascii="Times New Roman" w:hAnsi="Times New Roman" w:cs="Times New Roman"/>
          <w:color w:val="000000" w:themeColor="text1"/>
          <w:sz w:val="24"/>
          <w:szCs w:val="24"/>
        </w:rPr>
        <w:lastRenderedPageBreak/>
        <w:t>programın kazandırmayı hedeflediği çıktıları (bilgi, beceri ve davranışları) öngörülen sürede edinebilecek altyapıya ne düzeyde sahip olduklarının bir değerlendirmesini veriniz.</w:t>
      </w:r>
    </w:p>
    <w:p w14:paraId="0A8F72DB" w14:textId="4DB16FC5" w:rsidR="0031261B" w:rsidRPr="00DE1E7E" w:rsidRDefault="0031261B" w:rsidP="0031261B">
      <w:pPr>
        <w:pStyle w:val="Balk2"/>
        <w:jc w:val="both"/>
        <w:rPr>
          <w:b w:val="0"/>
          <w:bCs w:val="0"/>
          <w:color w:val="000000" w:themeColor="text1"/>
        </w:rPr>
      </w:pPr>
      <w:bookmarkStart w:id="4" w:name="_Toc191045347"/>
      <w:r w:rsidRPr="00DE1E7E">
        <w:rPr>
          <w:b w:val="0"/>
          <w:bCs w:val="0"/>
          <w:color w:val="000000" w:themeColor="text1"/>
        </w:rPr>
        <w:t>2 yıllık ön</w:t>
      </w:r>
      <w:r w:rsidR="004B2E15">
        <w:rPr>
          <w:b w:val="0"/>
          <w:bCs w:val="0"/>
          <w:color w:val="000000" w:themeColor="text1"/>
        </w:rPr>
        <w:t>lisans eğitimini kapsayan İnsan Kaynakları Yönetimi</w:t>
      </w:r>
      <w:r w:rsidRPr="00DE1E7E">
        <w:rPr>
          <w:b w:val="0"/>
          <w:bCs w:val="0"/>
          <w:color w:val="000000" w:themeColor="text1"/>
        </w:rPr>
        <w:t xml:space="preserve"> Programı 20</w:t>
      </w:r>
      <w:r w:rsidR="004B2E15">
        <w:rPr>
          <w:b w:val="0"/>
          <w:bCs w:val="0"/>
          <w:color w:val="000000" w:themeColor="text1"/>
        </w:rPr>
        <w:t>09</w:t>
      </w:r>
      <w:r w:rsidRPr="00DE1E7E">
        <w:rPr>
          <w:b w:val="0"/>
          <w:bCs w:val="0"/>
          <w:color w:val="000000" w:themeColor="text1"/>
        </w:rPr>
        <w:t>-201</w:t>
      </w:r>
      <w:r w:rsidR="004B2E15">
        <w:rPr>
          <w:b w:val="0"/>
          <w:bCs w:val="0"/>
          <w:color w:val="000000" w:themeColor="text1"/>
        </w:rPr>
        <w:t>0</w:t>
      </w:r>
      <w:r w:rsidRPr="00DE1E7E">
        <w:rPr>
          <w:b w:val="0"/>
          <w:bCs w:val="0"/>
          <w:color w:val="000000" w:themeColor="text1"/>
        </w:rPr>
        <w:t xml:space="preserve"> eğitim-öğretim yılında faaliyete başlamıştır. </w:t>
      </w:r>
      <w:r w:rsidR="004B2E15">
        <w:rPr>
          <w:b w:val="0"/>
          <w:bCs w:val="0"/>
          <w:color w:val="000000" w:themeColor="text1"/>
        </w:rPr>
        <w:t>İnsan Kaynakları Yönetimi</w:t>
      </w:r>
      <w:r w:rsidR="004B2E15" w:rsidRPr="00DE1E7E">
        <w:rPr>
          <w:b w:val="0"/>
          <w:bCs w:val="0"/>
          <w:color w:val="000000" w:themeColor="text1"/>
        </w:rPr>
        <w:t xml:space="preserve"> </w:t>
      </w:r>
      <w:r w:rsidRPr="00DE1E7E">
        <w:rPr>
          <w:b w:val="0"/>
          <w:bCs w:val="0"/>
          <w:color w:val="000000" w:themeColor="text1"/>
        </w:rPr>
        <w:t xml:space="preserve">bölümü hukuk, </w:t>
      </w:r>
      <w:r w:rsidR="004B2E15">
        <w:rPr>
          <w:b w:val="0"/>
          <w:bCs w:val="0"/>
          <w:color w:val="000000" w:themeColor="text1"/>
        </w:rPr>
        <w:t>yönetim, iletişim</w:t>
      </w:r>
      <w:r w:rsidRPr="00DE1E7E">
        <w:rPr>
          <w:b w:val="0"/>
          <w:bCs w:val="0"/>
          <w:color w:val="000000" w:themeColor="text1"/>
        </w:rPr>
        <w:t xml:space="preserve"> ve iktisat alanlarını birleştirerek temelde</w:t>
      </w:r>
      <w:r w:rsidR="004B2E15">
        <w:rPr>
          <w:b w:val="0"/>
          <w:bCs w:val="0"/>
          <w:color w:val="000000" w:themeColor="text1"/>
        </w:rPr>
        <w:t xml:space="preserve"> piyasanın talep ettiği ara elemanı yetiştirmek ve aynı zamanda</w:t>
      </w:r>
      <w:r w:rsidRPr="00DE1E7E">
        <w:rPr>
          <w:b w:val="0"/>
          <w:bCs w:val="0"/>
          <w:color w:val="000000" w:themeColor="text1"/>
        </w:rPr>
        <w:t xml:space="preserve"> devlet görevlis</w:t>
      </w:r>
      <w:r w:rsidR="004B2E15">
        <w:rPr>
          <w:b w:val="0"/>
          <w:bCs w:val="0"/>
          <w:color w:val="000000" w:themeColor="text1"/>
        </w:rPr>
        <w:t>i yetiştirmek amacıyla varlığı</w:t>
      </w:r>
      <w:r w:rsidRPr="00DE1E7E">
        <w:rPr>
          <w:b w:val="0"/>
          <w:bCs w:val="0"/>
          <w:color w:val="000000" w:themeColor="text1"/>
        </w:rPr>
        <w:t xml:space="preserve"> oluştur</w:t>
      </w:r>
      <w:r w:rsidR="004B2E15">
        <w:rPr>
          <w:b w:val="0"/>
          <w:bCs w:val="0"/>
          <w:color w:val="000000" w:themeColor="text1"/>
        </w:rPr>
        <w:t>ul</w:t>
      </w:r>
      <w:r w:rsidRPr="00DE1E7E">
        <w:rPr>
          <w:b w:val="0"/>
          <w:bCs w:val="0"/>
          <w:color w:val="000000" w:themeColor="text1"/>
        </w:rPr>
        <w:t xml:space="preserve">muş bir bölümdür. Bölüm bu isimle genel olarak Türkiye’deki üniversitelerde 2 yıllık Meslek Yüksekokullarında </w:t>
      </w:r>
      <w:r w:rsidR="004B2E15">
        <w:rPr>
          <w:b w:val="0"/>
          <w:bCs w:val="0"/>
          <w:color w:val="000000" w:themeColor="text1"/>
        </w:rPr>
        <w:t>İnsan Kaynakları Yönetimi</w:t>
      </w:r>
      <w:r w:rsidRPr="00DE1E7E">
        <w:rPr>
          <w:b w:val="0"/>
          <w:bCs w:val="0"/>
          <w:color w:val="000000" w:themeColor="text1"/>
        </w:rPr>
        <w:t xml:space="preserve"> Bölümü olarak okutulmaktadır.</w:t>
      </w:r>
      <w:bookmarkEnd w:id="4"/>
    </w:p>
    <w:p w14:paraId="3C35F34E" w14:textId="77777777" w:rsidR="0031261B" w:rsidRPr="00DE1E7E" w:rsidRDefault="0031261B" w:rsidP="0031261B">
      <w:pPr>
        <w:pStyle w:val="Balk6"/>
        <w:spacing w:after="120"/>
        <w:jc w:val="center"/>
        <w:rPr>
          <w:rFonts w:ascii="Times New Roman" w:hAnsi="Times New Roman" w:cs="Times New Roman"/>
          <w:color w:val="auto"/>
          <w:vertAlign w:val="superscript"/>
        </w:rPr>
      </w:pPr>
      <w:r w:rsidRPr="00DE1E7E">
        <w:rPr>
          <w:rFonts w:ascii="Times New Roman" w:hAnsi="Times New Roman" w:cs="Times New Roman"/>
          <w:color w:val="auto"/>
        </w:rPr>
        <w:t>Çizelge 1. Önlisans Öğrencilerinin Giriş Derecelerine İlişkin Bilgi</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67"/>
        <w:gridCol w:w="1166"/>
        <w:gridCol w:w="990"/>
        <w:gridCol w:w="1151"/>
        <w:gridCol w:w="1151"/>
        <w:gridCol w:w="890"/>
        <w:gridCol w:w="1096"/>
        <w:gridCol w:w="1397"/>
      </w:tblGrid>
      <w:tr w:rsidR="00577FF6" w:rsidRPr="00DE1E7E" w14:paraId="0E6F07C1" w14:textId="77777777" w:rsidTr="004B2E15">
        <w:trPr>
          <w:trHeight w:val="509"/>
          <w:jc w:val="center"/>
        </w:trPr>
        <w:tc>
          <w:tcPr>
            <w:tcW w:w="1815" w:type="dxa"/>
            <w:vMerge w:val="restart"/>
            <w:tcBorders>
              <w:top w:val="single" w:sz="18" w:space="0" w:color="auto"/>
              <w:left w:val="single" w:sz="18" w:space="0" w:color="auto"/>
              <w:bottom w:val="single" w:sz="18" w:space="0" w:color="auto"/>
              <w:right w:val="single" w:sz="4" w:space="0" w:color="auto"/>
            </w:tcBorders>
            <w:vAlign w:val="center"/>
            <w:hideMark/>
          </w:tcPr>
          <w:p w14:paraId="7CC3D691"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Akademik Yıl</w:t>
            </w:r>
            <w:r w:rsidRPr="00DE1E7E">
              <w:rPr>
                <w:rFonts w:ascii="Times New Roman" w:hAnsi="Times New Roman" w:cs="Times New Roman"/>
                <w:vertAlign w:val="superscript"/>
              </w:rPr>
              <w:t>1</w:t>
            </w:r>
          </w:p>
        </w:tc>
        <w:tc>
          <w:tcPr>
            <w:tcW w:w="1200" w:type="dxa"/>
            <w:vMerge w:val="restart"/>
            <w:tcBorders>
              <w:top w:val="single" w:sz="18" w:space="0" w:color="auto"/>
              <w:left w:val="single" w:sz="4" w:space="0" w:color="auto"/>
              <w:bottom w:val="single" w:sz="18" w:space="0" w:color="auto"/>
              <w:right w:val="single" w:sz="4" w:space="0" w:color="auto"/>
            </w:tcBorders>
            <w:vAlign w:val="center"/>
            <w:hideMark/>
          </w:tcPr>
          <w:p w14:paraId="000B73B6"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Kontenjan</w:t>
            </w:r>
          </w:p>
        </w:tc>
        <w:tc>
          <w:tcPr>
            <w:tcW w:w="994" w:type="dxa"/>
            <w:vMerge w:val="restart"/>
            <w:tcBorders>
              <w:top w:val="single" w:sz="18" w:space="0" w:color="auto"/>
              <w:left w:val="single" w:sz="4" w:space="0" w:color="auto"/>
              <w:bottom w:val="single" w:sz="18" w:space="0" w:color="auto"/>
              <w:right w:val="single" w:sz="4" w:space="0" w:color="auto"/>
            </w:tcBorders>
            <w:vAlign w:val="center"/>
            <w:hideMark/>
          </w:tcPr>
          <w:p w14:paraId="5262CA7C"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Kayıt Yaptıran Öğrenci Sayısı</w:t>
            </w:r>
          </w:p>
        </w:tc>
        <w:tc>
          <w:tcPr>
            <w:tcW w:w="1866" w:type="dxa"/>
            <w:gridSpan w:val="2"/>
            <w:tcBorders>
              <w:top w:val="single" w:sz="18" w:space="0" w:color="auto"/>
              <w:left w:val="single" w:sz="4" w:space="0" w:color="auto"/>
              <w:bottom w:val="single" w:sz="4" w:space="0" w:color="auto"/>
              <w:right w:val="single" w:sz="4" w:space="0" w:color="auto"/>
            </w:tcBorders>
            <w:vAlign w:val="center"/>
            <w:hideMark/>
          </w:tcPr>
          <w:p w14:paraId="32FEC7D2"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Giriş Puanı</w:t>
            </w:r>
          </w:p>
        </w:tc>
        <w:tc>
          <w:tcPr>
            <w:tcW w:w="1867" w:type="dxa"/>
            <w:gridSpan w:val="2"/>
            <w:tcBorders>
              <w:top w:val="single" w:sz="18" w:space="0" w:color="auto"/>
              <w:left w:val="single" w:sz="4" w:space="0" w:color="auto"/>
              <w:bottom w:val="single" w:sz="4" w:space="0" w:color="auto"/>
              <w:right w:val="single" w:sz="4" w:space="0" w:color="auto"/>
            </w:tcBorders>
            <w:vAlign w:val="center"/>
            <w:hideMark/>
          </w:tcPr>
          <w:p w14:paraId="7344A36B"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Giriş Başarı Sırası</w:t>
            </w:r>
          </w:p>
        </w:tc>
        <w:tc>
          <w:tcPr>
            <w:tcW w:w="1546" w:type="dxa"/>
            <w:tcBorders>
              <w:top w:val="single" w:sz="18" w:space="0" w:color="auto"/>
              <w:left w:val="single" w:sz="4" w:space="0" w:color="auto"/>
              <w:bottom w:val="single" w:sz="4" w:space="0" w:color="auto"/>
              <w:right w:val="single" w:sz="18" w:space="0" w:color="auto"/>
            </w:tcBorders>
            <w:hideMark/>
          </w:tcPr>
          <w:p w14:paraId="2B3E41CC"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Yerleştirme puan türü</w:t>
            </w:r>
          </w:p>
        </w:tc>
      </w:tr>
      <w:tr w:rsidR="00577FF6" w:rsidRPr="00DE1E7E" w14:paraId="243B0B18" w14:textId="77777777" w:rsidTr="004B2E15">
        <w:trPr>
          <w:trHeight w:val="509"/>
          <w:jc w:val="center"/>
        </w:trPr>
        <w:tc>
          <w:tcPr>
            <w:tcW w:w="0" w:type="auto"/>
            <w:vMerge/>
            <w:tcBorders>
              <w:top w:val="single" w:sz="18" w:space="0" w:color="auto"/>
              <w:left w:val="single" w:sz="18" w:space="0" w:color="auto"/>
              <w:bottom w:val="single" w:sz="18" w:space="0" w:color="auto"/>
              <w:right w:val="single" w:sz="4" w:space="0" w:color="auto"/>
            </w:tcBorders>
            <w:vAlign w:val="center"/>
            <w:hideMark/>
          </w:tcPr>
          <w:p w14:paraId="54892604" w14:textId="77777777" w:rsidR="0031261B" w:rsidRPr="00DE1E7E" w:rsidRDefault="0031261B" w:rsidP="004B2E15">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2C845C6B" w14:textId="77777777" w:rsidR="0031261B" w:rsidRPr="00DE1E7E" w:rsidRDefault="0031261B" w:rsidP="004B2E15">
            <w:pPr>
              <w:rPr>
                <w:rFonts w:ascii="Times New Roman" w:hAnsi="Times New Roman" w:cs="Times New Roman"/>
              </w:rPr>
            </w:pPr>
          </w:p>
        </w:tc>
        <w:tc>
          <w:tcPr>
            <w:tcW w:w="0" w:type="auto"/>
            <w:vMerge/>
            <w:tcBorders>
              <w:top w:val="single" w:sz="18" w:space="0" w:color="auto"/>
              <w:left w:val="single" w:sz="4" w:space="0" w:color="auto"/>
              <w:bottom w:val="single" w:sz="18" w:space="0" w:color="auto"/>
              <w:right w:val="single" w:sz="4" w:space="0" w:color="auto"/>
            </w:tcBorders>
            <w:vAlign w:val="center"/>
            <w:hideMark/>
          </w:tcPr>
          <w:p w14:paraId="6CDA3D19" w14:textId="77777777" w:rsidR="0031261B" w:rsidRPr="00DE1E7E" w:rsidRDefault="0031261B" w:rsidP="004B2E15">
            <w:pPr>
              <w:rPr>
                <w:rFonts w:ascii="Times New Roman" w:hAnsi="Times New Roman" w:cs="Times New Roman"/>
              </w:rPr>
            </w:pPr>
          </w:p>
        </w:tc>
        <w:tc>
          <w:tcPr>
            <w:tcW w:w="942" w:type="dxa"/>
            <w:tcBorders>
              <w:top w:val="single" w:sz="4" w:space="0" w:color="auto"/>
              <w:left w:val="single" w:sz="4" w:space="0" w:color="auto"/>
              <w:bottom w:val="single" w:sz="18" w:space="0" w:color="auto"/>
              <w:right w:val="single" w:sz="4" w:space="0" w:color="auto"/>
            </w:tcBorders>
            <w:vAlign w:val="center"/>
            <w:hideMark/>
          </w:tcPr>
          <w:p w14:paraId="0B66EC2F"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En yüksek</w:t>
            </w:r>
          </w:p>
        </w:tc>
        <w:tc>
          <w:tcPr>
            <w:tcW w:w="924" w:type="dxa"/>
            <w:tcBorders>
              <w:top w:val="single" w:sz="4" w:space="0" w:color="auto"/>
              <w:left w:val="single" w:sz="4" w:space="0" w:color="auto"/>
              <w:bottom w:val="single" w:sz="18" w:space="0" w:color="auto"/>
              <w:right w:val="single" w:sz="4" w:space="0" w:color="auto"/>
            </w:tcBorders>
            <w:vAlign w:val="center"/>
            <w:hideMark/>
          </w:tcPr>
          <w:p w14:paraId="067F838C"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En düşük</w:t>
            </w:r>
          </w:p>
        </w:tc>
        <w:tc>
          <w:tcPr>
            <w:tcW w:w="942" w:type="dxa"/>
            <w:tcBorders>
              <w:top w:val="single" w:sz="4" w:space="0" w:color="auto"/>
              <w:left w:val="single" w:sz="4" w:space="0" w:color="auto"/>
              <w:bottom w:val="single" w:sz="18" w:space="0" w:color="auto"/>
              <w:right w:val="single" w:sz="4" w:space="0" w:color="auto"/>
            </w:tcBorders>
            <w:vAlign w:val="center"/>
            <w:hideMark/>
          </w:tcPr>
          <w:p w14:paraId="64E63560"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En yüksek</w:t>
            </w:r>
          </w:p>
        </w:tc>
        <w:tc>
          <w:tcPr>
            <w:tcW w:w="925" w:type="dxa"/>
            <w:tcBorders>
              <w:top w:val="single" w:sz="4" w:space="0" w:color="auto"/>
              <w:left w:val="single" w:sz="4" w:space="0" w:color="auto"/>
              <w:bottom w:val="single" w:sz="18" w:space="0" w:color="auto"/>
              <w:right w:val="single" w:sz="4" w:space="0" w:color="auto"/>
            </w:tcBorders>
            <w:vAlign w:val="center"/>
            <w:hideMark/>
          </w:tcPr>
          <w:p w14:paraId="6E9A8175"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En düşük</w:t>
            </w:r>
          </w:p>
        </w:tc>
        <w:tc>
          <w:tcPr>
            <w:tcW w:w="1546" w:type="dxa"/>
            <w:tcBorders>
              <w:top w:val="single" w:sz="4" w:space="0" w:color="auto"/>
              <w:left w:val="single" w:sz="4" w:space="0" w:color="auto"/>
              <w:bottom w:val="single" w:sz="18" w:space="0" w:color="auto"/>
              <w:right w:val="single" w:sz="18" w:space="0" w:color="auto"/>
            </w:tcBorders>
          </w:tcPr>
          <w:p w14:paraId="386560B0" w14:textId="77777777" w:rsidR="0031261B" w:rsidRPr="00DE1E7E" w:rsidRDefault="0031261B" w:rsidP="004B2E15">
            <w:pPr>
              <w:spacing w:after="120"/>
              <w:jc w:val="center"/>
              <w:rPr>
                <w:rFonts w:ascii="Times New Roman" w:hAnsi="Times New Roman" w:cs="Times New Roman"/>
              </w:rPr>
            </w:pPr>
          </w:p>
        </w:tc>
      </w:tr>
      <w:tr w:rsidR="00DD1F03" w:rsidRPr="00DE1E7E" w14:paraId="7545887B" w14:textId="77777777" w:rsidTr="004B2E15">
        <w:trPr>
          <w:jc w:val="center"/>
        </w:trPr>
        <w:tc>
          <w:tcPr>
            <w:tcW w:w="1815" w:type="dxa"/>
            <w:tcBorders>
              <w:top w:val="single" w:sz="18" w:space="0" w:color="auto"/>
              <w:left w:val="single" w:sz="18" w:space="0" w:color="auto"/>
              <w:bottom w:val="single" w:sz="4" w:space="0" w:color="auto"/>
              <w:right w:val="single" w:sz="4" w:space="0" w:color="auto"/>
            </w:tcBorders>
            <w:vAlign w:val="center"/>
          </w:tcPr>
          <w:p w14:paraId="4C722683" w14:textId="1BA20C20" w:rsidR="00DD1F03" w:rsidRPr="00DE1E7E" w:rsidRDefault="00DD1F03" w:rsidP="004B2E15">
            <w:pPr>
              <w:spacing w:after="120"/>
              <w:jc w:val="center"/>
              <w:rPr>
                <w:rFonts w:ascii="Times New Roman" w:hAnsi="Times New Roman" w:cs="Times New Roman"/>
              </w:rPr>
            </w:pPr>
            <w:r>
              <w:rPr>
                <w:rFonts w:ascii="Times New Roman" w:hAnsi="Times New Roman" w:cs="Times New Roman"/>
              </w:rPr>
              <w:t>2024</w:t>
            </w:r>
          </w:p>
        </w:tc>
        <w:tc>
          <w:tcPr>
            <w:tcW w:w="1200" w:type="dxa"/>
            <w:tcBorders>
              <w:top w:val="single" w:sz="18" w:space="0" w:color="auto"/>
              <w:left w:val="single" w:sz="4" w:space="0" w:color="auto"/>
              <w:bottom w:val="single" w:sz="4" w:space="0" w:color="auto"/>
              <w:right w:val="single" w:sz="4" w:space="0" w:color="auto"/>
            </w:tcBorders>
            <w:vAlign w:val="center"/>
          </w:tcPr>
          <w:p w14:paraId="523C5D95" w14:textId="52716536" w:rsidR="00DD1F03" w:rsidRDefault="00DD1F03" w:rsidP="004B2E15">
            <w:pPr>
              <w:spacing w:after="120"/>
              <w:jc w:val="center"/>
              <w:rPr>
                <w:rFonts w:ascii="Times New Roman" w:hAnsi="Times New Roman" w:cs="Times New Roman"/>
              </w:rPr>
            </w:pPr>
            <w:r>
              <w:rPr>
                <w:rFonts w:ascii="Times New Roman" w:hAnsi="Times New Roman" w:cs="Times New Roman"/>
              </w:rPr>
              <w:t>30</w:t>
            </w:r>
          </w:p>
        </w:tc>
        <w:tc>
          <w:tcPr>
            <w:tcW w:w="994" w:type="dxa"/>
            <w:tcBorders>
              <w:top w:val="single" w:sz="18" w:space="0" w:color="auto"/>
              <w:left w:val="single" w:sz="4" w:space="0" w:color="auto"/>
              <w:bottom w:val="single" w:sz="4" w:space="0" w:color="auto"/>
              <w:right w:val="single" w:sz="4" w:space="0" w:color="auto"/>
            </w:tcBorders>
            <w:vAlign w:val="center"/>
          </w:tcPr>
          <w:p w14:paraId="70DF0FD7" w14:textId="690EC2AE" w:rsidR="00DD1F03" w:rsidRDefault="00DD1F03" w:rsidP="004B2E15">
            <w:pPr>
              <w:spacing w:after="120"/>
              <w:jc w:val="center"/>
              <w:rPr>
                <w:rFonts w:ascii="Times New Roman" w:hAnsi="Times New Roman" w:cs="Times New Roman"/>
              </w:rPr>
            </w:pPr>
            <w:r>
              <w:rPr>
                <w:rFonts w:ascii="Times New Roman" w:hAnsi="Times New Roman" w:cs="Times New Roman"/>
              </w:rPr>
              <w:t>21</w:t>
            </w:r>
          </w:p>
        </w:tc>
        <w:tc>
          <w:tcPr>
            <w:tcW w:w="942" w:type="dxa"/>
            <w:tcBorders>
              <w:top w:val="single" w:sz="18" w:space="0" w:color="auto"/>
              <w:left w:val="single" w:sz="4" w:space="0" w:color="auto"/>
              <w:bottom w:val="single" w:sz="4" w:space="0" w:color="auto"/>
              <w:right w:val="single" w:sz="4" w:space="0" w:color="auto"/>
            </w:tcBorders>
            <w:vAlign w:val="center"/>
          </w:tcPr>
          <w:p w14:paraId="386FAED5" w14:textId="7C698B8A" w:rsidR="00DD1F03" w:rsidRDefault="006C724D" w:rsidP="00577FF6">
            <w:pPr>
              <w:spacing w:after="120"/>
              <w:jc w:val="center"/>
              <w:rPr>
                <w:rFonts w:ascii="Times New Roman" w:hAnsi="Times New Roman" w:cs="Times New Roman"/>
              </w:rPr>
            </w:pPr>
            <w:r>
              <w:rPr>
                <w:rFonts w:ascii="Times New Roman" w:hAnsi="Times New Roman" w:cs="Times New Roman"/>
              </w:rPr>
              <w:t>265,46387</w:t>
            </w:r>
          </w:p>
        </w:tc>
        <w:tc>
          <w:tcPr>
            <w:tcW w:w="924" w:type="dxa"/>
            <w:tcBorders>
              <w:top w:val="single" w:sz="18" w:space="0" w:color="auto"/>
              <w:left w:val="single" w:sz="4" w:space="0" w:color="auto"/>
              <w:bottom w:val="single" w:sz="4" w:space="0" w:color="auto"/>
              <w:right w:val="single" w:sz="4" w:space="0" w:color="auto"/>
            </w:tcBorders>
            <w:vAlign w:val="center"/>
          </w:tcPr>
          <w:p w14:paraId="2F92E172" w14:textId="5845CECD" w:rsidR="00DD1F03" w:rsidRPr="00DE1E7E" w:rsidRDefault="00DD1F03" w:rsidP="00577FF6">
            <w:pPr>
              <w:spacing w:after="120"/>
              <w:jc w:val="center"/>
              <w:rPr>
                <w:rFonts w:ascii="Times New Roman" w:hAnsi="Times New Roman" w:cs="Times New Roman"/>
              </w:rPr>
            </w:pPr>
            <w:r w:rsidRPr="00DD1F03">
              <w:rPr>
                <w:rFonts w:ascii="Times New Roman" w:hAnsi="Times New Roman" w:cs="Times New Roman"/>
              </w:rPr>
              <w:t>239,00241</w:t>
            </w:r>
          </w:p>
        </w:tc>
        <w:tc>
          <w:tcPr>
            <w:tcW w:w="942" w:type="dxa"/>
            <w:tcBorders>
              <w:top w:val="single" w:sz="18" w:space="0" w:color="auto"/>
              <w:left w:val="single" w:sz="4" w:space="0" w:color="auto"/>
              <w:bottom w:val="single" w:sz="4" w:space="0" w:color="auto"/>
              <w:right w:val="single" w:sz="4" w:space="0" w:color="auto"/>
            </w:tcBorders>
            <w:vAlign w:val="center"/>
          </w:tcPr>
          <w:p w14:paraId="30DF9181" w14:textId="77777777" w:rsidR="00DD1F03" w:rsidRPr="00DE1E7E" w:rsidRDefault="00DD1F03" w:rsidP="004B2E15">
            <w:pPr>
              <w:spacing w:after="120"/>
              <w:jc w:val="center"/>
              <w:rPr>
                <w:rFonts w:ascii="Times New Roman" w:hAnsi="Times New Roman" w:cs="Times New Roman"/>
              </w:rPr>
            </w:pPr>
          </w:p>
        </w:tc>
        <w:tc>
          <w:tcPr>
            <w:tcW w:w="925" w:type="dxa"/>
            <w:tcBorders>
              <w:top w:val="single" w:sz="18" w:space="0" w:color="auto"/>
              <w:left w:val="single" w:sz="4" w:space="0" w:color="auto"/>
              <w:bottom w:val="single" w:sz="4" w:space="0" w:color="auto"/>
              <w:right w:val="single" w:sz="4" w:space="0" w:color="auto"/>
            </w:tcBorders>
            <w:vAlign w:val="center"/>
          </w:tcPr>
          <w:p w14:paraId="0BDDD975" w14:textId="616CADA1" w:rsidR="00DD1F03" w:rsidRDefault="00DD1F03" w:rsidP="00577FF6">
            <w:pPr>
              <w:spacing w:after="120"/>
              <w:jc w:val="center"/>
              <w:rPr>
                <w:rFonts w:ascii="Times New Roman" w:hAnsi="Times New Roman" w:cs="Times New Roman"/>
              </w:rPr>
            </w:pPr>
            <w:r w:rsidRPr="00DD1F03">
              <w:rPr>
                <w:rFonts w:ascii="Times New Roman" w:hAnsi="Times New Roman" w:cs="Times New Roman"/>
              </w:rPr>
              <w:t>1.847.358</w:t>
            </w:r>
          </w:p>
        </w:tc>
        <w:tc>
          <w:tcPr>
            <w:tcW w:w="1546" w:type="dxa"/>
            <w:tcBorders>
              <w:top w:val="single" w:sz="18" w:space="0" w:color="auto"/>
              <w:left w:val="single" w:sz="4" w:space="0" w:color="auto"/>
              <w:bottom w:val="single" w:sz="4" w:space="0" w:color="auto"/>
              <w:right w:val="single" w:sz="18" w:space="0" w:color="auto"/>
            </w:tcBorders>
          </w:tcPr>
          <w:p w14:paraId="58EC1DF1" w14:textId="0D79BCAC" w:rsidR="00DD1F03" w:rsidRPr="00DE1E7E" w:rsidRDefault="00DD1F03" w:rsidP="004B2E15">
            <w:pPr>
              <w:spacing w:after="120"/>
              <w:jc w:val="center"/>
              <w:rPr>
                <w:rFonts w:ascii="Times New Roman" w:hAnsi="Times New Roman" w:cs="Times New Roman"/>
              </w:rPr>
            </w:pPr>
            <w:r>
              <w:rPr>
                <w:rFonts w:ascii="Times New Roman" w:hAnsi="Times New Roman" w:cs="Times New Roman"/>
              </w:rPr>
              <w:t>TYT</w:t>
            </w:r>
          </w:p>
        </w:tc>
      </w:tr>
      <w:tr w:rsidR="00577FF6" w:rsidRPr="00DE1E7E" w14:paraId="3015CF6D" w14:textId="77777777" w:rsidTr="004B2E15">
        <w:trPr>
          <w:jc w:val="center"/>
        </w:trPr>
        <w:tc>
          <w:tcPr>
            <w:tcW w:w="1815" w:type="dxa"/>
            <w:tcBorders>
              <w:top w:val="single" w:sz="18" w:space="0" w:color="auto"/>
              <w:left w:val="single" w:sz="18" w:space="0" w:color="auto"/>
              <w:bottom w:val="single" w:sz="4" w:space="0" w:color="auto"/>
              <w:right w:val="single" w:sz="4" w:space="0" w:color="auto"/>
            </w:tcBorders>
            <w:vAlign w:val="center"/>
            <w:hideMark/>
          </w:tcPr>
          <w:p w14:paraId="08255251"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2023</w:t>
            </w:r>
          </w:p>
        </w:tc>
        <w:tc>
          <w:tcPr>
            <w:tcW w:w="1200" w:type="dxa"/>
            <w:tcBorders>
              <w:top w:val="single" w:sz="18" w:space="0" w:color="auto"/>
              <w:left w:val="single" w:sz="4" w:space="0" w:color="auto"/>
              <w:bottom w:val="single" w:sz="4" w:space="0" w:color="auto"/>
              <w:right w:val="single" w:sz="4" w:space="0" w:color="auto"/>
            </w:tcBorders>
            <w:vAlign w:val="center"/>
          </w:tcPr>
          <w:p w14:paraId="1AD3A28D" w14:textId="713B018E"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30</w:t>
            </w:r>
          </w:p>
        </w:tc>
        <w:tc>
          <w:tcPr>
            <w:tcW w:w="994" w:type="dxa"/>
            <w:tcBorders>
              <w:top w:val="single" w:sz="18" w:space="0" w:color="auto"/>
              <w:left w:val="single" w:sz="4" w:space="0" w:color="auto"/>
              <w:bottom w:val="single" w:sz="4" w:space="0" w:color="auto"/>
              <w:right w:val="single" w:sz="4" w:space="0" w:color="auto"/>
            </w:tcBorders>
            <w:vAlign w:val="center"/>
          </w:tcPr>
          <w:p w14:paraId="440FCCBF" w14:textId="640972D2"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22</w:t>
            </w:r>
          </w:p>
        </w:tc>
        <w:tc>
          <w:tcPr>
            <w:tcW w:w="942" w:type="dxa"/>
            <w:tcBorders>
              <w:top w:val="single" w:sz="18" w:space="0" w:color="auto"/>
              <w:left w:val="single" w:sz="4" w:space="0" w:color="auto"/>
              <w:bottom w:val="single" w:sz="4" w:space="0" w:color="auto"/>
              <w:right w:val="single" w:sz="4" w:space="0" w:color="auto"/>
            </w:tcBorders>
            <w:vAlign w:val="center"/>
          </w:tcPr>
          <w:p w14:paraId="2D2E86D7" w14:textId="2C433F61"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255</w:t>
            </w:r>
            <w:r w:rsidR="0031261B" w:rsidRPr="00DE1E7E">
              <w:rPr>
                <w:rFonts w:ascii="Times New Roman" w:hAnsi="Times New Roman" w:cs="Times New Roman"/>
              </w:rPr>
              <w:t>,</w:t>
            </w:r>
            <w:r>
              <w:rPr>
                <w:rFonts w:ascii="Times New Roman" w:hAnsi="Times New Roman" w:cs="Times New Roman"/>
              </w:rPr>
              <w:t>55684</w:t>
            </w:r>
          </w:p>
        </w:tc>
        <w:tc>
          <w:tcPr>
            <w:tcW w:w="924" w:type="dxa"/>
            <w:tcBorders>
              <w:top w:val="single" w:sz="18" w:space="0" w:color="auto"/>
              <w:left w:val="single" w:sz="4" w:space="0" w:color="auto"/>
              <w:bottom w:val="single" w:sz="4" w:space="0" w:color="auto"/>
              <w:right w:val="single" w:sz="4" w:space="0" w:color="auto"/>
            </w:tcBorders>
            <w:vAlign w:val="center"/>
          </w:tcPr>
          <w:p w14:paraId="6CF7BC92" w14:textId="2E9CBBCA" w:rsidR="0031261B" w:rsidRPr="00DE1E7E" w:rsidRDefault="0031261B" w:rsidP="00577FF6">
            <w:pPr>
              <w:spacing w:after="120"/>
              <w:jc w:val="center"/>
              <w:rPr>
                <w:rFonts w:ascii="Times New Roman" w:hAnsi="Times New Roman" w:cs="Times New Roman"/>
              </w:rPr>
            </w:pPr>
            <w:r w:rsidRPr="00DE1E7E">
              <w:rPr>
                <w:rFonts w:ascii="Times New Roman" w:hAnsi="Times New Roman" w:cs="Times New Roman"/>
              </w:rPr>
              <w:t>22</w:t>
            </w:r>
            <w:r w:rsidR="00577FF6">
              <w:rPr>
                <w:rFonts w:ascii="Times New Roman" w:hAnsi="Times New Roman" w:cs="Times New Roman"/>
              </w:rPr>
              <w:t>9,4</w:t>
            </w:r>
            <w:r w:rsidRPr="00DE1E7E">
              <w:rPr>
                <w:rFonts w:ascii="Times New Roman" w:hAnsi="Times New Roman" w:cs="Times New Roman"/>
              </w:rPr>
              <w:t>2</w:t>
            </w:r>
            <w:r w:rsidR="00577FF6">
              <w:rPr>
                <w:rFonts w:ascii="Times New Roman" w:hAnsi="Times New Roman" w:cs="Times New Roman"/>
              </w:rPr>
              <w:t>622</w:t>
            </w:r>
          </w:p>
        </w:tc>
        <w:tc>
          <w:tcPr>
            <w:tcW w:w="942" w:type="dxa"/>
            <w:tcBorders>
              <w:top w:val="single" w:sz="18" w:space="0" w:color="auto"/>
              <w:left w:val="single" w:sz="4" w:space="0" w:color="auto"/>
              <w:bottom w:val="single" w:sz="4" w:space="0" w:color="auto"/>
              <w:right w:val="single" w:sz="4" w:space="0" w:color="auto"/>
            </w:tcBorders>
            <w:vAlign w:val="center"/>
          </w:tcPr>
          <w:p w14:paraId="770A1E67" w14:textId="77777777" w:rsidR="0031261B" w:rsidRPr="00DE1E7E" w:rsidRDefault="0031261B" w:rsidP="004B2E15">
            <w:pPr>
              <w:spacing w:after="120"/>
              <w:jc w:val="center"/>
              <w:rPr>
                <w:rFonts w:ascii="Times New Roman" w:hAnsi="Times New Roman" w:cs="Times New Roman"/>
              </w:rPr>
            </w:pPr>
          </w:p>
        </w:tc>
        <w:tc>
          <w:tcPr>
            <w:tcW w:w="925" w:type="dxa"/>
            <w:tcBorders>
              <w:top w:val="single" w:sz="18" w:space="0" w:color="auto"/>
              <w:left w:val="single" w:sz="4" w:space="0" w:color="auto"/>
              <w:bottom w:val="single" w:sz="4" w:space="0" w:color="auto"/>
              <w:right w:val="single" w:sz="4" w:space="0" w:color="auto"/>
            </w:tcBorders>
            <w:vAlign w:val="center"/>
          </w:tcPr>
          <w:p w14:paraId="5A3D4EE0" w14:textId="00FF1FD2"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1.988.691</w:t>
            </w:r>
          </w:p>
        </w:tc>
        <w:tc>
          <w:tcPr>
            <w:tcW w:w="1546" w:type="dxa"/>
            <w:tcBorders>
              <w:top w:val="single" w:sz="18" w:space="0" w:color="auto"/>
              <w:left w:val="single" w:sz="4" w:space="0" w:color="auto"/>
              <w:bottom w:val="single" w:sz="4" w:space="0" w:color="auto"/>
              <w:right w:val="single" w:sz="18" w:space="0" w:color="auto"/>
            </w:tcBorders>
          </w:tcPr>
          <w:p w14:paraId="7D07D225"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TYT</w:t>
            </w:r>
          </w:p>
        </w:tc>
      </w:tr>
      <w:tr w:rsidR="00577FF6" w:rsidRPr="00DE1E7E" w14:paraId="263552C9" w14:textId="77777777" w:rsidTr="004B2E15">
        <w:trPr>
          <w:jc w:val="center"/>
        </w:trPr>
        <w:tc>
          <w:tcPr>
            <w:tcW w:w="1815" w:type="dxa"/>
            <w:tcBorders>
              <w:top w:val="single" w:sz="4" w:space="0" w:color="auto"/>
              <w:left w:val="single" w:sz="18" w:space="0" w:color="auto"/>
              <w:bottom w:val="single" w:sz="4" w:space="0" w:color="auto"/>
              <w:right w:val="single" w:sz="4" w:space="0" w:color="auto"/>
            </w:tcBorders>
            <w:vAlign w:val="center"/>
            <w:hideMark/>
          </w:tcPr>
          <w:p w14:paraId="4FC35759"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2022</w:t>
            </w:r>
          </w:p>
        </w:tc>
        <w:tc>
          <w:tcPr>
            <w:tcW w:w="1200" w:type="dxa"/>
            <w:tcBorders>
              <w:top w:val="single" w:sz="4" w:space="0" w:color="auto"/>
              <w:left w:val="single" w:sz="4" w:space="0" w:color="auto"/>
              <w:bottom w:val="single" w:sz="4" w:space="0" w:color="auto"/>
              <w:right w:val="single" w:sz="4" w:space="0" w:color="auto"/>
            </w:tcBorders>
            <w:vAlign w:val="center"/>
          </w:tcPr>
          <w:p w14:paraId="13FAC781" w14:textId="6F8DE81A"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94" w:type="dxa"/>
            <w:tcBorders>
              <w:top w:val="single" w:sz="4" w:space="0" w:color="auto"/>
              <w:left w:val="single" w:sz="4" w:space="0" w:color="auto"/>
              <w:bottom w:val="single" w:sz="4" w:space="0" w:color="auto"/>
              <w:right w:val="single" w:sz="4" w:space="0" w:color="auto"/>
            </w:tcBorders>
            <w:vAlign w:val="center"/>
          </w:tcPr>
          <w:p w14:paraId="16C44EFF" w14:textId="6F1E34CE"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42" w:type="dxa"/>
            <w:tcBorders>
              <w:top w:val="single" w:sz="4" w:space="0" w:color="auto"/>
              <w:left w:val="single" w:sz="4" w:space="0" w:color="auto"/>
              <w:bottom w:val="single" w:sz="4" w:space="0" w:color="auto"/>
              <w:right w:val="single" w:sz="4" w:space="0" w:color="auto"/>
            </w:tcBorders>
            <w:vAlign w:val="center"/>
          </w:tcPr>
          <w:p w14:paraId="041749C8" w14:textId="782F4A72" w:rsidR="0031261B" w:rsidRPr="00DE1E7E" w:rsidRDefault="0031261B" w:rsidP="00577FF6">
            <w:pPr>
              <w:spacing w:after="120"/>
              <w:jc w:val="center"/>
              <w:rPr>
                <w:rFonts w:ascii="Times New Roman" w:hAnsi="Times New Roman" w:cs="Times New Roman"/>
              </w:rPr>
            </w:pPr>
            <w:r w:rsidRPr="00DE1E7E">
              <w:rPr>
                <w:rFonts w:ascii="Times New Roman" w:hAnsi="Times New Roman" w:cs="Times New Roman"/>
              </w:rPr>
              <w:t>26</w:t>
            </w:r>
            <w:r w:rsidR="00577FF6">
              <w:rPr>
                <w:rFonts w:ascii="Times New Roman" w:hAnsi="Times New Roman" w:cs="Times New Roman"/>
              </w:rPr>
              <w:t>9,92507</w:t>
            </w:r>
          </w:p>
        </w:tc>
        <w:tc>
          <w:tcPr>
            <w:tcW w:w="924" w:type="dxa"/>
            <w:tcBorders>
              <w:top w:val="single" w:sz="4" w:space="0" w:color="auto"/>
              <w:left w:val="single" w:sz="4" w:space="0" w:color="auto"/>
              <w:bottom w:val="single" w:sz="4" w:space="0" w:color="auto"/>
              <w:right w:val="single" w:sz="4" w:space="0" w:color="auto"/>
            </w:tcBorders>
            <w:vAlign w:val="center"/>
          </w:tcPr>
          <w:p w14:paraId="0C763987" w14:textId="1D6B5FA3" w:rsidR="0031261B" w:rsidRPr="00DE1E7E" w:rsidRDefault="0031261B" w:rsidP="00577FF6">
            <w:pPr>
              <w:spacing w:after="120"/>
              <w:jc w:val="center"/>
              <w:rPr>
                <w:rFonts w:ascii="Times New Roman" w:hAnsi="Times New Roman" w:cs="Times New Roman"/>
              </w:rPr>
            </w:pPr>
            <w:r w:rsidRPr="00DE1E7E">
              <w:rPr>
                <w:rFonts w:ascii="Times New Roman" w:hAnsi="Times New Roman" w:cs="Times New Roman"/>
              </w:rPr>
              <w:t>2</w:t>
            </w:r>
            <w:r w:rsidR="00577FF6">
              <w:rPr>
                <w:rFonts w:ascii="Times New Roman" w:hAnsi="Times New Roman" w:cs="Times New Roman"/>
              </w:rPr>
              <w:t>23</w:t>
            </w:r>
            <w:r w:rsidRPr="00DE1E7E">
              <w:rPr>
                <w:rFonts w:ascii="Times New Roman" w:hAnsi="Times New Roman" w:cs="Times New Roman"/>
              </w:rPr>
              <w:t>,5</w:t>
            </w:r>
            <w:r w:rsidR="00577FF6">
              <w:rPr>
                <w:rFonts w:ascii="Times New Roman" w:hAnsi="Times New Roman" w:cs="Times New Roman"/>
              </w:rPr>
              <w:t>0615</w:t>
            </w:r>
          </w:p>
        </w:tc>
        <w:tc>
          <w:tcPr>
            <w:tcW w:w="942" w:type="dxa"/>
            <w:tcBorders>
              <w:top w:val="single" w:sz="4" w:space="0" w:color="auto"/>
              <w:left w:val="single" w:sz="4" w:space="0" w:color="auto"/>
              <w:bottom w:val="single" w:sz="4" w:space="0" w:color="auto"/>
              <w:right w:val="single" w:sz="4" w:space="0" w:color="auto"/>
            </w:tcBorders>
            <w:vAlign w:val="center"/>
          </w:tcPr>
          <w:p w14:paraId="2E89A88A" w14:textId="77777777" w:rsidR="0031261B" w:rsidRPr="00DE1E7E" w:rsidRDefault="0031261B" w:rsidP="004B2E15">
            <w:pPr>
              <w:spacing w:after="120"/>
              <w:jc w:val="center"/>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72138E52" w14:textId="7719EFD7" w:rsidR="0031261B" w:rsidRPr="00DE1E7E" w:rsidRDefault="0031261B" w:rsidP="004B2E15">
            <w:pPr>
              <w:spacing w:after="120"/>
              <w:jc w:val="cente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18" w:space="0" w:color="auto"/>
            </w:tcBorders>
          </w:tcPr>
          <w:p w14:paraId="7347D7F9"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TYT</w:t>
            </w:r>
          </w:p>
        </w:tc>
      </w:tr>
      <w:tr w:rsidR="00577FF6" w:rsidRPr="00DE1E7E" w14:paraId="2572F629" w14:textId="77777777" w:rsidTr="004B2E15">
        <w:trPr>
          <w:jc w:val="center"/>
        </w:trPr>
        <w:tc>
          <w:tcPr>
            <w:tcW w:w="1815" w:type="dxa"/>
            <w:tcBorders>
              <w:top w:val="single" w:sz="4" w:space="0" w:color="auto"/>
              <w:left w:val="single" w:sz="18" w:space="0" w:color="auto"/>
              <w:bottom w:val="single" w:sz="4" w:space="0" w:color="auto"/>
              <w:right w:val="single" w:sz="4" w:space="0" w:color="auto"/>
            </w:tcBorders>
            <w:vAlign w:val="center"/>
            <w:hideMark/>
          </w:tcPr>
          <w:p w14:paraId="66B5AF13"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2021</w:t>
            </w:r>
          </w:p>
        </w:tc>
        <w:tc>
          <w:tcPr>
            <w:tcW w:w="1200" w:type="dxa"/>
            <w:tcBorders>
              <w:top w:val="single" w:sz="4" w:space="0" w:color="auto"/>
              <w:left w:val="single" w:sz="4" w:space="0" w:color="auto"/>
              <w:bottom w:val="single" w:sz="4" w:space="0" w:color="auto"/>
              <w:right w:val="single" w:sz="4" w:space="0" w:color="auto"/>
            </w:tcBorders>
            <w:vAlign w:val="center"/>
          </w:tcPr>
          <w:p w14:paraId="630A65BC" w14:textId="2E7EF54A"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94" w:type="dxa"/>
            <w:tcBorders>
              <w:top w:val="single" w:sz="4" w:space="0" w:color="auto"/>
              <w:left w:val="single" w:sz="4" w:space="0" w:color="auto"/>
              <w:bottom w:val="single" w:sz="4" w:space="0" w:color="auto"/>
              <w:right w:val="single" w:sz="4" w:space="0" w:color="auto"/>
            </w:tcBorders>
            <w:vAlign w:val="center"/>
          </w:tcPr>
          <w:p w14:paraId="20EDC47A" w14:textId="21DA7D90"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42" w:type="dxa"/>
            <w:tcBorders>
              <w:top w:val="single" w:sz="4" w:space="0" w:color="auto"/>
              <w:left w:val="single" w:sz="4" w:space="0" w:color="auto"/>
              <w:bottom w:val="single" w:sz="4" w:space="0" w:color="auto"/>
              <w:right w:val="single" w:sz="4" w:space="0" w:color="auto"/>
            </w:tcBorders>
            <w:vAlign w:val="center"/>
          </w:tcPr>
          <w:p w14:paraId="5C97345E" w14:textId="272FE18D"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218,05708</w:t>
            </w:r>
          </w:p>
        </w:tc>
        <w:tc>
          <w:tcPr>
            <w:tcW w:w="924" w:type="dxa"/>
            <w:tcBorders>
              <w:top w:val="single" w:sz="4" w:space="0" w:color="auto"/>
              <w:left w:val="single" w:sz="4" w:space="0" w:color="auto"/>
              <w:bottom w:val="single" w:sz="4" w:space="0" w:color="auto"/>
              <w:right w:val="single" w:sz="4" w:space="0" w:color="auto"/>
            </w:tcBorders>
            <w:vAlign w:val="center"/>
          </w:tcPr>
          <w:p w14:paraId="2FC0CEE5" w14:textId="27A27189"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207,77611</w:t>
            </w:r>
          </w:p>
        </w:tc>
        <w:tc>
          <w:tcPr>
            <w:tcW w:w="942" w:type="dxa"/>
            <w:tcBorders>
              <w:top w:val="single" w:sz="4" w:space="0" w:color="auto"/>
              <w:left w:val="single" w:sz="4" w:space="0" w:color="auto"/>
              <w:bottom w:val="single" w:sz="4" w:space="0" w:color="auto"/>
              <w:right w:val="single" w:sz="4" w:space="0" w:color="auto"/>
            </w:tcBorders>
            <w:vAlign w:val="center"/>
          </w:tcPr>
          <w:p w14:paraId="12CDEB61" w14:textId="77777777" w:rsidR="0031261B" w:rsidRPr="00DE1E7E" w:rsidRDefault="0031261B" w:rsidP="004B2E15">
            <w:pPr>
              <w:spacing w:after="120"/>
              <w:jc w:val="center"/>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00CBA6F5" w14:textId="77777777" w:rsidR="0031261B" w:rsidRPr="00DE1E7E" w:rsidRDefault="0031261B" w:rsidP="004B2E15">
            <w:pPr>
              <w:spacing w:after="120"/>
              <w:jc w:val="cente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18" w:space="0" w:color="auto"/>
            </w:tcBorders>
          </w:tcPr>
          <w:p w14:paraId="1FD0B9C1"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TYT</w:t>
            </w:r>
          </w:p>
        </w:tc>
      </w:tr>
      <w:tr w:rsidR="00577FF6" w:rsidRPr="00DE1E7E" w14:paraId="78AE80BF" w14:textId="77777777" w:rsidTr="004B2E15">
        <w:trPr>
          <w:jc w:val="center"/>
        </w:trPr>
        <w:tc>
          <w:tcPr>
            <w:tcW w:w="1815" w:type="dxa"/>
            <w:tcBorders>
              <w:top w:val="single" w:sz="4" w:space="0" w:color="auto"/>
              <w:left w:val="single" w:sz="18" w:space="0" w:color="auto"/>
              <w:bottom w:val="single" w:sz="4" w:space="0" w:color="auto"/>
              <w:right w:val="single" w:sz="4" w:space="0" w:color="auto"/>
            </w:tcBorders>
            <w:vAlign w:val="center"/>
            <w:hideMark/>
          </w:tcPr>
          <w:p w14:paraId="465A4817"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2020</w:t>
            </w:r>
          </w:p>
        </w:tc>
        <w:tc>
          <w:tcPr>
            <w:tcW w:w="1200" w:type="dxa"/>
            <w:tcBorders>
              <w:top w:val="single" w:sz="4" w:space="0" w:color="auto"/>
              <w:left w:val="single" w:sz="4" w:space="0" w:color="auto"/>
              <w:bottom w:val="single" w:sz="4" w:space="0" w:color="auto"/>
              <w:right w:val="single" w:sz="4" w:space="0" w:color="auto"/>
            </w:tcBorders>
            <w:vAlign w:val="center"/>
          </w:tcPr>
          <w:p w14:paraId="108C7D9A" w14:textId="0B856D3C"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94" w:type="dxa"/>
            <w:tcBorders>
              <w:top w:val="single" w:sz="4" w:space="0" w:color="auto"/>
              <w:left w:val="single" w:sz="4" w:space="0" w:color="auto"/>
              <w:bottom w:val="single" w:sz="4" w:space="0" w:color="auto"/>
              <w:right w:val="single" w:sz="4" w:space="0" w:color="auto"/>
            </w:tcBorders>
            <w:vAlign w:val="center"/>
          </w:tcPr>
          <w:p w14:paraId="78BB33A4" w14:textId="1AF98807"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9</w:t>
            </w:r>
          </w:p>
        </w:tc>
        <w:tc>
          <w:tcPr>
            <w:tcW w:w="942" w:type="dxa"/>
            <w:tcBorders>
              <w:top w:val="single" w:sz="4" w:space="0" w:color="auto"/>
              <w:left w:val="single" w:sz="4" w:space="0" w:color="auto"/>
              <w:bottom w:val="single" w:sz="4" w:space="0" w:color="auto"/>
              <w:right w:val="single" w:sz="4" w:space="0" w:color="auto"/>
            </w:tcBorders>
            <w:vAlign w:val="center"/>
          </w:tcPr>
          <w:p w14:paraId="40B90B58" w14:textId="71D22D46" w:rsidR="0031261B" w:rsidRPr="00DE1E7E" w:rsidRDefault="00577FF6" w:rsidP="00577FF6">
            <w:pPr>
              <w:spacing w:after="120"/>
              <w:rPr>
                <w:rFonts w:ascii="Times New Roman" w:hAnsi="Times New Roman" w:cs="Times New Roman"/>
              </w:rPr>
            </w:pPr>
            <w:r>
              <w:rPr>
                <w:rFonts w:ascii="Times New Roman" w:hAnsi="Times New Roman" w:cs="Times New Roman"/>
              </w:rPr>
              <w:t>303,1821</w:t>
            </w:r>
            <w:r w:rsidR="0031261B" w:rsidRPr="00DE1E7E">
              <w:rPr>
                <w:rFonts w:ascii="Times New Roman" w:hAnsi="Times New Roman" w:cs="Times New Roman"/>
              </w:rPr>
              <w:t>2</w:t>
            </w:r>
          </w:p>
        </w:tc>
        <w:tc>
          <w:tcPr>
            <w:tcW w:w="924" w:type="dxa"/>
            <w:tcBorders>
              <w:top w:val="single" w:sz="4" w:space="0" w:color="auto"/>
              <w:left w:val="single" w:sz="4" w:space="0" w:color="auto"/>
              <w:bottom w:val="single" w:sz="4" w:space="0" w:color="auto"/>
              <w:right w:val="single" w:sz="4" w:space="0" w:color="auto"/>
            </w:tcBorders>
            <w:vAlign w:val="center"/>
          </w:tcPr>
          <w:p w14:paraId="15F5170C" w14:textId="56062C3C"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188,09129</w:t>
            </w:r>
          </w:p>
        </w:tc>
        <w:tc>
          <w:tcPr>
            <w:tcW w:w="942" w:type="dxa"/>
            <w:tcBorders>
              <w:top w:val="single" w:sz="4" w:space="0" w:color="auto"/>
              <w:left w:val="single" w:sz="4" w:space="0" w:color="auto"/>
              <w:bottom w:val="single" w:sz="4" w:space="0" w:color="auto"/>
              <w:right w:val="single" w:sz="4" w:space="0" w:color="auto"/>
            </w:tcBorders>
            <w:vAlign w:val="center"/>
          </w:tcPr>
          <w:p w14:paraId="7681E64C" w14:textId="77777777" w:rsidR="0031261B" w:rsidRPr="00DE1E7E" w:rsidRDefault="0031261B" w:rsidP="004B2E15">
            <w:pPr>
              <w:spacing w:after="120"/>
              <w:jc w:val="center"/>
              <w:rPr>
                <w:rFonts w:ascii="Times New Roman" w:hAnsi="Times New Roman" w:cs="Times New Roman"/>
              </w:rPr>
            </w:pPr>
          </w:p>
        </w:tc>
        <w:tc>
          <w:tcPr>
            <w:tcW w:w="925" w:type="dxa"/>
            <w:tcBorders>
              <w:top w:val="single" w:sz="4" w:space="0" w:color="auto"/>
              <w:left w:val="single" w:sz="4" w:space="0" w:color="auto"/>
              <w:bottom w:val="single" w:sz="4" w:space="0" w:color="auto"/>
              <w:right w:val="single" w:sz="4" w:space="0" w:color="auto"/>
            </w:tcBorders>
            <w:vAlign w:val="center"/>
          </w:tcPr>
          <w:p w14:paraId="706CE1A0" w14:textId="77777777" w:rsidR="0031261B" w:rsidRPr="00DE1E7E" w:rsidRDefault="0031261B" w:rsidP="004B2E15">
            <w:pPr>
              <w:spacing w:after="120"/>
              <w:jc w:val="center"/>
              <w:rPr>
                <w:rFonts w:ascii="Times New Roman" w:hAnsi="Times New Roman" w:cs="Times New Roman"/>
              </w:rPr>
            </w:pPr>
          </w:p>
        </w:tc>
        <w:tc>
          <w:tcPr>
            <w:tcW w:w="1546" w:type="dxa"/>
            <w:tcBorders>
              <w:top w:val="single" w:sz="4" w:space="0" w:color="auto"/>
              <w:left w:val="single" w:sz="4" w:space="0" w:color="auto"/>
              <w:bottom w:val="single" w:sz="4" w:space="0" w:color="auto"/>
              <w:right w:val="single" w:sz="18" w:space="0" w:color="auto"/>
            </w:tcBorders>
          </w:tcPr>
          <w:p w14:paraId="1C18A63F"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TYT</w:t>
            </w:r>
          </w:p>
        </w:tc>
      </w:tr>
      <w:tr w:rsidR="00577FF6" w:rsidRPr="00DE1E7E" w14:paraId="0EEB1937" w14:textId="77777777" w:rsidTr="004B2E15">
        <w:trPr>
          <w:jc w:val="center"/>
        </w:trPr>
        <w:tc>
          <w:tcPr>
            <w:tcW w:w="1815" w:type="dxa"/>
            <w:tcBorders>
              <w:top w:val="single" w:sz="4" w:space="0" w:color="auto"/>
              <w:left w:val="single" w:sz="18" w:space="0" w:color="auto"/>
              <w:bottom w:val="single" w:sz="18" w:space="0" w:color="auto"/>
              <w:right w:val="single" w:sz="4" w:space="0" w:color="auto"/>
            </w:tcBorders>
            <w:vAlign w:val="center"/>
            <w:hideMark/>
          </w:tcPr>
          <w:p w14:paraId="598E12A0"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2019</w:t>
            </w:r>
          </w:p>
        </w:tc>
        <w:tc>
          <w:tcPr>
            <w:tcW w:w="1200" w:type="dxa"/>
            <w:tcBorders>
              <w:top w:val="single" w:sz="4" w:space="0" w:color="auto"/>
              <w:left w:val="single" w:sz="4" w:space="0" w:color="auto"/>
              <w:bottom w:val="single" w:sz="18" w:space="0" w:color="auto"/>
              <w:right w:val="single" w:sz="4" w:space="0" w:color="auto"/>
            </w:tcBorders>
            <w:vAlign w:val="center"/>
          </w:tcPr>
          <w:p w14:paraId="3A6D6C0D" w14:textId="54C10C8D"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20</w:t>
            </w:r>
          </w:p>
        </w:tc>
        <w:tc>
          <w:tcPr>
            <w:tcW w:w="994" w:type="dxa"/>
            <w:tcBorders>
              <w:top w:val="single" w:sz="4" w:space="0" w:color="auto"/>
              <w:left w:val="single" w:sz="4" w:space="0" w:color="auto"/>
              <w:bottom w:val="single" w:sz="18" w:space="0" w:color="auto"/>
              <w:right w:val="single" w:sz="4" w:space="0" w:color="auto"/>
            </w:tcBorders>
            <w:vAlign w:val="center"/>
          </w:tcPr>
          <w:p w14:paraId="12D70618" w14:textId="5E3A75BF" w:rsidR="0031261B" w:rsidRPr="00DE1E7E" w:rsidRDefault="00577FF6" w:rsidP="004B2E15">
            <w:pPr>
              <w:spacing w:after="120"/>
              <w:jc w:val="center"/>
              <w:rPr>
                <w:rFonts w:ascii="Times New Roman" w:hAnsi="Times New Roman" w:cs="Times New Roman"/>
              </w:rPr>
            </w:pPr>
            <w:r>
              <w:rPr>
                <w:rFonts w:ascii="Times New Roman" w:hAnsi="Times New Roman" w:cs="Times New Roman"/>
              </w:rPr>
              <w:t>16</w:t>
            </w:r>
          </w:p>
        </w:tc>
        <w:tc>
          <w:tcPr>
            <w:tcW w:w="942" w:type="dxa"/>
            <w:tcBorders>
              <w:top w:val="single" w:sz="4" w:space="0" w:color="auto"/>
              <w:left w:val="single" w:sz="4" w:space="0" w:color="auto"/>
              <w:bottom w:val="single" w:sz="18" w:space="0" w:color="auto"/>
              <w:right w:val="single" w:sz="4" w:space="0" w:color="auto"/>
            </w:tcBorders>
            <w:vAlign w:val="center"/>
          </w:tcPr>
          <w:p w14:paraId="5E117240" w14:textId="211FAFC5" w:rsidR="0031261B" w:rsidRPr="00DE1E7E" w:rsidRDefault="00577FF6" w:rsidP="00577FF6">
            <w:pPr>
              <w:spacing w:after="120"/>
              <w:jc w:val="center"/>
              <w:rPr>
                <w:rFonts w:ascii="Times New Roman" w:hAnsi="Times New Roman" w:cs="Times New Roman"/>
              </w:rPr>
            </w:pPr>
            <w:r>
              <w:rPr>
                <w:rFonts w:ascii="Times New Roman" w:hAnsi="Times New Roman" w:cs="Times New Roman"/>
              </w:rPr>
              <w:t>208,44267</w:t>
            </w:r>
          </w:p>
        </w:tc>
        <w:tc>
          <w:tcPr>
            <w:tcW w:w="924" w:type="dxa"/>
            <w:tcBorders>
              <w:top w:val="single" w:sz="4" w:space="0" w:color="auto"/>
              <w:left w:val="single" w:sz="4" w:space="0" w:color="auto"/>
              <w:bottom w:val="single" w:sz="18" w:space="0" w:color="auto"/>
              <w:right w:val="single" w:sz="4" w:space="0" w:color="auto"/>
            </w:tcBorders>
            <w:vAlign w:val="center"/>
          </w:tcPr>
          <w:p w14:paraId="5E58EF8B" w14:textId="7A1081D9" w:rsidR="0031261B" w:rsidRPr="00DE1E7E" w:rsidRDefault="0031261B" w:rsidP="00577FF6">
            <w:pPr>
              <w:spacing w:after="120"/>
              <w:jc w:val="center"/>
              <w:rPr>
                <w:rFonts w:ascii="Times New Roman" w:hAnsi="Times New Roman" w:cs="Times New Roman"/>
              </w:rPr>
            </w:pPr>
            <w:r w:rsidRPr="00DE1E7E">
              <w:rPr>
                <w:rFonts w:ascii="Times New Roman" w:hAnsi="Times New Roman" w:cs="Times New Roman"/>
              </w:rPr>
              <w:t>1</w:t>
            </w:r>
            <w:r w:rsidR="00577FF6">
              <w:rPr>
                <w:rFonts w:ascii="Times New Roman" w:hAnsi="Times New Roman" w:cs="Times New Roman"/>
              </w:rPr>
              <w:t>75,51801</w:t>
            </w:r>
          </w:p>
        </w:tc>
        <w:tc>
          <w:tcPr>
            <w:tcW w:w="942" w:type="dxa"/>
            <w:tcBorders>
              <w:top w:val="single" w:sz="4" w:space="0" w:color="auto"/>
              <w:left w:val="single" w:sz="4" w:space="0" w:color="auto"/>
              <w:bottom w:val="single" w:sz="18" w:space="0" w:color="auto"/>
              <w:right w:val="single" w:sz="4" w:space="0" w:color="auto"/>
            </w:tcBorders>
            <w:vAlign w:val="center"/>
          </w:tcPr>
          <w:p w14:paraId="14EA8FB9" w14:textId="77777777" w:rsidR="0031261B" w:rsidRPr="00DE1E7E" w:rsidRDefault="0031261B" w:rsidP="004B2E15">
            <w:pPr>
              <w:spacing w:after="120"/>
              <w:jc w:val="center"/>
              <w:rPr>
                <w:rFonts w:ascii="Times New Roman" w:hAnsi="Times New Roman" w:cs="Times New Roman"/>
              </w:rPr>
            </w:pPr>
          </w:p>
        </w:tc>
        <w:tc>
          <w:tcPr>
            <w:tcW w:w="925" w:type="dxa"/>
            <w:tcBorders>
              <w:top w:val="single" w:sz="4" w:space="0" w:color="auto"/>
              <w:left w:val="single" w:sz="4" w:space="0" w:color="auto"/>
              <w:bottom w:val="single" w:sz="18" w:space="0" w:color="auto"/>
              <w:right w:val="single" w:sz="4" w:space="0" w:color="auto"/>
            </w:tcBorders>
            <w:vAlign w:val="center"/>
          </w:tcPr>
          <w:p w14:paraId="05987916" w14:textId="77777777" w:rsidR="0031261B" w:rsidRPr="00DE1E7E" w:rsidRDefault="0031261B" w:rsidP="004B2E15">
            <w:pPr>
              <w:spacing w:after="120"/>
              <w:jc w:val="center"/>
              <w:rPr>
                <w:rFonts w:ascii="Times New Roman" w:hAnsi="Times New Roman" w:cs="Times New Roman"/>
              </w:rPr>
            </w:pPr>
          </w:p>
        </w:tc>
        <w:tc>
          <w:tcPr>
            <w:tcW w:w="1546" w:type="dxa"/>
            <w:tcBorders>
              <w:top w:val="single" w:sz="4" w:space="0" w:color="auto"/>
              <w:left w:val="single" w:sz="4" w:space="0" w:color="auto"/>
              <w:bottom w:val="single" w:sz="18" w:space="0" w:color="auto"/>
              <w:right w:val="single" w:sz="18" w:space="0" w:color="auto"/>
            </w:tcBorders>
          </w:tcPr>
          <w:p w14:paraId="456A0268"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TYT</w:t>
            </w:r>
          </w:p>
        </w:tc>
      </w:tr>
    </w:tbl>
    <w:p w14:paraId="490DA773" w14:textId="7660DA50" w:rsidR="0031261B" w:rsidRPr="00DE1E7E" w:rsidRDefault="0031261B" w:rsidP="006608B9">
      <w:pPr>
        <w:rPr>
          <w:rFonts w:ascii="Times New Roman" w:hAnsi="Times New Roman" w:cs="Times New Roman"/>
          <w:vertAlign w:val="superscript"/>
        </w:rPr>
      </w:pPr>
      <w:r w:rsidRPr="00DE1E7E">
        <w:rPr>
          <w:rFonts w:ascii="Times New Roman" w:hAnsi="Times New Roman" w:cs="Times New Roman"/>
          <w:i/>
          <w:sz w:val="20"/>
        </w:rPr>
        <w:tab/>
      </w:r>
      <w:r w:rsidRPr="00DE1E7E">
        <w:rPr>
          <w:rFonts w:ascii="Times New Roman" w:hAnsi="Times New Roman" w:cs="Times New Roman"/>
        </w:rPr>
        <w:t>Çizelge 2. Yatay Geçiş, Dikey Geçiş ve Çift Anadal Bilgileri</w:t>
      </w:r>
    </w:p>
    <w:tbl>
      <w:tblPr>
        <w:tblW w:w="5000" w:type="pct"/>
        <w:jc w:val="center"/>
        <w:tblLayout w:type="fixed"/>
        <w:tblCellMar>
          <w:left w:w="120" w:type="dxa"/>
          <w:right w:w="120" w:type="dxa"/>
        </w:tblCellMar>
        <w:tblLook w:val="04A0" w:firstRow="1" w:lastRow="0" w:firstColumn="1" w:lastColumn="0" w:noHBand="0" w:noVBand="1"/>
      </w:tblPr>
      <w:tblGrid>
        <w:gridCol w:w="1964"/>
        <w:gridCol w:w="1551"/>
        <w:gridCol w:w="1524"/>
        <w:gridCol w:w="2089"/>
        <w:gridCol w:w="2180"/>
      </w:tblGrid>
      <w:tr w:rsidR="0031261B" w:rsidRPr="00DE1E7E" w14:paraId="7F8B504D" w14:textId="77777777" w:rsidTr="004B2E15">
        <w:trPr>
          <w:cantSplit/>
          <w:jc w:val="center"/>
        </w:trPr>
        <w:tc>
          <w:tcPr>
            <w:tcW w:w="1964" w:type="dxa"/>
            <w:tcBorders>
              <w:top w:val="single" w:sz="18" w:space="0" w:color="auto"/>
              <w:left w:val="single" w:sz="18" w:space="0" w:color="auto"/>
              <w:bottom w:val="single" w:sz="18" w:space="0" w:color="auto"/>
              <w:right w:val="nil"/>
            </w:tcBorders>
            <w:vAlign w:val="center"/>
            <w:hideMark/>
          </w:tcPr>
          <w:p w14:paraId="2BDDC484" w14:textId="77777777" w:rsidR="0031261B" w:rsidRPr="00DE1E7E" w:rsidRDefault="0031261B" w:rsidP="004B2E15">
            <w:pPr>
              <w:pStyle w:val="Style11ptCentered"/>
              <w:spacing w:after="120"/>
              <w:ind w:left="0" w:firstLine="0"/>
            </w:pPr>
            <w:r w:rsidRPr="00DE1E7E">
              <w:t>Akademik Yıl</w:t>
            </w:r>
            <w:r w:rsidRPr="00DE1E7E">
              <w:rPr>
                <w:vertAlign w:val="superscript"/>
              </w:rPr>
              <w:t>1,2</w:t>
            </w:r>
          </w:p>
        </w:tc>
        <w:tc>
          <w:tcPr>
            <w:tcW w:w="1551" w:type="dxa"/>
            <w:tcBorders>
              <w:top w:val="single" w:sz="18" w:space="0" w:color="auto"/>
              <w:left w:val="single" w:sz="6" w:space="0" w:color="auto"/>
              <w:bottom w:val="single" w:sz="18" w:space="0" w:color="auto"/>
              <w:right w:val="nil"/>
            </w:tcBorders>
            <w:vAlign w:val="center"/>
            <w:hideMark/>
          </w:tcPr>
          <w:p w14:paraId="75C8B858" w14:textId="77777777" w:rsidR="0031261B" w:rsidRPr="00DE1E7E" w:rsidRDefault="0031261B" w:rsidP="004B2E15">
            <w:pPr>
              <w:pStyle w:val="Style11ptCentered"/>
              <w:spacing w:after="120"/>
              <w:ind w:left="0" w:firstLine="0"/>
            </w:pPr>
            <w:r w:rsidRPr="00DE1E7E">
              <w:t>Programa Yatay Geçiş Yapan Öğrenci Sayısı</w:t>
            </w:r>
          </w:p>
        </w:tc>
        <w:tc>
          <w:tcPr>
            <w:tcW w:w="1524" w:type="dxa"/>
            <w:tcBorders>
              <w:top w:val="single" w:sz="18" w:space="0" w:color="auto"/>
              <w:left w:val="single" w:sz="6" w:space="0" w:color="auto"/>
              <w:bottom w:val="single" w:sz="18" w:space="0" w:color="auto"/>
              <w:right w:val="single" w:sz="6" w:space="0" w:color="auto"/>
            </w:tcBorders>
            <w:vAlign w:val="center"/>
            <w:hideMark/>
          </w:tcPr>
          <w:p w14:paraId="3054F13F" w14:textId="77777777" w:rsidR="0031261B" w:rsidRPr="00DE1E7E" w:rsidRDefault="0031261B" w:rsidP="004B2E15">
            <w:pPr>
              <w:pStyle w:val="Style11ptCentered"/>
              <w:spacing w:after="120"/>
              <w:ind w:left="0" w:firstLine="0"/>
            </w:pPr>
            <w:r w:rsidRPr="00DE1E7E">
              <w:t>Programa Dikey Geçiş Yapan Öğrenci Sayısı</w:t>
            </w:r>
          </w:p>
        </w:tc>
        <w:tc>
          <w:tcPr>
            <w:tcW w:w="2089" w:type="dxa"/>
            <w:tcBorders>
              <w:top w:val="single" w:sz="18" w:space="0" w:color="auto"/>
              <w:left w:val="single" w:sz="6" w:space="0" w:color="auto"/>
              <w:bottom w:val="single" w:sz="18" w:space="0" w:color="auto"/>
              <w:right w:val="single" w:sz="6" w:space="0" w:color="auto"/>
            </w:tcBorders>
            <w:vAlign w:val="center"/>
            <w:hideMark/>
          </w:tcPr>
          <w:p w14:paraId="45B7B94E" w14:textId="77777777" w:rsidR="0031261B" w:rsidRPr="00DE1E7E" w:rsidRDefault="0031261B" w:rsidP="004B2E15">
            <w:pPr>
              <w:pStyle w:val="Style11ptCentered"/>
              <w:spacing w:after="120"/>
              <w:ind w:left="0" w:firstLine="0"/>
            </w:pPr>
            <w:r w:rsidRPr="00DE1E7E">
              <w:t>Programda Çift Anadala Başlamış Olan Başka Bölümün Öğrenci Sayısı</w:t>
            </w:r>
          </w:p>
        </w:tc>
        <w:tc>
          <w:tcPr>
            <w:tcW w:w="2180" w:type="dxa"/>
            <w:tcBorders>
              <w:top w:val="single" w:sz="18" w:space="0" w:color="auto"/>
              <w:left w:val="single" w:sz="6" w:space="0" w:color="auto"/>
              <w:bottom w:val="single" w:sz="18" w:space="0" w:color="auto"/>
              <w:right w:val="single" w:sz="18" w:space="0" w:color="auto"/>
            </w:tcBorders>
            <w:vAlign w:val="center"/>
            <w:hideMark/>
          </w:tcPr>
          <w:p w14:paraId="344CC0C0" w14:textId="77777777" w:rsidR="0031261B" w:rsidRPr="00DE1E7E" w:rsidRDefault="0031261B" w:rsidP="004B2E15">
            <w:pPr>
              <w:pStyle w:val="Style11ptCentered"/>
              <w:spacing w:after="120"/>
              <w:ind w:left="0" w:firstLine="0"/>
            </w:pPr>
            <w:r w:rsidRPr="00DE1E7E">
              <w:t>Başka Bölümlerde Çift Anadala Başlamış Olan Program Öğrenci Sayısı</w:t>
            </w:r>
          </w:p>
        </w:tc>
      </w:tr>
      <w:tr w:rsidR="0031261B" w:rsidRPr="00DE1E7E" w14:paraId="54487D17" w14:textId="77777777" w:rsidTr="004B2E15">
        <w:trPr>
          <w:cantSplit/>
          <w:jc w:val="center"/>
        </w:trPr>
        <w:tc>
          <w:tcPr>
            <w:tcW w:w="1964" w:type="dxa"/>
            <w:tcBorders>
              <w:top w:val="single" w:sz="18" w:space="0" w:color="auto"/>
              <w:left w:val="single" w:sz="18" w:space="0" w:color="auto"/>
              <w:bottom w:val="single" w:sz="6" w:space="0" w:color="auto"/>
              <w:right w:val="nil"/>
            </w:tcBorders>
            <w:vAlign w:val="center"/>
            <w:hideMark/>
          </w:tcPr>
          <w:p w14:paraId="1E948FEA" w14:textId="77777777" w:rsidR="0031261B" w:rsidRPr="00DE1E7E" w:rsidRDefault="0031261B" w:rsidP="004B2E15">
            <w:pPr>
              <w:spacing w:after="120"/>
              <w:jc w:val="center"/>
              <w:rPr>
                <w:rFonts w:ascii="Times New Roman" w:hAnsi="Times New Roman" w:cs="Times New Roman"/>
              </w:rPr>
            </w:pPr>
            <w:r w:rsidRPr="00DE1E7E">
              <w:rPr>
                <w:rFonts w:ascii="Times New Roman" w:hAnsi="Times New Roman" w:cs="Times New Roman"/>
              </w:rPr>
              <w:t>2023</w:t>
            </w:r>
          </w:p>
        </w:tc>
        <w:tc>
          <w:tcPr>
            <w:tcW w:w="1551" w:type="dxa"/>
            <w:tcBorders>
              <w:top w:val="single" w:sz="18" w:space="0" w:color="auto"/>
              <w:left w:val="single" w:sz="6" w:space="0" w:color="auto"/>
              <w:bottom w:val="single" w:sz="6" w:space="0" w:color="auto"/>
              <w:right w:val="nil"/>
            </w:tcBorders>
            <w:vAlign w:val="center"/>
          </w:tcPr>
          <w:p w14:paraId="4461B3E3" w14:textId="0F859215" w:rsidR="0031261B" w:rsidRPr="00DE1E7E" w:rsidRDefault="00577FF6" w:rsidP="004B2E15">
            <w:pPr>
              <w:suppressLineNumbers/>
              <w:spacing w:after="120"/>
              <w:jc w:val="center"/>
              <w:rPr>
                <w:rFonts w:ascii="Times New Roman" w:hAnsi="Times New Roman" w:cs="Times New Roman"/>
              </w:rPr>
            </w:pPr>
            <w:r>
              <w:rPr>
                <w:rFonts w:ascii="Times New Roman" w:hAnsi="Times New Roman" w:cs="Times New Roman"/>
              </w:rPr>
              <w:t>-</w:t>
            </w:r>
          </w:p>
        </w:tc>
        <w:tc>
          <w:tcPr>
            <w:tcW w:w="1524" w:type="dxa"/>
            <w:tcBorders>
              <w:top w:val="single" w:sz="18" w:space="0" w:color="auto"/>
              <w:left w:val="single" w:sz="6" w:space="0" w:color="auto"/>
              <w:bottom w:val="single" w:sz="6" w:space="0" w:color="auto"/>
              <w:right w:val="single" w:sz="6" w:space="0" w:color="auto"/>
            </w:tcBorders>
            <w:vAlign w:val="center"/>
          </w:tcPr>
          <w:p w14:paraId="733EE7EC"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089" w:type="dxa"/>
            <w:tcBorders>
              <w:top w:val="single" w:sz="18" w:space="0" w:color="auto"/>
              <w:left w:val="single" w:sz="6" w:space="0" w:color="auto"/>
              <w:bottom w:val="single" w:sz="6" w:space="0" w:color="auto"/>
              <w:right w:val="single" w:sz="6" w:space="0" w:color="auto"/>
            </w:tcBorders>
            <w:vAlign w:val="center"/>
          </w:tcPr>
          <w:p w14:paraId="4F544E7B"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180" w:type="dxa"/>
            <w:tcBorders>
              <w:top w:val="single" w:sz="18" w:space="0" w:color="auto"/>
              <w:left w:val="single" w:sz="6" w:space="0" w:color="auto"/>
              <w:bottom w:val="single" w:sz="6" w:space="0" w:color="auto"/>
              <w:right w:val="single" w:sz="18" w:space="0" w:color="auto"/>
            </w:tcBorders>
            <w:vAlign w:val="center"/>
          </w:tcPr>
          <w:p w14:paraId="7053A75D"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r>
      <w:tr w:rsidR="0031261B" w:rsidRPr="00DE1E7E" w14:paraId="3789DDBB" w14:textId="77777777" w:rsidTr="004B2E1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7BF3C12E" w14:textId="77777777" w:rsidR="0031261B" w:rsidRPr="00DE1E7E" w:rsidRDefault="0031261B" w:rsidP="004B2E15">
            <w:pPr>
              <w:spacing w:after="120"/>
              <w:jc w:val="center"/>
              <w:rPr>
                <w:rFonts w:ascii="Times New Roman" w:hAnsi="Times New Roman" w:cs="Times New Roman"/>
                <w:sz w:val="24"/>
                <w:szCs w:val="24"/>
              </w:rPr>
            </w:pPr>
            <w:r w:rsidRPr="00DE1E7E">
              <w:rPr>
                <w:rFonts w:ascii="Times New Roman" w:hAnsi="Times New Roman" w:cs="Times New Roman"/>
              </w:rPr>
              <w:t>2022</w:t>
            </w:r>
          </w:p>
        </w:tc>
        <w:tc>
          <w:tcPr>
            <w:tcW w:w="1551" w:type="dxa"/>
            <w:tcBorders>
              <w:top w:val="single" w:sz="6" w:space="0" w:color="auto"/>
              <w:left w:val="single" w:sz="6" w:space="0" w:color="auto"/>
              <w:bottom w:val="single" w:sz="6" w:space="0" w:color="auto"/>
              <w:right w:val="nil"/>
            </w:tcBorders>
            <w:vAlign w:val="center"/>
          </w:tcPr>
          <w:p w14:paraId="5146FC25"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1524" w:type="dxa"/>
            <w:tcBorders>
              <w:top w:val="single" w:sz="6" w:space="0" w:color="auto"/>
              <w:left w:val="single" w:sz="6" w:space="0" w:color="auto"/>
              <w:bottom w:val="single" w:sz="6" w:space="0" w:color="auto"/>
              <w:right w:val="single" w:sz="6" w:space="0" w:color="auto"/>
            </w:tcBorders>
            <w:vAlign w:val="center"/>
          </w:tcPr>
          <w:p w14:paraId="2B43E9CA"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676CB5C2"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5085C957"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r>
      <w:tr w:rsidR="0031261B" w:rsidRPr="00DE1E7E" w14:paraId="7FCA054A" w14:textId="77777777" w:rsidTr="004B2E1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3F0C2194" w14:textId="77777777" w:rsidR="0031261B" w:rsidRPr="00DE1E7E" w:rsidRDefault="0031261B" w:rsidP="004B2E15">
            <w:pPr>
              <w:spacing w:after="120"/>
              <w:jc w:val="center"/>
              <w:rPr>
                <w:rFonts w:ascii="Times New Roman" w:hAnsi="Times New Roman" w:cs="Times New Roman"/>
                <w:sz w:val="24"/>
                <w:szCs w:val="24"/>
              </w:rPr>
            </w:pPr>
            <w:r w:rsidRPr="00DE1E7E">
              <w:rPr>
                <w:rFonts w:ascii="Times New Roman" w:hAnsi="Times New Roman" w:cs="Times New Roman"/>
              </w:rPr>
              <w:t>2021</w:t>
            </w:r>
          </w:p>
        </w:tc>
        <w:tc>
          <w:tcPr>
            <w:tcW w:w="1551" w:type="dxa"/>
            <w:tcBorders>
              <w:top w:val="single" w:sz="6" w:space="0" w:color="auto"/>
              <w:left w:val="single" w:sz="6" w:space="0" w:color="auto"/>
              <w:bottom w:val="single" w:sz="6" w:space="0" w:color="auto"/>
              <w:right w:val="nil"/>
            </w:tcBorders>
            <w:vAlign w:val="center"/>
          </w:tcPr>
          <w:p w14:paraId="4F711204"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1524" w:type="dxa"/>
            <w:tcBorders>
              <w:top w:val="single" w:sz="6" w:space="0" w:color="auto"/>
              <w:left w:val="single" w:sz="6" w:space="0" w:color="auto"/>
              <w:bottom w:val="single" w:sz="6" w:space="0" w:color="auto"/>
              <w:right w:val="single" w:sz="6" w:space="0" w:color="auto"/>
            </w:tcBorders>
            <w:vAlign w:val="center"/>
          </w:tcPr>
          <w:p w14:paraId="3FCD08D5"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37D8A401"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0D187EED"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r>
      <w:tr w:rsidR="0031261B" w:rsidRPr="00DE1E7E" w14:paraId="31ED62E1" w14:textId="77777777" w:rsidTr="004B2E15">
        <w:trPr>
          <w:cantSplit/>
          <w:jc w:val="center"/>
        </w:trPr>
        <w:tc>
          <w:tcPr>
            <w:tcW w:w="1964" w:type="dxa"/>
            <w:tcBorders>
              <w:top w:val="single" w:sz="6" w:space="0" w:color="auto"/>
              <w:left w:val="single" w:sz="18" w:space="0" w:color="auto"/>
              <w:bottom w:val="single" w:sz="6" w:space="0" w:color="auto"/>
              <w:right w:val="nil"/>
            </w:tcBorders>
            <w:vAlign w:val="center"/>
            <w:hideMark/>
          </w:tcPr>
          <w:p w14:paraId="0439D4C2" w14:textId="77777777" w:rsidR="0031261B" w:rsidRPr="00DE1E7E" w:rsidRDefault="0031261B" w:rsidP="004B2E15">
            <w:pPr>
              <w:spacing w:after="120"/>
              <w:jc w:val="center"/>
              <w:rPr>
                <w:rFonts w:ascii="Times New Roman" w:hAnsi="Times New Roman" w:cs="Times New Roman"/>
                <w:sz w:val="24"/>
                <w:szCs w:val="24"/>
              </w:rPr>
            </w:pPr>
            <w:r w:rsidRPr="00DE1E7E">
              <w:rPr>
                <w:rFonts w:ascii="Times New Roman" w:hAnsi="Times New Roman" w:cs="Times New Roman"/>
              </w:rPr>
              <w:t>2020</w:t>
            </w:r>
          </w:p>
        </w:tc>
        <w:tc>
          <w:tcPr>
            <w:tcW w:w="1551" w:type="dxa"/>
            <w:tcBorders>
              <w:top w:val="single" w:sz="6" w:space="0" w:color="auto"/>
              <w:left w:val="single" w:sz="6" w:space="0" w:color="auto"/>
              <w:bottom w:val="single" w:sz="6" w:space="0" w:color="auto"/>
              <w:right w:val="nil"/>
            </w:tcBorders>
            <w:vAlign w:val="center"/>
          </w:tcPr>
          <w:p w14:paraId="39A3C71B"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1524" w:type="dxa"/>
            <w:tcBorders>
              <w:top w:val="single" w:sz="6" w:space="0" w:color="auto"/>
              <w:left w:val="single" w:sz="6" w:space="0" w:color="auto"/>
              <w:bottom w:val="single" w:sz="6" w:space="0" w:color="auto"/>
              <w:right w:val="single" w:sz="6" w:space="0" w:color="auto"/>
            </w:tcBorders>
            <w:vAlign w:val="center"/>
          </w:tcPr>
          <w:p w14:paraId="5B1A2C3A"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089" w:type="dxa"/>
            <w:tcBorders>
              <w:top w:val="single" w:sz="6" w:space="0" w:color="auto"/>
              <w:left w:val="single" w:sz="6" w:space="0" w:color="auto"/>
              <w:bottom w:val="single" w:sz="6" w:space="0" w:color="auto"/>
              <w:right w:val="single" w:sz="6" w:space="0" w:color="auto"/>
            </w:tcBorders>
            <w:vAlign w:val="center"/>
          </w:tcPr>
          <w:p w14:paraId="161F899C"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180" w:type="dxa"/>
            <w:tcBorders>
              <w:top w:val="single" w:sz="6" w:space="0" w:color="auto"/>
              <w:left w:val="single" w:sz="6" w:space="0" w:color="auto"/>
              <w:bottom w:val="single" w:sz="6" w:space="0" w:color="auto"/>
              <w:right w:val="single" w:sz="18" w:space="0" w:color="auto"/>
            </w:tcBorders>
            <w:vAlign w:val="center"/>
          </w:tcPr>
          <w:p w14:paraId="52EEE5A9"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r>
      <w:tr w:rsidR="0031261B" w:rsidRPr="00DE1E7E" w14:paraId="6E573FC6" w14:textId="77777777" w:rsidTr="004B2E15">
        <w:trPr>
          <w:cantSplit/>
          <w:jc w:val="center"/>
        </w:trPr>
        <w:tc>
          <w:tcPr>
            <w:tcW w:w="1964" w:type="dxa"/>
            <w:tcBorders>
              <w:top w:val="single" w:sz="6" w:space="0" w:color="auto"/>
              <w:left w:val="single" w:sz="18" w:space="0" w:color="auto"/>
              <w:bottom w:val="single" w:sz="18" w:space="0" w:color="auto"/>
              <w:right w:val="nil"/>
            </w:tcBorders>
            <w:vAlign w:val="center"/>
            <w:hideMark/>
          </w:tcPr>
          <w:p w14:paraId="7AF72D72" w14:textId="77777777" w:rsidR="0031261B" w:rsidRPr="00DE1E7E" w:rsidRDefault="0031261B" w:rsidP="004B2E15">
            <w:pPr>
              <w:spacing w:after="120"/>
              <w:jc w:val="center"/>
              <w:rPr>
                <w:rFonts w:ascii="Times New Roman" w:hAnsi="Times New Roman" w:cs="Times New Roman"/>
                <w:sz w:val="24"/>
                <w:szCs w:val="24"/>
              </w:rPr>
            </w:pPr>
            <w:r w:rsidRPr="00DE1E7E">
              <w:rPr>
                <w:rFonts w:ascii="Times New Roman" w:hAnsi="Times New Roman" w:cs="Times New Roman"/>
              </w:rPr>
              <w:t>2019</w:t>
            </w:r>
          </w:p>
        </w:tc>
        <w:tc>
          <w:tcPr>
            <w:tcW w:w="1551" w:type="dxa"/>
            <w:tcBorders>
              <w:top w:val="single" w:sz="6" w:space="0" w:color="auto"/>
              <w:left w:val="single" w:sz="6" w:space="0" w:color="auto"/>
              <w:bottom w:val="single" w:sz="18" w:space="0" w:color="auto"/>
              <w:right w:val="nil"/>
            </w:tcBorders>
            <w:vAlign w:val="center"/>
          </w:tcPr>
          <w:p w14:paraId="77977B34"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1524" w:type="dxa"/>
            <w:tcBorders>
              <w:top w:val="single" w:sz="6" w:space="0" w:color="auto"/>
              <w:left w:val="single" w:sz="6" w:space="0" w:color="auto"/>
              <w:bottom w:val="single" w:sz="18" w:space="0" w:color="auto"/>
              <w:right w:val="single" w:sz="6" w:space="0" w:color="auto"/>
            </w:tcBorders>
            <w:vAlign w:val="center"/>
          </w:tcPr>
          <w:p w14:paraId="095E5F6C"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089" w:type="dxa"/>
            <w:tcBorders>
              <w:top w:val="single" w:sz="6" w:space="0" w:color="auto"/>
              <w:left w:val="single" w:sz="6" w:space="0" w:color="auto"/>
              <w:bottom w:val="single" w:sz="18" w:space="0" w:color="auto"/>
              <w:right w:val="single" w:sz="6" w:space="0" w:color="auto"/>
            </w:tcBorders>
            <w:vAlign w:val="center"/>
          </w:tcPr>
          <w:p w14:paraId="047F6A82"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c>
          <w:tcPr>
            <w:tcW w:w="2180" w:type="dxa"/>
            <w:tcBorders>
              <w:top w:val="single" w:sz="6" w:space="0" w:color="auto"/>
              <w:left w:val="single" w:sz="6" w:space="0" w:color="auto"/>
              <w:bottom w:val="single" w:sz="18" w:space="0" w:color="auto"/>
              <w:right w:val="single" w:sz="18" w:space="0" w:color="auto"/>
            </w:tcBorders>
            <w:vAlign w:val="center"/>
          </w:tcPr>
          <w:p w14:paraId="2725C084" w14:textId="77777777" w:rsidR="0031261B" w:rsidRPr="00DE1E7E" w:rsidRDefault="0031261B" w:rsidP="004B2E15">
            <w:pPr>
              <w:suppressLineNumbers/>
              <w:spacing w:after="120"/>
              <w:jc w:val="center"/>
              <w:rPr>
                <w:rFonts w:ascii="Times New Roman" w:hAnsi="Times New Roman" w:cs="Times New Roman"/>
              </w:rPr>
            </w:pPr>
            <w:r w:rsidRPr="00DE1E7E">
              <w:rPr>
                <w:rFonts w:ascii="Times New Roman" w:hAnsi="Times New Roman" w:cs="Times New Roman"/>
              </w:rPr>
              <w:t>-</w:t>
            </w:r>
          </w:p>
        </w:tc>
      </w:tr>
    </w:tbl>
    <w:p w14:paraId="24367522" w14:textId="77777777" w:rsidR="0031261B" w:rsidRPr="00DE1E7E" w:rsidRDefault="0031261B" w:rsidP="0031261B">
      <w:pPr>
        <w:pStyle w:val="GvdeMetni"/>
        <w:ind w:left="426" w:hanging="426"/>
        <w:rPr>
          <w:rFonts w:cs="Times New Roman"/>
          <w:sz w:val="20"/>
          <w:szCs w:val="20"/>
        </w:rPr>
      </w:pPr>
    </w:p>
    <w:p w14:paraId="583869E6" w14:textId="77777777" w:rsidR="0031261B" w:rsidRPr="00DE1E7E" w:rsidRDefault="0031261B" w:rsidP="0031261B">
      <w:pPr>
        <w:ind w:left="426" w:hanging="426"/>
        <w:rPr>
          <w:rFonts w:ascii="Times New Roman" w:hAnsi="Times New Roman" w:cs="Times New Roman"/>
          <w:i/>
          <w:sz w:val="20"/>
          <w:szCs w:val="20"/>
        </w:rPr>
      </w:pPr>
      <w:r w:rsidRPr="00DE1E7E">
        <w:rPr>
          <w:rFonts w:ascii="Times New Roman" w:hAnsi="Times New Roman" w:cs="Times New Roman"/>
          <w:i/>
          <w:sz w:val="20"/>
          <w:szCs w:val="20"/>
          <w:vertAlign w:val="superscript"/>
        </w:rPr>
        <w:t>1</w:t>
      </w:r>
      <w:r w:rsidRPr="00DE1E7E">
        <w:rPr>
          <w:rFonts w:ascii="Times New Roman" w:hAnsi="Times New Roman" w:cs="Times New Roman"/>
          <w:i/>
          <w:sz w:val="20"/>
          <w:szCs w:val="20"/>
        </w:rPr>
        <w:t>İçinde bulunulan yıl dahil, son beş yıl için veriniz.</w:t>
      </w:r>
    </w:p>
    <w:p w14:paraId="07438083" w14:textId="77777777" w:rsidR="0031261B" w:rsidRPr="00DE1E7E" w:rsidRDefault="0031261B" w:rsidP="0031261B">
      <w:pPr>
        <w:ind w:left="426" w:hanging="426"/>
        <w:rPr>
          <w:rFonts w:ascii="Times New Roman" w:hAnsi="Times New Roman" w:cs="Times New Roman"/>
          <w:i/>
          <w:sz w:val="20"/>
          <w:szCs w:val="20"/>
        </w:rPr>
      </w:pPr>
      <w:r w:rsidRPr="00DE1E7E">
        <w:rPr>
          <w:rFonts w:ascii="Times New Roman" w:hAnsi="Times New Roman" w:cs="Times New Roman"/>
          <w:i/>
          <w:sz w:val="20"/>
          <w:szCs w:val="20"/>
          <w:vertAlign w:val="superscript"/>
        </w:rPr>
        <w:t>2</w:t>
      </w:r>
      <w:r w:rsidRPr="00DE1E7E">
        <w:rPr>
          <w:rFonts w:ascii="Times New Roman" w:hAnsi="Times New Roman" w:cs="Times New Roman"/>
          <w:i/>
          <w:sz w:val="20"/>
          <w:szCs w:val="20"/>
        </w:rPr>
        <w:t>Sayılar ilgili akademik yılda geçiş yapmış ya da çift anadala başlamış olan öğrenci sayılarıdır.</w:t>
      </w:r>
    </w:p>
    <w:p w14:paraId="43A5E0E8" w14:textId="77777777" w:rsidR="0031261B" w:rsidRPr="00DE1E7E" w:rsidRDefault="0031261B" w:rsidP="0031261B">
      <w:pPr>
        <w:pStyle w:val="GvdeMetni"/>
        <w:spacing w:before="120"/>
        <w:ind w:left="0"/>
        <w:jc w:val="both"/>
        <w:rPr>
          <w:rFonts w:cs="Times New Roman"/>
        </w:rPr>
      </w:pPr>
      <w:r w:rsidRPr="00DE1E7E">
        <w:rPr>
          <w:rFonts w:cs="Times New Roman"/>
        </w:rPr>
        <w:t>Yatay geçiş, dikey geçiş, çift anadal ve yandal uygulamaları ile başka programlarda ve/veya kurumlarda alınmış dersler ve kazanılmış kredilerin değerlendirilmesinde uygulanan politikaları özetleyiniz ve bu politikaların nasıl uygulandığını açıklayınız.</w:t>
      </w:r>
    </w:p>
    <w:p w14:paraId="3D7ABEF2" w14:textId="77777777" w:rsidR="0031261B" w:rsidRPr="00DE1E7E" w:rsidRDefault="0031261B" w:rsidP="0031261B">
      <w:pPr>
        <w:pStyle w:val="Balk2"/>
      </w:pPr>
      <w:bookmarkStart w:id="5" w:name="_Toc191045348"/>
      <w:r w:rsidRPr="00DE1E7E">
        <w:t>3. Misyonu, Vizyonu, Değerleri ve Hedefleri</w:t>
      </w:r>
      <w:bookmarkEnd w:id="5"/>
    </w:p>
    <w:p w14:paraId="28FC2CF9" w14:textId="77777777" w:rsidR="0031261B" w:rsidRPr="00DE1E7E" w:rsidRDefault="0031261B" w:rsidP="0031261B">
      <w:pPr>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Misyonumuz; Yerel yönetimler, halk, aileler ve öğrencilerle işbirliği içerisinde, standartları yüksek, verimli, etkili ve etken bir şekilde çalışan, düşünen, yorumlama yetisine sahip ve iş </w:t>
      </w:r>
      <w:r w:rsidRPr="00DE1E7E">
        <w:rPr>
          <w:rFonts w:ascii="Times New Roman" w:hAnsi="Times New Roman" w:cs="Times New Roman"/>
          <w:color w:val="000000" w:themeColor="text1"/>
          <w:sz w:val="24"/>
          <w:szCs w:val="24"/>
        </w:rPr>
        <w:lastRenderedPageBreak/>
        <w:t>dünyası tarafından aranan bireyler yetiştirmek.  Vizyonumuz; En iyi düzeyde fiziki altyapı, teknik donanım ve uzman personele sahip, eğitim kalitesi yüksek, tercih edilen nitelikte bireyler yetiştiren bir yapıya kavuşmuş eğitim-öğretim kurumu olmak.</w:t>
      </w:r>
    </w:p>
    <w:p w14:paraId="6D5604E0" w14:textId="163E52D3" w:rsidR="0031261B" w:rsidRPr="00DE1E7E" w:rsidRDefault="00577FF6" w:rsidP="0031261B">
      <w:pPr>
        <w:jc w:val="both"/>
        <w:rPr>
          <w:rFonts w:ascii="Times New Roman" w:hAnsi="Times New Roman" w:cs="Times New Roman"/>
          <w:color w:val="000000" w:themeColor="text1"/>
          <w:sz w:val="24"/>
          <w:szCs w:val="24"/>
        </w:rPr>
      </w:pPr>
      <w:r w:rsidRPr="00577FF6">
        <w:rPr>
          <w:rFonts w:ascii="Times New Roman" w:hAnsi="Times New Roman" w:cs="Times New Roman"/>
          <w:color w:val="000000" w:themeColor="text1"/>
          <w:sz w:val="24"/>
          <w:szCs w:val="24"/>
        </w:rPr>
        <w:t>İnsan Kaynakları Yönetimi</w:t>
      </w:r>
      <w:r w:rsidR="0031261B" w:rsidRPr="00577FF6">
        <w:rPr>
          <w:rFonts w:ascii="Times New Roman" w:hAnsi="Times New Roman" w:cs="Times New Roman"/>
          <w:color w:val="000000" w:themeColor="text1"/>
          <w:sz w:val="24"/>
          <w:szCs w:val="24"/>
        </w:rPr>
        <w:t xml:space="preserve"> </w:t>
      </w:r>
      <w:r w:rsidR="0031261B" w:rsidRPr="00DE1E7E">
        <w:rPr>
          <w:rFonts w:ascii="Times New Roman" w:hAnsi="Times New Roman" w:cs="Times New Roman"/>
          <w:color w:val="000000" w:themeColor="text1"/>
          <w:sz w:val="24"/>
          <w:szCs w:val="24"/>
        </w:rPr>
        <w:t>programı öğrencilerin kişisel, mesleki, yönetimsel ve sosyal sorumluluk becerilerini geliştirmeyi hedeflemektedir. Öğrencilerin yönetimsel becerileri geliştirilerek kendilerini ve diğer kişileri yönetebilme becerilerine sahip olması ve öğrencilerin sosyal, akademik ve mesleki etik değerlerin farkında olmaları sağlanarak, çalışacakları kuruluşlarda bu değerleri uygulamaları hedeflenmektedir.</w:t>
      </w:r>
    </w:p>
    <w:p w14:paraId="35AD2DDD" w14:textId="45BEAA82" w:rsidR="00D1633F"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Amacımız, yüksek kalite standartlarında ön lisans düzeyindeki temel bilgileri öğrenciye kazandırarak kamu ve özel sektör kuruluşlarında geleceğin nitelikli işgücünü karşılayacak, uygulama becerisi kazanmış iletişime açık bireyler yetiştirmektir. Programın temel hedefi; ülkesine ve insanlığa katkı sağlayacak maliye alanında yetkin eleman yetiştirmektir. Bu hedefe ulaşmak için program ulusal ve uluslararası standartlarda, AB uyumlaştırma süreci kapsamında bilgi, teknik, yöntem ve ders materyali ku</w:t>
      </w:r>
      <w:r w:rsidR="00577FF6">
        <w:rPr>
          <w:rFonts w:ascii="Times New Roman" w:hAnsi="Times New Roman" w:cs="Times New Roman"/>
          <w:color w:val="000000" w:themeColor="text1"/>
          <w:sz w:val="24"/>
          <w:szCs w:val="24"/>
        </w:rPr>
        <w:t>llanılmaktadır. Kurumların insan kaynakları</w:t>
      </w:r>
      <w:r w:rsidRPr="00DE1E7E">
        <w:rPr>
          <w:rFonts w:ascii="Times New Roman" w:hAnsi="Times New Roman" w:cs="Times New Roman"/>
          <w:color w:val="000000" w:themeColor="text1"/>
          <w:sz w:val="24"/>
          <w:szCs w:val="24"/>
        </w:rPr>
        <w:t xml:space="preserve">, </w:t>
      </w:r>
      <w:r w:rsidR="00577FF6">
        <w:rPr>
          <w:rFonts w:ascii="Times New Roman" w:hAnsi="Times New Roman" w:cs="Times New Roman"/>
          <w:color w:val="000000" w:themeColor="text1"/>
          <w:sz w:val="24"/>
          <w:szCs w:val="24"/>
        </w:rPr>
        <w:t>iktisat</w:t>
      </w:r>
      <w:r w:rsidRPr="00DE1E7E">
        <w:rPr>
          <w:rFonts w:ascii="Times New Roman" w:hAnsi="Times New Roman" w:cs="Times New Roman"/>
          <w:color w:val="000000" w:themeColor="text1"/>
          <w:sz w:val="24"/>
          <w:szCs w:val="24"/>
        </w:rPr>
        <w:t xml:space="preserve">, </w:t>
      </w:r>
      <w:r w:rsidR="00577FF6">
        <w:rPr>
          <w:rFonts w:ascii="Times New Roman" w:hAnsi="Times New Roman" w:cs="Times New Roman"/>
          <w:color w:val="000000" w:themeColor="text1"/>
          <w:sz w:val="24"/>
          <w:szCs w:val="24"/>
        </w:rPr>
        <w:t>ve iletişim</w:t>
      </w:r>
      <w:r w:rsidRPr="00DE1E7E">
        <w:rPr>
          <w:rFonts w:ascii="Times New Roman" w:hAnsi="Times New Roman" w:cs="Times New Roman"/>
          <w:color w:val="000000" w:themeColor="text1"/>
          <w:sz w:val="24"/>
          <w:szCs w:val="24"/>
        </w:rPr>
        <w:t xml:space="preserve"> birimlerinde elemanı ihtiyacını karşılamayı hedeflemektedir</w:t>
      </w:r>
    </w:p>
    <w:p w14:paraId="4E90B04B" w14:textId="77777777" w:rsidR="0031261B" w:rsidRPr="00DE1E7E" w:rsidRDefault="0031261B" w:rsidP="0031261B">
      <w:pPr>
        <w:pStyle w:val="Balk1"/>
      </w:pPr>
      <w:bookmarkStart w:id="6" w:name="_Toc191045349"/>
      <w:r w:rsidRPr="00DE1E7E">
        <w:t>LİDERLİK, YÖNETİŞİM ve KALİTE</w:t>
      </w:r>
      <w:bookmarkEnd w:id="6"/>
    </w:p>
    <w:p w14:paraId="1FC81F11" w14:textId="77777777" w:rsidR="0031261B" w:rsidRPr="00DE1E7E" w:rsidRDefault="0031261B" w:rsidP="0031261B">
      <w:pPr>
        <w:pStyle w:val="Balk2"/>
      </w:pPr>
      <w:bookmarkStart w:id="7" w:name="_Toc191045350"/>
      <w:r w:rsidRPr="00DE1E7E">
        <w:t>A.1. Liderlik ve Kalite</w:t>
      </w:r>
      <w:bookmarkEnd w:id="7"/>
    </w:p>
    <w:p w14:paraId="5B5C7F47" w14:textId="3E1A054C" w:rsidR="0031261B" w:rsidRPr="00DE1E7E" w:rsidRDefault="00577FF6" w:rsidP="0031261B">
      <w:pPr>
        <w:spacing w:before="120" w:after="120" w:line="240" w:lineRule="auto"/>
        <w:jc w:val="both"/>
        <w:rPr>
          <w:rFonts w:ascii="Times New Roman" w:hAnsi="Times New Roman" w:cs="Times New Roman"/>
          <w:color w:val="000000" w:themeColor="text1"/>
          <w:sz w:val="24"/>
          <w:szCs w:val="24"/>
        </w:rPr>
      </w:pPr>
      <w:r w:rsidRPr="00577FF6">
        <w:rPr>
          <w:rFonts w:ascii="Times New Roman" w:hAnsi="Times New Roman" w:cs="Times New Roman"/>
          <w:color w:val="000000" w:themeColor="text1"/>
          <w:sz w:val="24"/>
          <w:szCs w:val="24"/>
        </w:rPr>
        <w:t>İnsan Kaynakları Yönetimi</w:t>
      </w:r>
      <w:r w:rsidR="0031261B" w:rsidRPr="00577FF6">
        <w:rPr>
          <w:rFonts w:ascii="Times New Roman" w:hAnsi="Times New Roman" w:cs="Times New Roman"/>
          <w:color w:val="000000" w:themeColor="text1"/>
          <w:sz w:val="24"/>
          <w:szCs w:val="24"/>
        </w:rPr>
        <w:t xml:space="preserve"> </w:t>
      </w:r>
      <w:r w:rsidR="0031261B" w:rsidRPr="00DE1E7E">
        <w:rPr>
          <w:rFonts w:ascii="Times New Roman" w:hAnsi="Times New Roman" w:cs="Times New Roman"/>
          <w:color w:val="000000" w:themeColor="text1"/>
          <w:sz w:val="24"/>
          <w:szCs w:val="24"/>
        </w:rPr>
        <w:t>programı; kurumsal dönüşümünü sağlayabilen yönetişim modeline sahiptir. Liderlik yaklaşımları ve iç kalite güvence mekanizmaları uygulanmaktadır ve kalite güvence kültürü içselleştirilmiştir. “Isparta Uygulamalı Bilimler Üniversitesi Kalite Güvence Sistemi Kurulması ve Kalite Komisyonu Çalışma Usul ve Esaslarına İlişkin Yönerge” kapsamında oluşturulan Birim kalite komisyonu (Kanıt A.1.1</w:t>
      </w:r>
      <w:r w:rsidR="00F02605">
        <w:rPr>
          <w:rFonts w:ascii="Times New Roman" w:hAnsi="Times New Roman" w:cs="Times New Roman"/>
          <w:color w:val="000000" w:themeColor="text1"/>
          <w:sz w:val="24"/>
          <w:szCs w:val="24"/>
        </w:rPr>
        <w:t>.1</w:t>
      </w:r>
      <w:r w:rsidR="0031261B" w:rsidRPr="00DE1E7E">
        <w:rPr>
          <w:rFonts w:ascii="Times New Roman" w:hAnsi="Times New Roman" w:cs="Times New Roman"/>
          <w:color w:val="000000" w:themeColor="text1"/>
          <w:sz w:val="24"/>
          <w:szCs w:val="24"/>
        </w:rPr>
        <w:t>) tarafından bölümümüzün akademik ve idari faaliyetleri değerlendirilmektedir.</w:t>
      </w:r>
    </w:p>
    <w:p w14:paraId="068BB82A" w14:textId="77777777" w:rsidR="0031261B" w:rsidRPr="00DE1E7E" w:rsidRDefault="0031261B" w:rsidP="0031261B">
      <w:pPr>
        <w:pStyle w:val="Balk3"/>
      </w:pPr>
      <w:bookmarkStart w:id="8" w:name="_Toc191045351"/>
      <w:r w:rsidRPr="00DE1E7E">
        <w:t>A.1.1. Yönetim Modeli ve İdari Yapı</w:t>
      </w:r>
      <w:bookmarkEnd w:id="8"/>
    </w:p>
    <w:p w14:paraId="15864E70" w14:textId="657A99D5"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Bölümümüz bir </w:t>
      </w:r>
      <w:r w:rsidR="00577FF6">
        <w:rPr>
          <w:rFonts w:ascii="Times New Roman" w:hAnsi="Times New Roman" w:cs="Times New Roman"/>
          <w:color w:val="000000" w:themeColor="text1"/>
          <w:sz w:val="24"/>
          <w:szCs w:val="24"/>
        </w:rPr>
        <w:t xml:space="preserve">Dr. Öğretim Üyesi </w:t>
      </w:r>
      <w:r w:rsidRPr="00DE1E7E">
        <w:rPr>
          <w:rFonts w:ascii="Times New Roman" w:hAnsi="Times New Roman" w:cs="Times New Roman"/>
          <w:color w:val="000000" w:themeColor="text1"/>
          <w:sz w:val="24"/>
          <w:szCs w:val="24"/>
        </w:rPr>
        <w:t>başkan</w:t>
      </w:r>
      <w:r w:rsidR="00577FF6">
        <w:rPr>
          <w:rFonts w:ascii="Times New Roman" w:hAnsi="Times New Roman" w:cs="Times New Roman"/>
          <w:color w:val="000000" w:themeColor="text1"/>
          <w:sz w:val="24"/>
          <w:szCs w:val="24"/>
        </w:rPr>
        <w:t xml:space="preserve"> ve</w:t>
      </w:r>
      <w:r w:rsidRPr="00DE1E7E">
        <w:rPr>
          <w:rFonts w:ascii="Times New Roman" w:hAnsi="Times New Roman" w:cs="Times New Roman"/>
          <w:color w:val="000000" w:themeColor="text1"/>
          <w:sz w:val="24"/>
          <w:szCs w:val="24"/>
        </w:rPr>
        <w:t xml:space="preserve"> iki öğretim görevlisi olmak üzere üç üyeden oluşmaktadır. (Kanıt A 1.1.1)</w:t>
      </w:r>
      <w:r w:rsidR="00F02605">
        <w:rPr>
          <w:rFonts w:ascii="Times New Roman" w:hAnsi="Times New Roman" w:cs="Times New Roman"/>
          <w:color w:val="000000" w:themeColor="text1"/>
          <w:sz w:val="24"/>
          <w:szCs w:val="24"/>
        </w:rPr>
        <w:t xml:space="preserve"> </w:t>
      </w:r>
      <w:r w:rsidRPr="00DE1E7E">
        <w:rPr>
          <w:rFonts w:ascii="Times New Roman" w:hAnsi="Times New Roman" w:cs="Times New Roman"/>
          <w:color w:val="000000" w:themeColor="text1"/>
          <w:sz w:val="24"/>
          <w:szCs w:val="24"/>
        </w:rPr>
        <w:t>(Kanıt A 1.1.2)</w:t>
      </w:r>
    </w:p>
    <w:p w14:paraId="5C7BCAD2"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1420B39B"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Kurumda yüksek kaliteyi kalıcı bir şekilde sağlayan kurumsal kültür ile kurumdaki değer ve beklentiler doğrultusunda kalite çalışmalarının koordine edilmesini sağlamak bölümümüzün amacıdır. Bölümümüzde görevli akademik personel öğrencilerimize hem teorik hem de pratik olarak akademik çalışmalarında gerekli katkıyı sağlamak için kendilerine mevzuatın vermiş olduğu hak ve yükümlülükler çerçevesinde eğitim, araştırma faaliyetlerini Üniversitemiz Senatosu tarafından onaylanan Akademik takvim çerçevesinde sürdürmektedir (Kanıt A.1.1.3). </w:t>
      </w:r>
    </w:p>
    <w:p w14:paraId="45970891"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4E30728C"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Bölümümüzde eğitim süreçlerinin sağlıklı bir şekilde yürütülmesi amacıyla üniversitemiz tarafından geliştirilen yönetmelik, yönerge, usul ve esaslar ve kurul kararları akademik çalışmaların gereklilikleri ve güncel gelişmeler ışığında sürekli gözden geçirilmekte ve yeni düzenlemeler yapılmaktadır (Kanıt A.1.1.4.).</w:t>
      </w:r>
    </w:p>
    <w:p w14:paraId="33A756D4"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35BAC10F"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Birimin geneline yayılmış, kalite güvencesi sistemi ve kültürünün gelişimini destekleyen etkin liderlik uygulamaları bulunmaktadır.</w:t>
      </w:r>
    </w:p>
    <w:p w14:paraId="588D1F36" w14:textId="77777777" w:rsidR="0031261B" w:rsidRPr="00DE1E7E" w:rsidRDefault="0031261B" w:rsidP="0031261B">
      <w:pPr>
        <w:spacing w:before="120" w:after="120" w:line="240" w:lineRule="auto"/>
        <w:jc w:val="both"/>
        <w:rPr>
          <w:rFonts w:ascii="Times New Roman" w:hAnsi="Times New Roman" w:cs="Times New Roman"/>
          <w:color w:val="000000" w:themeColor="text1"/>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38F32E63" w14:textId="77777777" w:rsidR="0031261B" w:rsidRPr="00DE1E7E" w:rsidRDefault="0031261B" w:rsidP="0031261B">
      <w:pPr>
        <w:spacing w:before="120" w:after="120" w:line="240" w:lineRule="auto"/>
        <w:jc w:val="both"/>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A.1.1 </w:t>
      </w:r>
      <w:hyperlink r:id="rId8" w:history="1">
        <w:r w:rsidRPr="00DE1E7E">
          <w:rPr>
            <w:rStyle w:val="Kpr"/>
            <w:rFonts w:ascii="Times New Roman" w:hAnsi="Times New Roman" w:cs="Times New Roman"/>
            <w:sz w:val="24"/>
            <w:szCs w:val="24"/>
          </w:rPr>
          <w:t>https://kms.kaysis.gov.tr/Home/Goster/193957</w:t>
        </w:r>
      </w:hyperlink>
    </w:p>
    <w:p w14:paraId="644768A6" w14:textId="77777777" w:rsidR="0031261B" w:rsidRPr="00DE1E7E" w:rsidRDefault="0031261B" w:rsidP="0031261B">
      <w:pPr>
        <w:spacing w:before="120" w:after="120" w:line="240" w:lineRule="auto"/>
        <w:jc w:val="both"/>
        <w:rPr>
          <w:rFonts w:ascii="Times New Roman" w:hAnsi="Times New Roman" w:cs="Times New Roman"/>
          <w:color w:val="0563C2"/>
          <w:sz w:val="24"/>
          <w:szCs w:val="24"/>
        </w:rPr>
      </w:pPr>
      <w:r w:rsidRPr="00DE1E7E">
        <w:rPr>
          <w:rFonts w:ascii="Times New Roman" w:hAnsi="Times New Roman" w:cs="Times New Roman"/>
          <w:color w:val="0563C2"/>
          <w:sz w:val="24"/>
          <w:szCs w:val="24"/>
        </w:rPr>
        <w:lastRenderedPageBreak/>
        <w:t>https://gelendostmyo.isparta.edu.tr/tr/akademik-kadro</w:t>
      </w:r>
    </w:p>
    <w:p w14:paraId="22869C98"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 1.1.2 </w:t>
      </w:r>
      <w:r w:rsidRPr="00DE1E7E">
        <w:rPr>
          <w:rFonts w:ascii="Times New Roman" w:hAnsi="Times New Roman" w:cs="Times New Roman"/>
          <w:color w:val="0563C2"/>
          <w:sz w:val="24"/>
          <w:szCs w:val="24"/>
        </w:rPr>
        <w:t>https://gelendostmyo.isparta.edu.tr/tr/genel/teskilat-semasi-11998s.html</w:t>
      </w:r>
    </w:p>
    <w:p w14:paraId="21324977" w14:textId="77777777" w:rsidR="0031261B" w:rsidRPr="00DE1E7E" w:rsidRDefault="003327B6" w:rsidP="0031261B">
      <w:pPr>
        <w:spacing w:before="120" w:after="120" w:line="240" w:lineRule="auto"/>
        <w:jc w:val="both"/>
        <w:rPr>
          <w:rFonts w:ascii="Times New Roman" w:hAnsi="Times New Roman" w:cs="Times New Roman"/>
          <w:color w:val="0563C2"/>
          <w:sz w:val="24"/>
          <w:szCs w:val="24"/>
        </w:rPr>
      </w:pPr>
      <w:hyperlink r:id="rId9" w:history="1">
        <w:r w:rsidR="0031261B" w:rsidRPr="00DE1E7E">
          <w:rPr>
            <w:rStyle w:val="Kpr"/>
            <w:rFonts w:ascii="Times New Roman" w:hAnsi="Times New Roman" w:cs="Times New Roman"/>
            <w:sz w:val="24"/>
            <w:szCs w:val="24"/>
          </w:rPr>
          <w:t>https://gelendostmyo.isparta.edu.tr/tr/dokumanlar</w:t>
        </w:r>
      </w:hyperlink>
    </w:p>
    <w:p w14:paraId="21391055" w14:textId="5CEFC2AD"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 1.1.3 </w:t>
      </w:r>
      <w:hyperlink r:id="rId10" w:history="1">
        <w:r w:rsidR="00322CF4" w:rsidRPr="00C11579">
          <w:rPr>
            <w:rStyle w:val="Kpr"/>
            <w:rFonts w:ascii="Times New Roman" w:hAnsi="Times New Roman" w:cs="Times New Roman"/>
            <w:sz w:val="24"/>
            <w:szCs w:val="24"/>
          </w:rPr>
          <w:t>https://oidb.isparta.edu.tr/assets/uploads/sites/73/files/2024-2025-akademik-takvim-is-plani-01072024.pdf</w:t>
        </w:r>
      </w:hyperlink>
    </w:p>
    <w:p w14:paraId="253445E7"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p>
    <w:p w14:paraId="616A6B29"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 1.1.4 </w:t>
      </w:r>
      <w:r w:rsidRPr="00DE1E7E">
        <w:rPr>
          <w:rFonts w:ascii="Times New Roman" w:hAnsi="Times New Roman" w:cs="Times New Roman"/>
          <w:color w:val="0563C2"/>
          <w:sz w:val="24"/>
          <w:szCs w:val="24"/>
        </w:rPr>
        <w:t>https://kms.kaysis.gov.tr/Home/Kurum/80686208?AspxAutoDetectCookieSupport=1#collapse2</w:t>
      </w:r>
    </w:p>
    <w:p w14:paraId="4A9DDF3B"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563C2"/>
          <w:sz w:val="24"/>
          <w:szCs w:val="24"/>
        </w:rPr>
        <w:t>https://kms.kaysis.gov.tr/Home/Kurum/80686208#collapse1</w:t>
      </w:r>
    </w:p>
    <w:p w14:paraId="2589C462" w14:textId="77777777" w:rsidR="0031261B" w:rsidRPr="00DE1E7E" w:rsidRDefault="0031261B" w:rsidP="0031261B">
      <w:pPr>
        <w:pStyle w:val="Balk3"/>
      </w:pPr>
      <w:bookmarkStart w:id="9" w:name="_Toc191045352"/>
      <w:r w:rsidRPr="00DE1E7E">
        <w:t>A.1.2. Liderlik</w:t>
      </w:r>
      <w:bookmarkEnd w:id="9"/>
    </w:p>
    <w:p w14:paraId="313FB74C"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Bölümümüzde akademisyenleri ile diğer akademik, idari ve yönetim birimleri arasında etkin bir iletişim ağı oluşturulmuştur.</w:t>
      </w:r>
    </w:p>
    <w:p w14:paraId="7467B453"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497DCC90"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Birim yönetimi ile akademik, idari personel ve öğrenciler arasında etkin bir iletişim ağının oluşturulması için tüm planlamalar yapılmıştır. Bu kapsamda iş ve işlemlerin yürütülmesi için iş akış süreçleri planlanmıştır (Kanıt A.1.2.1).</w:t>
      </w:r>
    </w:p>
    <w:p w14:paraId="75D04E54" w14:textId="3FA7CC7C"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w:t>
      </w:r>
      <w:r w:rsidR="00203B87">
        <w:rPr>
          <w:rFonts w:ascii="Times New Roman" w:hAnsi="Times New Roman" w:cs="Times New Roman"/>
          <w:color w:val="000000" w:themeColor="text1"/>
        </w:rPr>
        <w:t>2</w:t>
      </w:r>
      <w:r w:rsidRPr="00DE1E7E">
        <w:rPr>
          <w:rFonts w:ascii="Times New Roman" w:hAnsi="Times New Roman" w:cs="Times New Roman"/>
          <w:color w:val="000000" w:themeColor="text1"/>
        </w:rPr>
        <w:t>)</w:t>
      </w:r>
    </w:p>
    <w:p w14:paraId="5359DB8F"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Birimin geneline yayılmış, kalite güvencesi sistemi ve kültürünün gelişimini destekleyen etkin liderlik uygulamaları bulunmaktadır.</w:t>
      </w:r>
    </w:p>
    <w:p w14:paraId="3948DE48"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p>
    <w:p w14:paraId="3B84481F" w14:textId="064DD0DB"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A.1.2.1 </w:t>
      </w:r>
      <w:hyperlink r:id="rId11" w:history="1">
        <w:r w:rsidR="00322CF4" w:rsidRPr="00C11579">
          <w:rPr>
            <w:rStyle w:val="Kpr"/>
            <w:rFonts w:ascii="Times New Roman" w:hAnsi="Times New Roman" w:cs="Times New Roman"/>
            <w:sz w:val="24"/>
            <w:szCs w:val="24"/>
          </w:rPr>
          <w:t>https://gelendostmyo.isparta.edu.tr/tr/haber/2024-2025-guz-donemi-ders-programlari-57350h.html</w:t>
        </w:r>
      </w:hyperlink>
    </w:p>
    <w:p w14:paraId="26B491D3" w14:textId="77777777" w:rsidR="0031261B" w:rsidRPr="00DE1E7E" w:rsidRDefault="0031261B" w:rsidP="0031261B">
      <w:pPr>
        <w:pStyle w:val="Balk3"/>
      </w:pPr>
      <w:bookmarkStart w:id="10" w:name="_Toc191045353"/>
      <w:r w:rsidRPr="00DE1E7E">
        <w:t>A.1.3. Kurumsal Dönüşüm Kapasitesi</w:t>
      </w:r>
      <w:bookmarkEnd w:id="10"/>
    </w:p>
    <w:p w14:paraId="784B1082"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Bölümümüzün hedefleri dikkate alınarak, Bölümümüzün geleceğe hazır olmasını sağlayan yönetim uygulamalarına yer verilmektedir.</w:t>
      </w:r>
    </w:p>
    <w:p w14:paraId="72C548A7"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15813192"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Geleceğe uyum için amaç, misyon ve hedeflerimiz doğrultusunda bölümümüzü dönüştürmek üzere yönetim yaklaşımı bulunmaktadır. (Kanıt A.1.3.1)</w:t>
      </w:r>
    </w:p>
    <w:p w14:paraId="18576E1B"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6D27C0E5" w14:textId="3B73791E"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Yıllık bazda hazırlanan akademik takviminden hareketle (Kanıt A.1.3.</w:t>
      </w:r>
      <w:r w:rsidR="00E009A0">
        <w:rPr>
          <w:rFonts w:ascii="Times New Roman" w:hAnsi="Times New Roman" w:cs="Times New Roman"/>
          <w:color w:val="000000" w:themeColor="text1"/>
          <w:sz w:val="24"/>
          <w:szCs w:val="24"/>
        </w:rPr>
        <w:t>2</w:t>
      </w:r>
      <w:r w:rsidRPr="00DE1E7E">
        <w:rPr>
          <w:rFonts w:ascii="Times New Roman" w:hAnsi="Times New Roman" w:cs="Times New Roman"/>
          <w:color w:val="000000" w:themeColor="text1"/>
          <w:sz w:val="24"/>
          <w:szCs w:val="24"/>
        </w:rPr>
        <w:t>) yapılan değişiklikler alınan kararlar paydaşlar için gerekli bilgilendirmeler ve duyurular okulumuz web sayfasından yapılmaktadır (Kanıt A.1.3.</w:t>
      </w:r>
      <w:r w:rsidR="00E009A0">
        <w:rPr>
          <w:rFonts w:ascii="Times New Roman" w:hAnsi="Times New Roman" w:cs="Times New Roman"/>
          <w:color w:val="000000" w:themeColor="text1"/>
          <w:sz w:val="24"/>
          <w:szCs w:val="24"/>
        </w:rPr>
        <w:t>3</w:t>
      </w:r>
      <w:r w:rsidRPr="00DE1E7E">
        <w:rPr>
          <w:rFonts w:ascii="Times New Roman" w:hAnsi="Times New Roman" w:cs="Times New Roman"/>
          <w:color w:val="000000" w:themeColor="text1"/>
          <w:sz w:val="24"/>
          <w:szCs w:val="24"/>
        </w:rPr>
        <w:t>).</w:t>
      </w:r>
    </w:p>
    <w:p w14:paraId="29200F26"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4DF1E551"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 xml:space="preserve">Birimin geneline yayılmış, kalite güvencesi sistemi ve kültürünün gelişimini destekleyen etkin liderlik uygulamaları bulunmaktadır. </w:t>
      </w:r>
    </w:p>
    <w:p w14:paraId="53F73D53" w14:textId="5515AD3A"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55BABB9C" w14:textId="70871F8C" w:rsidR="00EE6912"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A.1.3.1 </w:t>
      </w:r>
      <w:hyperlink r:id="rId12" w:history="1">
        <w:r w:rsidR="00EE6912" w:rsidRPr="00B0162C">
          <w:rPr>
            <w:rStyle w:val="Kpr"/>
            <w:rFonts w:ascii="Times New Roman" w:hAnsi="Times New Roman" w:cs="Times New Roman"/>
            <w:sz w:val="24"/>
            <w:szCs w:val="24"/>
          </w:rPr>
          <w:t>https://gelendostmyo.isparta.edu.tr/tr/bolumler/insan-kaynaklari-yonetimi-12447s.html</w:t>
        </w:r>
      </w:hyperlink>
    </w:p>
    <w:p w14:paraId="7F1D3BAE" w14:textId="03C72EC7"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Kanıt A.1.3.</w:t>
      </w:r>
      <w:r w:rsidR="00E009A0">
        <w:rPr>
          <w:rFonts w:ascii="Times New Roman" w:hAnsi="Times New Roman" w:cs="Times New Roman"/>
          <w:color w:val="000000"/>
          <w:sz w:val="24"/>
          <w:szCs w:val="24"/>
        </w:rPr>
        <w:t>2</w:t>
      </w:r>
      <w:r w:rsidRPr="00DE1E7E">
        <w:rPr>
          <w:rFonts w:ascii="Times New Roman" w:hAnsi="Times New Roman" w:cs="Times New Roman"/>
          <w:color w:val="000000"/>
          <w:sz w:val="24"/>
          <w:szCs w:val="24"/>
        </w:rPr>
        <w:t xml:space="preserve"> </w:t>
      </w:r>
      <w:hyperlink r:id="rId13" w:history="1">
        <w:r w:rsidR="005B75FD" w:rsidRPr="00C11579">
          <w:rPr>
            <w:rStyle w:val="Kpr"/>
            <w:rFonts w:ascii="Times New Roman" w:hAnsi="Times New Roman" w:cs="Times New Roman"/>
            <w:sz w:val="24"/>
            <w:szCs w:val="24"/>
          </w:rPr>
          <w:t>https://oidb.isparta.edu.tr/assets/uploads/sites/73/files/2024-2025-akademik-takvim-is-plani-01072024.pdf</w:t>
        </w:r>
      </w:hyperlink>
    </w:p>
    <w:p w14:paraId="1F878962" w14:textId="20745D93" w:rsidR="0031261B" w:rsidRPr="00DE1E7E" w:rsidRDefault="0031261B" w:rsidP="0031261B">
      <w:pPr>
        <w:autoSpaceDE w:val="0"/>
        <w:autoSpaceDN w:val="0"/>
        <w:adjustRightInd w:val="0"/>
        <w:spacing w:after="0" w:line="240" w:lineRule="auto"/>
        <w:rPr>
          <w:rFonts w:ascii="Times New Roman" w:hAnsi="Times New Roman" w:cs="Times New Roman"/>
          <w:color w:val="000000" w:themeColor="text1"/>
          <w:sz w:val="24"/>
          <w:szCs w:val="24"/>
        </w:rPr>
      </w:pPr>
      <w:r w:rsidRPr="00DE1E7E">
        <w:rPr>
          <w:rFonts w:ascii="Times New Roman" w:hAnsi="Times New Roman" w:cs="Times New Roman"/>
          <w:color w:val="000000"/>
          <w:sz w:val="24"/>
          <w:szCs w:val="24"/>
        </w:rPr>
        <w:t>Kanıt A.1.3.</w:t>
      </w:r>
      <w:r w:rsidR="00E009A0">
        <w:rPr>
          <w:rFonts w:ascii="Times New Roman" w:hAnsi="Times New Roman" w:cs="Times New Roman"/>
          <w:color w:val="000000"/>
          <w:sz w:val="24"/>
          <w:szCs w:val="24"/>
        </w:rPr>
        <w:t>3</w:t>
      </w:r>
      <w:r w:rsidRPr="00DE1E7E">
        <w:rPr>
          <w:rFonts w:ascii="Times New Roman" w:hAnsi="Times New Roman" w:cs="Times New Roman"/>
          <w:color w:val="000000"/>
          <w:sz w:val="24"/>
          <w:szCs w:val="24"/>
        </w:rPr>
        <w:t xml:space="preserve"> </w:t>
      </w:r>
      <w:r w:rsidRPr="00DE1E7E">
        <w:rPr>
          <w:rFonts w:ascii="Times New Roman" w:hAnsi="Times New Roman" w:cs="Times New Roman"/>
          <w:color w:val="0563C2"/>
          <w:sz w:val="24"/>
          <w:szCs w:val="24"/>
        </w:rPr>
        <w:t>https://gelendostmyo.isparta.edu.tr/</w:t>
      </w:r>
    </w:p>
    <w:p w14:paraId="2DAE4227" w14:textId="77777777" w:rsidR="0031261B" w:rsidRPr="00DE1E7E" w:rsidRDefault="0031261B" w:rsidP="0031261B">
      <w:pPr>
        <w:pStyle w:val="Balk3"/>
      </w:pPr>
      <w:bookmarkStart w:id="11" w:name="_Toc191045354"/>
      <w:r w:rsidRPr="00DE1E7E">
        <w:lastRenderedPageBreak/>
        <w:t>A.1.4. İç Kalite Güvencesi Mekanizmaları</w:t>
      </w:r>
      <w:bookmarkEnd w:id="11"/>
    </w:p>
    <w:p w14:paraId="112CABEF"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Bölümümüzde Üniversitemizin 2021-2025 dönemi strateji planı çerçevesinde misyon ve vizyonumuzla uyumlu stratejiler/hedefler geliştirilmektedir.</w:t>
      </w:r>
    </w:p>
    <w:p w14:paraId="79CCBA86"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3E1CAA8E"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Üniversitemizin “Kalite Güvencesi ve Kalite Komisyonu Yönergesi “(Kanıt A.1.4.1.) kapsamında Yüksekokulumuzda akademik ve idari personelden oluşan bir Birim Kalite Komisyonu kurulmuştur ve bölümümüz üyeleri bu komisyonlarda katılım sağlamaktadır (Kanıt A.1.4.2.) Yüksekokul öğrencilerimize öğrenim süresi boyunca ilgili yasa ve mevzuat çerçevesinde verilen hizmet ve süreçlerde etkinlik, süreklilik, verimlilik ve memnuniyet sağlamak, paydaşlara doğru, hızlı ve güncel bilgi sunmak, okulumuz misyonuna uygun standartta hizmet sunabilmek için öğrenci işleri daire başkanlığının hazırlamış olduğu iş akış şemaları mevcuttur. (Kanıt A.1.4.3)</w:t>
      </w:r>
    </w:p>
    <w:p w14:paraId="6CC7D76F"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49A0B2F6" w14:textId="77777777" w:rsidR="0031261B"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Kalite komisyonu yüksekokulun kalite güvence sisteminin takibi ve işletilmesi için belirli periyotlarda bölümümüz üyelerini kapsayıcı ve katılımcı bir yaklaşımla çalışmalarını yürütmektedir. Gerektiğinde idari personelden (öğrenci işleri, personel birimi ve mali birim) destek almaktadır (Kanıt A.1.4.4).</w:t>
      </w:r>
    </w:p>
    <w:p w14:paraId="3F1F1BBF" w14:textId="77777777" w:rsidR="00244751" w:rsidRPr="00EA4758" w:rsidRDefault="00244751" w:rsidP="00244751">
      <w:pPr>
        <w:spacing w:before="120" w:after="120" w:line="240" w:lineRule="auto"/>
        <w:jc w:val="both"/>
        <w:rPr>
          <w:rFonts w:ascii="Times New Roman" w:hAnsi="Times New Roman" w:cs="Times New Roman"/>
          <w:color w:val="000000" w:themeColor="text1"/>
          <w:sz w:val="24"/>
          <w:szCs w:val="24"/>
        </w:rPr>
      </w:pPr>
      <w:r w:rsidRPr="00EA4758">
        <w:rPr>
          <w:rFonts w:ascii="Times New Roman" w:hAnsi="Times New Roman" w:cs="Times New Roman"/>
          <w:b/>
          <w:bCs/>
          <w:color w:val="000000" w:themeColor="text1"/>
          <w:sz w:val="24"/>
          <w:szCs w:val="24"/>
          <w:u w:val="single"/>
        </w:rPr>
        <w:t>Kontrol Etme Faaliyetleri</w:t>
      </w:r>
    </w:p>
    <w:p w14:paraId="277839C4" w14:textId="77777777" w:rsidR="00244751" w:rsidRPr="00DE1E7E" w:rsidRDefault="00244751" w:rsidP="00244751">
      <w:pPr>
        <w:spacing w:before="120" w:after="120" w:line="240" w:lineRule="auto"/>
        <w:jc w:val="both"/>
        <w:rPr>
          <w:rFonts w:ascii="Times New Roman" w:hAnsi="Times New Roman" w:cs="Times New Roman"/>
          <w:color w:val="000000" w:themeColor="text1"/>
          <w:sz w:val="24"/>
          <w:szCs w:val="24"/>
        </w:rPr>
      </w:pPr>
      <w:r w:rsidRPr="00244751">
        <w:rPr>
          <w:rFonts w:ascii="Times New Roman" w:hAnsi="Times New Roman" w:cs="Times New Roman"/>
          <w:color w:val="000000" w:themeColor="text1"/>
          <w:sz w:val="24"/>
          <w:szCs w:val="24"/>
        </w:rPr>
        <w:t>İşyeri Mesleki Eğitimi (İME) için başvuru takvimi belirlenerek gerekli evraklar temin edilebilmektedir. İME ile ilgili ilanlar web sayfamızda duyurulmaktadır. Birimimizde yürütülen ve yürütülmesi planlanan İME tanıtım ve bilgilendirme faaliyetleri kayıt altına alınmaktadır. İME başvuru aşamasından sonuçlanmasına kadar geçen her bir adım öğrenci bilgi sistemi (OBS) ile kontrol edilip, raporlanabilmektedir. Devam eden İME faaliyetleri OBS üzerinden izlenmektedir (Kanıt A.1.4.5).</w:t>
      </w:r>
    </w:p>
    <w:p w14:paraId="34FE681A" w14:textId="369C014C"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w:t>
      </w:r>
      <w:r w:rsidR="00244751">
        <w:rPr>
          <w:rFonts w:ascii="Times New Roman" w:hAnsi="Times New Roman" w:cs="Times New Roman"/>
          <w:color w:val="000000" w:themeColor="text1"/>
        </w:rPr>
        <w:t>4</w:t>
      </w:r>
      <w:r w:rsidRPr="00DE1E7E">
        <w:rPr>
          <w:rFonts w:ascii="Times New Roman" w:hAnsi="Times New Roman" w:cs="Times New Roman"/>
          <w:color w:val="000000" w:themeColor="text1"/>
        </w:rPr>
        <w:t>)</w:t>
      </w:r>
    </w:p>
    <w:p w14:paraId="0B2540E2" w14:textId="77777777" w:rsidR="0040130A" w:rsidRDefault="0040130A" w:rsidP="0031261B">
      <w:pPr>
        <w:spacing w:before="120" w:after="120" w:line="240" w:lineRule="auto"/>
        <w:jc w:val="both"/>
        <w:rPr>
          <w:rFonts w:ascii="Times New Roman" w:hAnsi="Times New Roman" w:cs="Times New Roman"/>
          <w:color w:val="000000" w:themeColor="text1"/>
          <w:sz w:val="24"/>
          <w:szCs w:val="24"/>
        </w:rPr>
      </w:pPr>
      <w:r w:rsidRPr="0040130A">
        <w:rPr>
          <w:rFonts w:ascii="Times New Roman" w:hAnsi="Times New Roman" w:cs="Times New Roman"/>
          <w:color w:val="000000" w:themeColor="text1"/>
          <w:sz w:val="24"/>
          <w:szCs w:val="24"/>
        </w:rPr>
        <w:t xml:space="preserve">İç kalite güvencesi sistemi mekanizmaları izlenmekte ve ilgili paydaşlarla birlikte iyileştirilmektedir. </w:t>
      </w:r>
    </w:p>
    <w:p w14:paraId="702C0E6D" w14:textId="6AB3B4A0" w:rsidR="0031261B" w:rsidRPr="00DE1E7E" w:rsidRDefault="0031261B" w:rsidP="0031261B">
      <w:pPr>
        <w:spacing w:before="120" w:after="120" w:line="240" w:lineRule="auto"/>
        <w:jc w:val="both"/>
        <w:rPr>
          <w:rFonts w:ascii="Times New Roman" w:hAnsi="Times New Roman" w:cs="Times New Roman"/>
          <w:color w:val="000000" w:themeColor="text1"/>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65325C4A" w14:textId="77777777" w:rsidR="0031261B" w:rsidRPr="00DE1E7E" w:rsidRDefault="0031261B" w:rsidP="0031261B">
      <w:pPr>
        <w:autoSpaceDE w:val="0"/>
        <w:autoSpaceDN w:val="0"/>
        <w:adjustRightInd w:val="0"/>
        <w:spacing w:after="0" w:line="240" w:lineRule="auto"/>
        <w:jc w:val="both"/>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A.1.4.1 </w:t>
      </w:r>
      <w:r w:rsidRPr="00DE1E7E">
        <w:rPr>
          <w:rFonts w:ascii="Times New Roman" w:hAnsi="Times New Roman" w:cs="Times New Roman"/>
          <w:color w:val="0563C2"/>
          <w:sz w:val="24"/>
          <w:szCs w:val="24"/>
        </w:rPr>
        <w:t>https://kms.kaysis.gov.tr/Home/Goster/184432?AspxAutoDetectCookieSupport=1</w:t>
      </w:r>
    </w:p>
    <w:p w14:paraId="580B63EA" w14:textId="50CE888C" w:rsidR="0031261B" w:rsidRDefault="0031261B" w:rsidP="0031261B">
      <w:pPr>
        <w:autoSpaceDE w:val="0"/>
        <w:autoSpaceDN w:val="0"/>
        <w:adjustRightInd w:val="0"/>
        <w:spacing w:after="0" w:line="240" w:lineRule="auto"/>
        <w:jc w:val="both"/>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A.1.4.2 </w:t>
      </w:r>
      <w:hyperlink r:id="rId14" w:history="1">
        <w:r w:rsidR="005B75FD" w:rsidRPr="00C11579">
          <w:rPr>
            <w:rStyle w:val="Kpr"/>
            <w:rFonts w:ascii="Times New Roman" w:hAnsi="Times New Roman" w:cs="Times New Roman"/>
            <w:sz w:val="24"/>
            <w:szCs w:val="24"/>
          </w:rPr>
          <w:t>https://gelendostmyo.isparta.edu.tr/Home/Arsiv?arama=kalite%20komisyonu</w:t>
        </w:r>
      </w:hyperlink>
    </w:p>
    <w:p w14:paraId="4804EA77" w14:textId="77777777" w:rsidR="0031261B" w:rsidRPr="00DE1E7E" w:rsidRDefault="0031261B" w:rsidP="0031261B">
      <w:pPr>
        <w:autoSpaceDE w:val="0"/>
        <w:autoSpaceDN w:val="0"/>
        <w:adjustRightInd w:val="0"/>
        <w:spacing w:after="0" w:line="240" w:lineRule="auto"/>
        <w:jc w:val="both"/>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A.1.4.3 </w:t>
      </w:r>
      <w:r w:rsidRPr="00DE1E7E">
        <w:rPr>
          <w:rFonts w:ascii="Times New Roman" w:hAnsi="Times New Roman" w:cs="Times New Roman"/>
          <w:color w:val="0563C2"/>
          <w:sz w:val="24"/>
          <w:szCs w:val="24"/>
        </w:rPr>
        <w:t>https://oidb.isparta.edu.tr/tr/is-akis-semalari/is-akis-semalari-11914s.html</w:t>
      </w:r>
    </w:p>
    <w:p w14:paraId="7FA3A4A1" w14:textId="56EEDED6" w:rsidR="0031261B" w:rsidRDefault="0031261B" w:rsidP="0031261B">
      <w:pPr>
        <w:autoSpaceDE w:val="0"/>
        <w:autoSpaceDN w:val="0"/>
        <w:adjustRightInd w:val="0"/>
        <w:spacing w:after="0" w:line="240" w:lineRule="auto"/>
        <w:jc w:val="both"/>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A.1.4.4 </w:t>
      </w:r>
      <w:hyperlink r:id="rId15" w:history="1">
        <w:r w:rsidR="00244751" w:rsidRPr="00C11579">
          <w:rPr>
            <w:rStyle w:val="Kpr"/>
            <w:rFonts w:ascii="Times New Roman" w:hAnsi="Times New Roman" w:cs="Times New Roman"/>
            <w:sz w:val="24"/>
            <w:szCs w:val="24"/>
          </w:rPr>
          <w:t>http://gelendostmyo.isparta.edu.tr/assets/uploads/sites/82/files/2022-kalitekomisyonu2-08032023.pdf</w:t>
        </w:r>
      </w:hyperlink>
    </w:p>
    <w:p w14:paraId="0B2D4232" w14:textId="3D02E19F" w:rsidR="00244751" w:rsidRDefault="003327B6" w:rsidP="0031261B">
      <w:pPr>
        <w:autoSpaceDE w:val="0"/>
        <w:autoSpaceDN w:val="0"/>
        <w:adjustRightInd w:val="0"/>
        <w:spacing w:after="0" w:line="240" w:lineRule="auto"/>
        <w:jc w:val="both"/>
        <w:rPr>
          <w:rFonts w:ascii="Times New Roman" w:hAnsi="Times New Roman" w:cs="Times New Roman"/>
          <w:color w:val="000000" w:themeColor="text1"/>
          <w:sz w:val="24"/>
          <w:szCs w:val="24"/>
        </w:rPr>
      </w:pPr>
      <w:hyperlink r:id="rId16" w:history="1">
        <w:r w:rsidR="00244751" w:rsidRPr="00C11579">
          <w:rPr>
            <w:rStyle w:val="Kpr"/>
            <w:rFonts w:ascii="Times New Roman" w:hAnsi="Times New Roman" w:cs="Times New Roman"/>
            <w:sz w:val="24"/>
            <w:szCs w:val="24"/>
          </w:rPr>
          <w:t>https://gelendostmyo.isparta.edu.tr/Home/Arsiv?arama=kalite%20komisyonu</w:t>
        </w:r>
      </w:hyperlink>
    </w:p>
    <w:p w14:paraId="02C83F85" w14:textId="635833EE" w:rsidR="00244751" w:rsidRDefault="00244751" w:rsidP="0031261B">
      <w:pPr>
        <w:autoSpaceDE w:val="0"/>
        <w:autoSpaceDN w:val="0"/>
        <w:adjustRightInd w:val="0"/>
        <w:spacing w:after="0" w:line="240" w:lineRule="auto"/>
        <w:jc w:val="both"/>
        <w:rPr>
          <w:rFonts w:ascii="Times New Roman" w:hAnsi="Times New Roman" w:cs="Times New Roman"/>
          <w:color w:val="000000"/>
          <w:sz w:val="24"/>
          <w:szCs w:val="24"/>
        </w:rPr>
      </w:pPr>
      <w:r w:rsidRPr="00DE1E7E">
        <w:rPr>
          <w:rFonts w:ascii="Times New Roman" w:hAnsi="Times New Roman" w:cs="Times New Roman"/>
          <w:color w:val="000000"/>
          <w:sz w:val="24"/>
          <w:szCs w:val="24"/>
        </w:rPr>
        <w:t>Kanıt A.1.4.</w:t>
      </w:r>
      <w:r>
        <w:rPr>
          <w:rFonts w:ascii="Times New Roman" w:hAnsi="Times New Roman" w:cs="Times New Roman"/>
          <w:color w:val="000000"/>
          <w:sz w:val="24"/>
          <w:szCs w:val="24"/>
        </w:rPr>
        <w:t xml:space="preserve">5 </w:t>
      </w:r>
      <w:hyperlink r:id="rId17" w:history="1">
        <w:r w:rsidRPr="00C11579">
          <w:rPr>
            <w:rStyle w:val="Kpr"/>
            <w:rFonts w:ascii="Times New Roman" w:hAnsi="Times New Roman" w:cs="Times New Roman"/>
            <w:sz w:val="24"/>
            <w:szCs w:val="24"/>
          </w:rPr>
          <w:t>https://meyok.isparta.edu.tr/tr/yok-atlas/ime-belgeler-12786s.html</w:t>
        </w:r>
      </w:hyperlink>
    </w:p>
    <w:p w14:paraId="43EFA6AE" w14:textId="77777777" w:rsidR="0031261B" w:rsidRPr="00DE1E7E" w:rsidRDefault="0031261B" w:rsidP="0031261B">
      <w:pPr>
        <w:pStyle w:val="Balk3"/>
      </w:pPr>
      <w:bookmarkStart w:id="12" w:name="_Toc191045355"/>
      <w:r w:rsidRPr="00DE1E7E">
        <w:t>A.1.5. Kamuoyunu Bilgilendirme ve Hesap Verebilirlik</w:t>
      </w:r>
      <w:bookmarkEnd w:id="12"/>
    </w:p>
    <w:p w14:paraId="5BDA3428"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Kamuoyunu bilgilendirme ilkesel olarak benimsenmiştir, hangi kanalların nasıl kullanılacağı tasarlanmış, erişilebilir olarak ilan edilmiştir ve tüm bilgilendirme adımları sistematik olarak atılmaktadır. Birimin internet sayfası doğru, güncel, ilgili ve kolayca erişilebilir bilgiyi vermektedir; bunun sağlanması için gerekli mekanizma mevcuttur.</w:t>
      </w:r>
    </w:p>
    <w:p w14:paraId="5D0FBF4B"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402A7524" w14:textId="3563216A"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İç ve dış paydaşlar ile toplantılar planlanmakta ve bunlar yıllık düzenli periyotlarla yapılmaktadır. (Kanıt A.1.5.1).</w:t>
      </w:r>
    </w:p>
    <w:p w14:paraId="37DCB833"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2993595D" w14:textId="0D8A2058" w:rsidR="0031261B"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lastRenderedPageBreak/>
        <w:t>Bölümümüzde yürütülen faaliyetlere yönelik iç ve dış paydaşların görüşleri doğrultusunda web sayfamızdan ve web sayfamızda adresleri paylaşılan sosyal medya hesaplarımız üzerinden sunulmaktadır (Kanıt A.1.5.1). Haberler ve duyurular bölümünün yanı sıra, bölüm faaliyetleri web sayfamızda ve sosyal medya hesaplarından</w:t>
      </w:r>
      <w:r w:rsidR="00EE6912">
        <w:rPr>
          <w:rFonts w:ascii="Times New Roman" w:hAnsi="Times New Roman" w:cs="Times New Roman"/>
          <w:color w:val="000000" w:themeColor="text1"/>
          <w:sz w:val="24"/>
          <w:szCs w:val="24"/>
        </w:rPr>
        <w:t xml:space="preserve"> duyurulmaktadır. (Kanıt A.1.5.</w:t>
      </w:r>
      <w:r w:rsidR="00E009A0">
        <w:rPr>
          <w:rFonts w:ascii="Times New Roman" w:hAnsi="Times New Roman" w:cs="Times New Roman"/>
          <w:color w:val="000000" w:themeColor="text1"/>
          <w:sz w:val="24"/>
          <w:szCs w:val="24"/>
        </w:rPr>
        <w:t>2</w:t>
      </w:r>
      <w:r w:rsidR="00EE6912">
        <w:rPr>
          <w:rFonts w:ascii="Times New Roman" w:hAnsi="Times New Roman" w:cs="Times New Roman"/>
          <w:color w:val="000000" w:themeColor="text1"/>
          <w:sz w:val="24"/>
          <w:szCs w:val="24"/>
        </w:rPr>
        <w:t>, Kanıt A.1.5.</w:t>
      </w:r>
      <w:r w:rsidR="00E009A0">
        <w:rPr>
          <w:rFonts w:ascii="Times New Roman" w:hAnsi="Times New Roman" w:cs="Times New Roman"/>
          <w:color w:val="000000" w:themeColor="text1"/>
          <w:sz w:val="24"/>
          <w:szCs w:val="24"/>
        </w:rPr>
        <w:t>3</w:t>
      </w:r>
      <w:r w:rsidRPr="00DE1E7E">
        <w:rPr>
          <w:rFonts w:ascii="Times New Roman" w:hAnsi="Times New Roman" w:cs="Times New Roman"/>
          <w:color w:val="000000" w:themeColor="text1"/>
          <w:sz w:val="24"/>
          <w:szCs w:val="24"/>
        </w:rPr>
        <w:t xml:space="preserve">) </w:t>
      </w:r>
    </w:p>
    <w:p w14:paraId="14D820A6" w14:textId="48441248"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w:t>
      </w:r>
      <w:r w:rsidR="00244751">
        <w:rPr>
          <w:rFonts w:ascii="Times New Roman" w:hAnsi="Times New Roman" w:cs="Times New Roman"/>
          <w:color w:val="000000" w:themeColor="text1"/>
        </w:rPr>
        <w:t>3</w:t>
      </w:r>
      <w:r w:rsidRPr="00DE1E7E">
        <w:rPr>
          <w:rFonts w:ascii="Times New Roman" w:hAnsi="Times New Roman" w:cs="Times New Roman"/>
          <w:color w:val="000000" w:themeColor="text1"/>
        </w:rPr>
        <w:t>)</w:t>
      </w:r>
    </w:p>
    <w:p w14:paraId="42694E4E"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Birimin geneline yayılmış, kalite güvencesi sistemi ve kültürünün gelişimini destekleyen etkin liderlik uygulamaları bulunmaktadır.</w:t>
      </w:r>
    </w:p>
    <w:p w14:paraId="5CEDE38C"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2D3F4A34" w14:textId="03FCCF97" w:rsidR="0031261B" w:rsidRDefault="0031261B" w:rsidP="0031261B">
      <w:pPr>
        <w:spacing w:before="120" w:after="120" w:line="240" w:lineRule="auto"/>
        <w:jc w:val="both"/>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A.1.5.1  </w:t>
      </w:r>
      <w:hyperlink r:id="rId18" w:history="1">
        <w:r w:rsidR="0040130A" w:rsidRPr="00C11579">
          <w:rPr>
            <w:rStyle w:val="Kpr"/>
            <w:rFonts w:ascii="Times New Roman" w:hAnsi="Times New Roman" w:cs="Times New Roman"/>
            <w:sz w:val="24"/>
            <w:szCs w:val="24"/>
          </w:rPr>
          <w:t>https://akts.isparta.edu.tr/Public/AnketOgretimElemani.aspx</w:t>
        </w:r>
      </w:hyperlink>
    </w:p>
    <w:p w14:paraId="32204A1E" w14:textId="7167FFB8" w:rsidR="0031261B" w:rsidRPr="00DE1E7E" w:rsidRDefault="00EE6912" w:rsidP="003126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Kanıt A.1.5.</w:t>
      </w:r>
      <w:r w:rsidR="00E009A0">
        <w:rPr>
          <w:rFonts w:ascii="Times New Roman" w:hAnsi="Times New Roman" w:cs="Times New Roman"/>
          <w:color w:val="000000"/>
          <w:sz w:val="24"/>
          <w:szCs w:val="24"/>
        </w:rPr>
        <w:t>2</w:t>
      </w:r>
      <w:r w:rsidR="0031261B" w:rsidRPr="00DE1E7E">
        <w:rPr>
          <w:rFonts w:ascii="Times New Roman" w:hAnsi="Times New Roman" w:cs="Times New Roman"/>
          <w:color w:val="000000"/>
          <w:sz w:val="24"/>
          <w:szCs w:val="24"/>
        </w:rPr>
        <w:t xml:space="preserve"> Birimimiz duyuru sayfası</w:t>
      </w:r>
    </w:p>
    <w:p w14:paraId="1BC82D67"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https://gelendostmyo.isparta.edu.tr/</w:t>
      </w:r>
    </w:p>
    <w:p w14:paraId="69828D5A" w14:textId="24E06B5E" w:rsidR="0031261B" w:rsidRPr="00DE1E7E" w:rsidRDefault="00EE6912" w:rsidP="003126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Kanıt A.1.5.</w:t>
      </w:r>
      <w:r w:rsidR="00E009A0">
        <w:rPr>
          <w:rFonts w:ascii="Times New Roman" w:hAnsi="Times New Roman" w:cs="Times New Roman"/>
          <w:color w:val="000000"/>
          <w:sz w:val="24"/>
          <w:szCs w:val="24"/>
        </w:rPr>
        <w:t>3</w:t>
      </w:r>
      <w:r w:rsidR="0031261B" w:rsidRPr="00DE1E7E">
        <w:rPr>
          <w:rFonts w:ascii="Times New Roman" w:hAnsi="Times New Roman" w:cs="Times New Roman"/>
          <w:color w:val="000000"/>
          <w:sz w:val="24"/>
          <w:szCs w:val="24"/>
        </w:rPr>
        <w:t xml:space="preserve"> Birimimiz sosyal medya hesapları</w:t>
      </w:r>
    </w:p>
    <w:p w14:paraId="507593BB"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https://twitter.com/gelendostmyo</w:t>
      </w:r>
    </w:p>
    <w:p w14:paraId="49B14533" w14:textId="77777777" w:rsidR="0031261B" w:rsidRPr="00DE1E7E" w:rsidRDefault="003327B6" w:rsidP="0031261B">
      <w:pPr>
        <w:spacing w:before="120" w:after="120" w:line="240" w:lineRule="auto"/>
        <w:jc w:val="both"/>
        <w:rPr>
          <w:rFonts w:ascii="Times New Roman" w:hAnsi="Times New Roman" w:cs="Times New Roman"/>
          <w:color w:val="0563C2"/>
          <w:sz w:val="24"/>
          <w:szCs w:val="24"/>
        </w:rPr>
      </w:pPr>
      <w:hyperlink r:id="rId19" w:history="1">
        <w:r w:rsidR="0031261B" w:rsidRPr="00DE1E7E">
          <w:rPr>
            <w:rStyle w:val="Kpr"/>
            <w:rFonts w:ascii="Times New Roman" w:hAnsi="Times New Roman" w:cs="Times New Roman"/>
            <w:sz w:val="24"/>
            <w:szCs w:val="24"/>
          </w:rPr>
          <w:t>https://www.instagram.com/gelendostmyo/</w:t>
        </w:r>
      </w:hyperlink>
    </w:p>
    <w:p w14:paraId="30B88E52" w14:textId="77777777" w:rsidR="0031261B" w:rsidRPr="00DE1E7E" w:rsidRDefault="0031261B" w:rsidP="0031261B">
      <w:pPr>
        <w:pStyle w:val="Balk2"/>
      </w:pPr>
      <w:bookmarkStart w:id="13" w:name="_Toc191045356"/>
      <w:r w:rsidRPr="00DE1E7E">
        <w:t>A.2. Misyon ve Stratejik Amaçlar</w:t>
      </w:r>
      <w:bookmarkEnd w:id="13"/>
    </w:p>
    <w:p w14:paraId="33389CA2"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Üniversitemizin 2022-2025 Stratejik Planı (Kanıt A.2.1) çerçevesinde stratejik yönetimin bir parçası olarak kalite güvence sistemi yönergesi mevcuttur. (Kanıt A.2.2) Üniversitemizin vizyonu ve misyonu doğrultusunda bu politikaları hayata geçirmek üzere oluşturduğu stratejiler, değerlendirmeler ve sonuçlar düzenli olarak Üniversitemizin web sayfasında paylaşılmakta bölümümüz tarafından takip edilmektedir.</w:t>
      </w:r>
    </w:p>
    <w:p w14:paraId="1DDDB936" w14:textId="77777777" w:rsidR="0031261B" w:rsidRPr="00DE1E7E" w:rsidRDefault="0031261B" w:rsidP="0031261B">
      <w:pPr>
        <w:pStyle w:val="Balk3"/>
      </w:pPr>
      <w:bookmarkStart w:id="14" w:name="_Toc191045357"/>
      <w:r w:rsidRPr="00DE1E7E">
        <w:t>A.2.1. Misyon, Vizyon ve Politikalar</w:t>
      </w:r>
      <w:bookmarkEnd w:id="14"/>
    </w:p>
    <w:p w14:paraId="5E171599"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 misyon ve vizyon ifadesi tanımlanmıştır ve bölüm çalışanlarınca bilinip, paylaşılmaktadır. (Kanıt A.2.1.1)</w:t>
      </w:r>
    </w:p>
    <w:p w14:paraId="36A46546"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5BCE0E56"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 misyonu doğrultusunda vizyonuna ulaşmasını sağlayacak; eğitim öğretim ve hizmetlerine ilişkin amaç ve hedeflerinin tanımlandığı bilgi paketi mevcuttur. (Kanıt A.2.1.2)</w:t>
      </w:r>
    </w:p>
    <w:p w14:paraId="0B08E644"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6F767D31"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 3+1 işyerinde mesleki eğitim kapsamına girdiğinden ders planları en güncel olacak şekilde yeniden belirlenmiş ve bu doğrultuda öğretim faaliyetleri yürütülmektedir</w:t>
      </w:r>
      <w:r w:rsidRPr="00DE1E7E">
        <w:rPr>
          <w:rFonts w:ascii="Times New Roman" w:hAnsi="Times New Roman" w:cs="Times New Roman"/>
          <w:color w:val="000000"/>
          <w:sz w:val="24"/>
          <w:szCs w:val="24"/>
        </w:rPr>
        <w:t xml:space="preserve"> (Kanıt A.2.1.3)</w:t>
      </w:r>
      <w:r w:rsidRPr="00DE1E7E">
        <w:rPr>
          <w:rFonts w:ascii="Times New Roman" w:hAnsi="Times New Roman" w:cs="Times New Roman"/>
          <w:color w:val="000000" w:themeColor="text1"/>
          <w:sz w:val="24"/>
          <w:szCs w:val="24"/>
        </w:rPr>
        <w:t>.</w:t>
      </w:r>
    </w:p>
    <w:p w14:paraId="11805F2E" w14:textId="77777777" w:rsidR="00DA6E8E" w:rsidRPr="00EA4758" w:rsidRDefault="00DA6E8E" w:rsidP="00DA6E8E">
      <w:pPr>
        <w:spacing w:before="120" w:after="120" w:line="240" w:lineRule="auto"/>
        <w:jc w:val="both"/>
        <w:rPr>
          <w:rFonts w:ascii="Times New Roman" w:hAnsi="Times New Roman" w:cs="Times New Roman"/>
          <w:color w:val="000000" w:themeColor="text1"/>
          <w:sz w:val="24"/>
          <w:szCs w:val="24"/>
        </w:rPr>
      </w:pPr>
      <w:r w:rsidRPr="00EA4758">
        <w:rPr>
          <w:rFonts w:ascii="Times New Roman" w:hAnsi="Times New Roman" w:cs="Times New Roman"/>
          <w:b/>
          <w:bCs/>
          <w:color w:val="000000" w:themeColor="text1"/>
          <w:sz w:val="24"/>
          <w:szCs w:val="24"/>
          <w:u w:val="single"/>
        </w:rPr>
        <w:t>Kontrol Etme Faaliyetleri</w:t>
      </w:r>
      <w:r w:rsidRPr="00EA4758">
        <w:rPr>
          <w:rFonts w:ascii="Times New Roman" w:hAnsi="Times New Roman" w:cs="Times New Roman"/>
          <w:color w:val="000000" w:themeColor="text1"/>
          <w:sz w:val="24"/>
          <w:szCs w:val="24"/>
        </w:rPr>
        <w:t xml:space="preserve"> </w:t>
      </w:r>
    </w:p>
    <w:p w14:paraId="04D034E4" w14:textId="77777777" w:rsidR="00DA6E8E" w:rsidRPr="00EA4758" w:rsidRDefault="00DA6E8E" w:rsidP="00DA6E8E">
      <w:pPr>
        <w:spacing w:before="120" w:after="120" w:line="240" w:lineRule="auto"/>
        <w:jc w:val="both"/>
        <w:rPr>
          <w:rFonts w:ascii="Times New Roman" w:hAnsi="Times New Roman" w:cs="Times New Roman"/>
          <w:color w:val="000000" w:themeColor="text1"/>
          <w:sz w:val="24"/>
          <w:szCs w:val="24"/>
        </w:rPr>
      </w:pPr>
      <w:r w:rsidRPr="00EA4758">
        <w:rPr>
          <w:rFonts w:ascii="Times New Roman" w:hAnsi="Times New Roman" w:cs="Times New Roman"/>
          <w:color w:val="000000" w:themeColor="text1"/>
          <w:sz w:val="24"/>
          <w:szCs w:val="24"/>
        </w:rPr>
        <w:t>İşyeri eğitiminde bulunan öğrencilerin faaliyetleri yüksekokul tarafından resmi olarak görevlendirilen akademik personel tarafından İşletmede Mesleki Eğitim Denetim Formu kullanılarak gerçekleştirilmektedir. (Kanıt A.2.1.4).</w:t>
      </w:r>
    </w:p>
    <w:p w14:paraId="2FADAD60" w14:textId="0862AB9B"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w:t>
      </w:r>
      <w:r w:rsidR="00DA6E8E">
        <w:rPr>
          <w:rFonts w:ascii="Times New Roman" w:hAnsi="Times New Roman" w:cs="Times New Roman"/>
          <w:color w:val="000000" w:themeColor="text1"/>
        </w:rPr>
        <w:t>4</w:t>
      </w:r>
      <w:r w:rsidRPr="00DE1E7E">
        <w:rPr>
          <w:rFonts w:ascii="Times New Roman" w:hAnsi="Times New Roman" w:cs="Times New Roman"/>
          <w:color w:val="000000" w:themeColor="text1"/>
        </w:rPr>
        <w:t>)</w:t>
      </w:r>
    </w:p>
    <w:p w14:paraId="289FF837" w14:textId="77777777" w:rsidR="00DA6E8E" w:rsidRDefault="00DA6E8E" w:rsidP="0031261B">
      <w:pPr>
        <w:spacing w:before="120" w:after="120" w:line="240" w:lineRule="auto"/>
        <w:jc w:val="both"/>
        <w:rPr>
          <w:rFonts w:ascii="Times New Roman" w:hAnsi="Times New Roman" w:cs="Times New Roman"/>
          <w:color w:val="000000" w:themeColor="text1"/>
          <w:sz w:val="24"/>
          <w:szCs w:val="24"/>
        </w:rPr>
      </w:pPr>
      <w:r w:rsidRPr="00DA6E8E">
        <w:rPr>
          <w:rFonts w:ascii="Times New Roman" w:hAnsi="Times New Roman" w:cs="Times New Roman"/>
          <w:color w:val="000000" w:themeColor="text1"/>
          <w:sz w:val="24"/>
          <w:szCs w:val="24"/>
        </w:rPr>
        <w:t xml:space="preserve">Misyon, vizyon ve politikalar doğrultusunda gerçekleştirilen uygulamalar izlenmekte ve paydaşlarla birlikte değerlendirilerek önlemler alınmaktadır. </w:t>
      </w:r>
    </w:p>
    <w:p w14:paraId="3570542D" w14:textId="31947D84"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315A1D63"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A.2.1 </w:t>
      </w:r>
      <w:r w:rsidRPr="00DE1E7E">
        <w:rPr>
          <w:rFonts w:ascii="Times New Roman" w:hAnsi="Times New Roman" w:cs="Times New Roman"/>
          <w:color w:val="0563C2"/>
          <w:sz w:val="24"/>
          <w:szCs w:val="24"/>
        </w:rPr>
        <w:t>https://sgdb.isparta.edu.tr/assets/uploads/sites/95/files/2021-2025-stratejik-plani-</w:t>
      </w:r>
    </w:p>
    <w:p w14:paraId="69262D0A" w14:textId="77777777" w:rsidR="0031261B"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04072022.pdf</w:t>
      </w:r>
    </w:p>
    <w:p w14:paraId="789ABCCF"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A.2.2 </w:t>
      </w:r>
      <w:r w:rsidRPr="00DE1E7E">
        <w:rPr>
          <w:rFonts w:ascii="Times New Roman" w:hAnsi="Times New Roman" w:cs="Times New Roman"/>
          <w:color w:val="0563C2"/>
          <w:sz w:val="24"/>
          <w:szCs w:val="24"/>
        </w:rPr>
        <w:t>https://kms.kaysis.gov.tr/Home/Goster/184432?AspxAutoDetectCookieSupport=1</w:t>
      </w:r>
    </w:p>
    <w:p w14:paraId="634A4BC8" w14:textId="0A61C0FB" w:rsidR="0031261B" w:rsidRDefault="00EE6912" w:rsidP="0031261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Kanıt A.2.1.1 </w:t>
      </w:r>
      <w:hyperlink r:id="rId20" w:history="1">
        <w:r w:rsidRPr="00B0162C">
          <w:rPr>
            <w:rStyle w:val="Kpr"/>
            <w:rFonts w:ascii="Times New Roman" w:hAnsi="Times New Roman" w:cs="Times New Roman"/>
            <w:sz w:val="24"/>
            <w:szCs w:val="24"/>
          </w:rPr>
          <w:t>https://gelendostmyo.isparta.edu.tr/tr/bolumler/insan-kaynaklari-yonetimi-12447s.html</w:t>
        </w:r>
      </w:hyperlink>
    </w:p>
    <w:p w14:paraId="344A17CA"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lastRenderedPageBreak/>
        <w:t xml:space="preserve">Kanıt A.2.1.2 </w:t>
      </w:r>
      <w:r w:rsidRPr="00DE1E7E">
        <w:rPr>
          <w:rFonts w:ascii="Times New Roman" w:hAnsi="Times New Roman" w:cs="Times New Roman"/>
          <w:color w:val="0563C2"/>
          <w:sz w:val="24"/>
          <w:szCs w:val="24"/>
        </w:rPr>
        <w:t>https://akts.isparta.edu.tr/Public/EctsShowProgramDetailsQualifications.aspx</w:t>
      </w:r>
    </w:p>
    <w:p w14:paraId="197F7BF3" w14:textId="1E696DAD" w:rsidR="0031261B" w:rsidRDefault="0031261B" w:rsidP="0031261B">
      <w:pPr>
        <w:spacing w:before="120" w:after="120" w:line="240" w:lineRule="auto"/>
        <w:jc w:val="both"/>
      </w:pPr>
      <w:r w:rsidRPr="00DE1E7E">
        <w:rPr>
          <w:rFonts w:ascii="Times New Roman" w:hAnsi="Times New Roman" w:cs="Times New Roman"/>
          <w:color w:val="000000"/>
          <w:sz w:val="24"/>
          <w:szCs w:val="24"/>
        </w:rPr>
        <w:t xml:space="preserve">Kanıt A.2.1.3 </w:t>
      </w:r>
      <w:hyperlink r:id="rId21" w:history="1">
        <w:r w:rsidR="00EE6912" w:rsidRPr="00B0162C">
          <w:rPr>
            <w:rStyle w:val="Kpr"/>
            <w:rFonts w:ascii="Times New Roman" w:hAnsi="Times New Roman" w:cs="Times New Roman"/>
            <w:sz w:val="24"/>
            <w:szCs w:val="24"/>
          </w:rPr>
          <w:t>https://meyok.isparta.edu.tr/</w:t>
        </w:r>
      </w:hyperlink>
    </w:p>
    <w:p w14:paraId="2CB9034A" w14:textId="3D86911E" w:rsidR="00DA6E8E" w:rsidRDefault="00DA6E8E" w:rsidP="0031261B">
      <w:pPr>
        <w:spacing w:before="120" w:after="120" w:line="240" w:lineRule="auto"/>
        <w:jc w:val="both"/>
        <w:rPr>
          <w:rFonts w:ascii="Times New Roman" w:hAnsi="Times New Roman" w:cs="Times New Roman"/>
          <w:color w:val="000000"/>
          <w:sz w:val="24"/>
          <w:szCs w:val="24"/>
        </w:rPr>
      </w:pPr>
      <w:r w:rsidRPr="00DA6E8E">
        <w:rPr>
          <w:rFonts w:ascii="Times New Roman" w:hAnsi="Times New Roman" w:cs="Times New Roman"/>
          <w:color w:val="000000"/>
          <w:sz w:val="24"/>
          <w:szCs w:val="24"/>
        </w:rPr>
        <w:t xml:space="preserve">Kanıt A.2.1.4 </w:t>
      </w:r>
      <w:hyperlink r:id="rId22" w:history="1">
        <w:r w:rsidRPr="00C11579">
          <w:rPr>
            <w:rStyle w:val="Kpr"/>
            <w:rFonts w:ascii="Times New Roman" w:hAnsi="Times New Roman" w:cs="Times New Roman"/>
            <w:sz w:val="24"/>
            <w:szCs w:val="24"/>
          </w:rPr>
          <w:t>https://oidb.isparta.edu.tr/assets/uploads/sites/73/files/oidb-frm-isletmede-mesleki-egitim-denetci-degerlendirme-formu.pdf</w:t>
        </w:r>
      </w:hyperlink>
    </w:p>
    <w:p w14:paraId="4AC2CB67" w14:textId="77777777" w:rsidR="0031261B" w:rsidRPr="00DE1E7E" w:rsidRDefault="0031261B" w:rsidP="0031261B">
      <w:pPr>
        <w:pStyle w:val="Balk3"/>
      </w:pPr>
      <w:bookmarkStart w:id="15" w:name="_Toc191045358"/>
      <w:r w:rsidRPr="00DE1E7E">
        <w:t>A.2.2. Stratejik Amaç ve Hedefler</w:t>
      </w:r>
      <w:bookmarkEnd w:id="15"/>
    </w:p>
    <w:p w14:paraId="2E021C1D"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Bölümümüzün bağlı olduğu Isparta Uygulamalı Bilimler Üniversitesi’nin stratejik amaç ve hedefleri 2024-2028 Stratejik Plan raporunda mevcuttur. Bu raporda Isparta Uygulamalı Bilimler Üniversitesi’nin kültürü ve geleneği vardır, mevcut dönemi kapsayan, kısa/orta uzun vadeli amaçlar, hedefler, alt hedefler, eylemler ve bunların zamanlaması, önceliklendirilmesi, sorumluları, mali kaynakları bulunmaktadır, tüm paydaşların görüşü alınarak hazırlanmıştır. Bölümümüzün, bağlı olduğu Isparta Uygulamalı Bilimler Üniversitesi’nin stratejik amaç ve hedefleri doğrultusunda faaliyetlerini yürütmeye çalışmaktadır.</w:t>
      </w:r>
    </w:p>
    <w:p w14:paraId="21FD5B61"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0FA75FB9"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 Isparta Uygulamalı Bilimler Üniversitesi’nin stratejik amaç ve hedeflerinin raporlandığı 2021-2025 Stratejik Planı doğrultusunda hareket etmektedir(Kanıt A.2.2.1).</w:t>
      </w:r>
    </w:p>
    <w:p w14:paraId="230FFAA0"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370E8B5E"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 Üniversitemiz stratejik planları doğrultusunda işyerinde mesleki eğitim faaliyetini yürütmektedir (Kanıt A.2.2.2).</w:t>
      </w:r>
    </w:p>
    <w:p w14:paraId="44055450"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1B805FA0"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Bölümün genelinde stratejik hedefiyle uyumlu uygulamalar yürütülmektedir.</w:t>
      </w:r>
    </w:p>
    <w:p w14:paraId="26E13972"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2965865C" w14:textId="10F86ED1" w:rsidR="0031261B" w:rsidRDefault="0031261B" w:rsidP="0031261B">
      <w:pPr>
        <w:pStyle w:val="Balk3"/>
        <w:rPr>
          <w:b w:val="0"/>
          <w:bCs w:val="0"/>
          <w:color w:val="000000"/>
        </w:rPr>
      </w:pPr>
      <w:bookmarkStart w:id="16" w:name="_Toc191045359"/>
      <w:r w:rsidRPr="00DE1E7E">
        <w:rPr>
          <w:color w:val="000000" w:themeColor="text1"/>
        </w:rPr>
        <w:t xml:space="preserve">Kanıt A.2.2.1 </w:t>
      </w:r>
      <w:hyperlink r:id="rId23" w:history="1">
        <w:r w:rsidR="00EE6912" w:rsidRPr="00B0162C">
          <w:rPr>
            <w:rStyle w:val="Kpr"/>
            <w:b w:val="0"/>
            <w:bCs w:val="0"/>
          </w:rPr>
          <w:t>https://sgdb.isparta.edu.tr/tr/raporlar/stratejik-planlar-11863s.html</w:t>
        </w:r>
        <w:bookmarkEnd w:id="16"/>
      </w:hyperlink>
    </w:p>
    <w:p w14:paraId="36E036E3" w14:textId="5A9E0C06" w:rsidR="0031261B" w:rsidRDefault="0031261B" w:rsidP="0031261B">
      <w:pPr>
        <w:rPr>
          <w:rFonts w:ascii="Times New Roman" w:hAnsi="Times New Roman" w:cs="Times New Roman"/>
        </w:rPr>
      </w:pPr>
      <w:r w:rsidRPr="00EE6912">
        <w:rPr>
          <w:rFonts w:ascii="Times New Roman" w:hAnsi="Times New Roman" w:cs="Times New Roman"/>
          <w:b/>
          <w:color w:val="000000" w:themeColor="text1"/>
          <w:sz w:val="24"/>
          <w:szCs w:val="24"/>
        </w:rPr>
        <w:t>Kanıt A.2.2.2</w:t>
      </w:r>
      <w:r w:rsidRPr="00DE1E7E">
        <w:rPr>
          <w:rFonts w:ascii="Times New Roman" w:hAnsi="Times New Roman" w:cs="Times New Roman"/>
          <w:color w:val="000000" w:themeColor="text1"/>
          <w:sz w:val="24"/>
          <w:szCs w:val="24"/>
        </w:rPr>
        <w:t xml:space="preserve"> </w:t>
      </w:r>
      <w:hyperlink r:id="rId24" w:history="1">
        <w:r w:rsidR="00EE6912" w:rsidRPr="00B0162C">
          <w:rPr>
            <w:rStyle w:val="Kpr"/>
            <w:rFonts w:ascii="Times New Roman" w:hAnsi="Times New Roman" w:cs="Times New Roman"/>
          </w:rPr>
          <w:t>https://meyok.isparta.edu.tr/</w:t>
        </w:r>
      </w:hyperlink>
    </w:p>
    <w:p w14:paraId="52A67689" w14:textId="77777777" w:rsidR="0031261B" w:rsidRPr="00DE1E7E" w:rsidRDefault="0031261B" w:rsidP="0031261B">
      <w:pPr>
        <w:pStyle w:val="Balk3"/>
      </w:pPr>
      <w:bookmarkStart w:id="17" w:name="_Toc191045360"/>
      <w:r w:rsidRPr="00DE1E7E">
        <w:t>A.2.3. Performans Yönetimi</w:t>
      </w:r>
      <w:bookmarkEnd w:id="17"/>
    </w:p>
    <w:p w14:paraId="571E37F7"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İçinde Bölümümüz faaliyetlerine ilişkin bilgi ve değerlendirmelerin yer aldığı, kurumsal kabiliyet ve kapasitenin değerlendirildiği Meslek Yüksekokulumuzun yıllık faaliyet raporları web sayfamızda yayınlanmaktadır. Kurumun misyon, vizyon ve stratejik hedefleri doğrultusunda; bölümün performansı yıllık faaliyet raporları ile izlenmektedir. (Kanıt A.2.3.1) Tüm temel etkinlikleri kapsayan kurumsal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 bu izlemenin sonuçları yazılıdır ve gerektiği şekilde kullanıldığına dair kanıtlar mevcuttur.</w:t>
      </w:r>
    </w:p>
    <w:p w14:paraId="3D55E289" w14:textId="096D0E9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22E07983"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Bölümümüzün performansı, yıllık olarak hazırlanan “Faaliyet Raporu” ile değerlendirilmektedir (Kanıt A.2.3.1)</w:t>
      </w:r>
    </w:p>
    <w:p w14:paraId="18A264F8"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2908316C" w14:textId="41D1A036"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202</w:t>
      </w:r>
      <w:r w:rsidR="00266F17">
        <w:rPr>
          <w:rFonts w:ascii="Times New Roman" w:hAnsi="Times New Roman" w:cs="Times New Roman"/>
          <w:color w:val="000000" w:themeColor="text1"/>
          <w:sz w:val="24"/>
          <w:szCs w:val="24"/>
        </w:rPr>
        <w:t>4</w:t>
      </w:r>
      <w:r w:rsidRPr="00DE1E7E">
        <w:rPr>
          <w:rFonts w:ascii="Times New Roman" w:hAnsi="Times New Roman" w:cs="Times New Roman"/>
          <w:color w:val="000000" w:themeColor="text1"/>
          <w:sz w:val="24"/>
          <w:szCs w:val="24"/>
        </w:rPr>
        <w:t xml:space="preserve"> faaliyet raporu ve geçmiş yıllarda yapılan faaliyet raporu karşılaştırıldığında akademik faaliyetlerde görülmektedir. (Kanıt A.2.3.2) Bölümümüzün öğretim elemanlarının yayınlarına ilişkin veriler YÖKSİS üzerinden otomatik olarak çekilmekte üniversitemizin web sitesinde “akademik personel” başlığı altında bütün öğretim elemanlarına ilişkin bilgilere ulaşılabilmektedir. (Kanıt A.2.3.3).</w:t>
      </w:r>
    </w:p>
    <w:p w14:paraId="3A5CBFF8"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lastRenderedPageBreak/>
        <w:t>Performans göstergelerine Öğrenci Bilgi Sistemi (Kanıt A.2.3.4), Elektronik Bilgi Yönetim Sistemi (EBYS) (Kanıt A.2.3.5), Personel bilgi Sistemi (PBS) (Kanıt A.2.3.6), üzerinden hızlı ve kolay bir şekilde erişilebilir.</w:t>
      </w:r>
    </w:p>
    <w:p w14:paraId="133D6EBA"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36CDA30C"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Birimin geneline yayılmış, kalite güvencesi sistemi ve kültürünün gelişimini destekleyen etkin liderlik uygulamaları bulunmaktadır.</w:t>
      </w:r>
    </w:p>
    <w:p w14:paraId="09F4D629"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p>
    <w:p w14:paraId="10C88B5C" w14:textId="4CD22B3B"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A.2.3.1 </w:t>
      </w:r>
      <w:hyperlink r:id="rId25" w:history="1">
        <w:r w:rsidR="00266F17" w:rsidRPr="00C11579">
          <w:rPr>
            <w:rStyle w:val="Kpr"/>
            <w:rFonts w:ascii="Times New Roman" w:hAnsi="Times New Roman" w:cs="Times New Roman"/>
            <w:sz w:val="24"/>
            <w:szCs w:val="24"/>
          </w:rPr>
          <w:t>https://gelendostmyo.isparta.edu.tr/Home/Arsiv?arama=birim%20faaliyet</w:t>
        </w:r>
      </w:hyperlink>
    </w:p>
    <w:p w14:paraId="405211EE" w14:textId="77777777" w:rsidR="00266F17" w:rsidRDefault="0031261B" w:rsidP="00266F17">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A.2.3.2 </w:t>
      </w:r>
      <w:hyperlink r:id="rId26" w:history="1">
        <w:r w:rsidR="00266F17" w:rsidRPr="00C11579">
          <w:rPr>
            <w:rStyle w:val="Kpr"/>
            <w:rFonts w:ascii="Times New Roman" w:hAnsi="Times New Roman" w:cs="Times New Roman"/>
            <w:sz w:val="24"/>
            <w:szCs w:val="24"/>
          </w:rPr>
          <w:t>https://gelendostmyo.isparta.edu.tr/Home/Arsiv?arama=birim%20faaliyet</w:t>
        </w:r>
      </w:hyperlink>
    </w:p>
    <w:p w14:paraId="53C8F289"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070C1"/>
          <w:sz w:val="24"/>
          <w:szCs w:val="24"/>
        </w:rPr>
      </w:pPr>
      <w:r w:rsidRPr="00DE1E7E">
        <w:rPr>
          <w:rFonts w:ascii="Times New Roman" w:hAnsi="Times New Roman" w:cs="Times New Roman"/>
          <w:color w:val="000000"/>
          <w:sz w:val="24"/>
          <w:szCs w:val="24"/>
        </w:rPr>
        <w:t xml:space="preserve">Kanıt A.2.3.3 </w:t>
      </w:r>
      <w:r w:rsidRPr="00DE1E7E">
        <w:rPr>
          <w:rFonts w:ascii="Times New Roman" w:hAnsi="Times New Roman" w:cs="Times New Roman"/>
          <w:color w:val="0070C1"/>
          <w:sz w:val="24"/>
          <w:szCs w:val="24"/>
        </w:rPr>
        <w:t>https://gelendostmyo.isparta.edu.tr/tr/akademik-kadro</w:t>
      </w:r>
    </w:p>
    <w:p w14:paraId="5F0D55CC"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A.2.3.4 </w:t>
      </w:r>
      <w:r w:rsidRPr="00DE1E7E">
        <w:rPr>
          <w:rFonts w:ascii="Times New Roman" w:hAnsi="Times New Roman" w:cs="Times New Roman"/>
          <w:color w:val="0563C2"/>
          <w:sz w:val="24"/>
          <w:szCs w:val="24"/>
        </w:rPr>
        <w:t>https://obs.isparta.edu.tr/</w:t>
      </w:r>
    </w:p>
    <w:p w14:paraId="1DA15FC2"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Kanıt A.2.3.5</w:t>
      </w:r>
    </w:p>
    <w:p w14:paraId="52E3577D"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https://sts.isparta.edu.tr/account/login?returnUrl=%2Fconnect%2Fauthorize%2Fcallback%3Fclie</w:t>
      </w:r>
    </w:p>
    <w:p w14:paraId="76A03138"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nt_id%3Debys%26redirect_uri%3Dhttps%253A%252F%252Febys.isparta.edu.tr%252F%26resp</w:t>
      </w:r>
    </w:p>
    <w:p w14:paraId="7A8D373D"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onse_type%3Did_token%2520token%26scope%3Dopenid%2520profile%2520email%2520api_</w:t>
      </w:r>
    </w:p>
    <w:p w14:paraId="168D0FC8"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kimlik_no%2520api_email%26nonce%3Dd150d249336903400c629da6337217ed%26state%3D</w:t>
      </w:r>
    </w:p>
    <w:p w14:paraId="3CA31F6F"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t>1a6eba4cea334008c87bc408f7c9cafc</w:t>
      </w:r>
    </w:p>
    <w:p w14:paraId="58F9AC81"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sz w:val="24"/>
          <w:szCs w:val="24"/>
        </w:rPr>
        <w:t xml:space="preserve">Kanıt A.2.3.6 </w:t>
      </w:r>
      <w:r w:rsidRPr="00DE1E7E">
        <w:rPr>
          <w:rFonts w:ascii="Times New Roman" w:hAnsi="Times New Roman" w:cs="Times New Roman"/>
          <w:color w:val="0563C2"/>
          <w:sz w:val="24"/>
          <w:szCs w:val="24"/>
        </w:rPr>
        <w:t>https://pbs.isparta.edu.tr/#/pbs/kisisel/akademik</w:t>
      </w:r>
    </w:p>
    <w:p w14:paraId="7D5BC021" w14:textId="77777777" w:rsidR="0031261B" w:rsidRPr="00DE1E7E" w:rsidRDefault="0031261B" w:rsidP="0031261B">
      <w:pPr>
        <w:pStyle w:val="Balk2"/>
      </w:pPr>
      <w:bookmarkStart w:id="18" w:name="_Toc191045361"/>
      <w:r w:rsidRPr="00DE1E7E">
        <w:t>A.3. Yönetim Sistemleri</w:t>
      </w:r>
      <w:bookmarkEnd w:id="18"/>
    </w:p>
    <w:p w14:paraId="43E6A813"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Bölümümüzün belirtilen stratejik hedeflere ulaşmayı sağlayacak şekilde bir yönetim sistemi bulunmaktadır.</w:t>
      </w:r>
    </w:p>
    <w:p w14:paraId="02CAC4F0" w14:textId="77777777" w:rsidR="0031261B" w:rsidRPr="00DE1E7E" w:rsidRDefault="0031261B" w:rsidP="0031261B">
      <w:pPr>
        <w:pStyle w:val="Balk3"/>
      </w:pPr>
      <w:bookmarkStart w:id="19" w:name="_Toc191045362"/>
      <w:r w:rsidRPr="00DE1E7E">
        <w:t>A.3.1. Bilgi Yönetim Sistemi</w:t>
      </w:r>
      <w:bookmarkEnd w:id="19"/>
    </w:p>
    <w:p w14:paraId="37F1CB1C"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Akademik birimimizle ilgili bir başlık değildir</w:t>
      </w:r>
    </w:p>
    <w:p w14:paraId="5209B32F" w14:textId="77777777" w:rsidR="0031261B" w:rsidRPr="00DE1E7E" w:rsidRDefault="0031261B" w:rsidP="0031261B">
      <w:pPr>
        <w:pStyle w:val="Balk3"/>
      </w:pPr>
      <w:bookmarkStart w:id="20" w:name="_Toc191045363"/>
      <w:r w:rsidRPr="00DE1E7E">
        <w:t>A.3.2. İnsan Kaynakları Yönetimi</w:t>
      </w:r>
      <w:bookmarkEnd w:id="20"/>
    </w:p>
    <w:p w14:paraId="592C03E4"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Bölümümüzde 3 akademik personel bulunmaktadır.</w:t>
      </w:r>
    </w:p>
    <w:p w14:paraId="089E184D"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3416E69D"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Personel daire başkanlığının ilgili yönergeleri doğrultusunda işe alım ve terfi çalışmaları yapılmaktadır. Atama ve terfilere dair personel daire başkanlığının web sitesinde ve Gelendost MYO web sitesinde iş akış şemaları mevcuttur. (Kanıt A.3.2.1)</w:t>
      </w:r>
      <w:r w:rsidRPr="00DE1E7E">
        <w:rPr>
          <w:rFonts w:ascii="Times New Roman" w:hAnsi="Times New Roman" w:cs="Times New Roman"/>
        </w:rPr>
        <w:t xml:space="preserve"> </w:t>
      </w:r>
      <w:r w:rsidRPr="00DE1E7E">
        <w:rPr>
          <w:rFonts w:ascii="Times New Roman" w:hAnsi="Times New Roman" w:cs="Times New Roman"/>
          <w:color w:val="000000" w:themeColor="text1"/>
          <w:sz w:val="24"/>
          <w:szCs w:val="24"/>
        </w:rPr>
        <w:t>Okulumuzun akademik ve idari destek hizmetleri göz önünde bulundurularak ve mevcut personelin performans değerlendirmeleri de dikkate alınarak yönetim tarafından eksik olan insan kaynakları Meslek Yüksekokulumuzun talepleri doğrultusunda Personel İşleri Daire Başkanlığından talep edilmektedir (Kanıt A.3.2.2).</w:t>
      </w:r>
    </w:p>
    <w:p w14:paraId="6D99E80E" w14:textId="142030BD"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446844D1" w14:textId="7CA1CC83" w:rsidR="0031261B" w:rsidRPr="00DE1E7E" w:rsidRDefault="0031261B" w:rsidP="0031261B">
      <w:pPr>
        <w:spacing w:before="120" w:after="120" w:line="240" w:lineRule="auto"/>
        <w:jc w:val="both"/>
        <w:rPr>
          <w:rFonts w:ascii="Times New Roman" w:hAnsi="Times New Roman" w:cs="Times New Roman"/>
          <w:bCs/>
          <w:color w:val="000000" w:themeColor="text1"/>
          <w:sz w:val="24"/>
          <w:szCs w:val="24"/>
        </w:rPr>
      </w:pPr>
      <w:r w:rsidRPr="00DE1E7E">
        <w:rPr>
          <w:rFonts w:ascii="Times New Roman" w:hAnsi="Times New Roman" w:cs="Times New Roman"/>
          <w:bCs/>
          <w:color w:val="000000" w:themeColor="text1"/>
          <w:sz w:val="24"/>
          <w:szCs w:val="24"/>
        </w:rPr>
        <w:t>Akademik personelin performanslarının değerlendirilmesinde ve izlenmesinde, her yıl öğrencilere yönelik OBS sistemi üzerinden yapılan memnuniyet anketlerinden yararlanılmaktadır (Kanıt A.3.2.3) Akademik personel için okulumuza verilen kadro, unvan ve pozisyonlara personel daire başkanlığının 202</w:t>
      </w:r>
      <w:r w:rsidR="00481F47">
        <w:rPr>
          <w:rFonts w:ascii="Times New Roman" w:hAnsi="Times New Roman" w:cs="Times New Roman"/>
          <w:bCs/>
          <w:color w:val="000000" w:themeColor="text1"/>
          <w:sz w:val="24"/>
          <w:szCs w:val="24"/>
        </w:rPr>
        <w:t>4</w:t>
      </w:r>
      <w:r w:rsidRPr="00DE1E7E">
        <w:rPr>
          <w:rFonts w:ascii="Times New Roman" w:hAnsi="Times New Roman" w:cs="Times New Roman"/>
          <w:bCs/>
          <w:color w:val="000000" w:themeColor="text1"/>
          <w:sz w:val="24"/>
          <w:szCs w:val="24"/>
        </w:rPr>
        <w:t xml:space="preserve"> faaliyet raporundan ulaşılabilir. (Kanıt A.3.2.4)</w:t>
      </w:r>
    </w:p>
    <w:p w14:paraId="6F24D6C5"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73504364" w14:textId="77777777" w:rsidR="0031261B" w:rsidRPr="00DE1E7E" w:rsidRDefault="0031261B" w:rsidP="0031261B">
      <w:pPr>
        <w:spacing w:before="120" w:after="120" w:line="240" w:lineRule="auto"/>
        <w:jc w:val="both"/>
        <w:rPr>
          <w:rFonts w:ascii="Times New Roman" w:hAnsi="Times New Roman" w:cs="Times New Roman"/>
          <w:bCs/>
          <w:color w:val="000000" w:themeColor="text1"/>
          <w:sz w:val="24"/>
          <w:szCs w:val="24"/>
        </w:rPr>
      </w:pPr>
      <w:r w:rsidRPr="00DE1E7E">
        <w:rPr>
          <w:rFonts w:ascii="Times New Roman" w:hAnsi="Times New Roman" w:cs="Times New Roman"/>
          <w:bCs/>
          <w:color w:val="000000" w:themeColor="text1"/>
          <w:sz w:val="24"/>
          <w:szCs w:val="24"/>
        </w:rPr>
        <w:t>Birimin geneline yayılmış, kalite güvencesi sistemi ve kültürünün gelişimini destekleyen etkin liderlik uygulamaları bulunmaktadır.</w:t>
      </w:r>
    </w:p>
    <w:p w14:paraId="69364F08"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6382E1E9"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A.3.2.1 </w:t>
      </w:r>
      <w:r w:rsidRPr="00DE1E7E">
        <w:rPr>
          <w:rFonts w:ascii="Times New Roman" w:hAnsi="Times New Roman" w:cs="Times New Roman"/>
          <w:color w:val="0563C2"/>
          <w:sz w:val="24"/>
          <w:szCs w:val="24"/>
        </w:rPr>
        <w:t>https://persdb.isparta.edu.tr/tr/is-akis-surecleri/is-akis-surecleri-11969s.html</w:t>
      </w:r>
    </w:p>
    <w:p w14:paraId="2F219916"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563C2"/>
          <w:sz w:val="24"/>
          <w:szCs w:val="24"/>
        </w:rPr>
        <w:lastRenderedPageBreak/>
        <w:t>https://gelendostmyo.isparta.edu.tr/tr/dokumanlar</w:t>
      </w:r>
    </w:p>
    <w:p w14:paraId="36FABAFB"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A.3.2.2 </w:t>
      </w:r>
      <w:r w:rsidRPr="00DE1E7E">
        <w:rPr>
          <w:rFonts w:ascii="Times New Roman" w:hAnsi="Times New Roman" w:cs="Times New Roman"/>
          <w:color w:val="0563C2"/>
          <w:sz w:val="24"/>
          <w:szCs w:val="24"/>
        </w:rPr>
        <w:t>http://gelendostmyo.isparta.edu.tr/assets/uploads/sites/82/files/personel-talepformu-07032022.pdf</w:t>
      </w:r>
    </w:p>
    <w:p w14:paraId="4BE40ECB"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A.3.2.3 </w:t>
      </w:r>
      <w:r w:rsidRPr="00DE1E7E">
        <w:rPr>
          <w:rFonts w:ascii="Times New Roman" w:hAnsi="Times New Roman" w:cs="Times New Roman"/>
          <w:color w:val="0563C2"/>
          <w:sz w:val="24"/>
          <w:szCs w:val="24"/>
        </w:rPr>
        <w:t>https://akts.isparta.edu.tr/Public/AnketOgretimElemani.aspx</w:t>
      </w:r>
    </w:p>
    <w:p w14:paraId="071852E6" w14:textId="33FF04D0"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A.3.2.4 </w:t>
      </w:r>
      <w:hyperlink r:id="rId27" w:history="1">
        <w:r w:rsidR="00481F47" w:rsidRPr="00C11579">
          <w:rPr>
            <w:rStyle w:val="Kpr"/>
            <w:rFonts w:ascii="Times New Roman" w:hAnsi="Times New Roman" w:cs="Times New Roman"/>
            <w:sz w:val="24"/>
            <w:szCs w:val="24"/>
          </w:rPr>
          <w:t>https://persdb.isparta.edu.tr/assets/uploads/sites/128/files/2024-birim-faaliyet-raporu-04022025.pdf</w:t>
        </w:r>
      </w:hyperlink>
    </w:p>
    <w:p w14:paraId="2E943855" w14:textId="77777777" w:rsidR="0031261B" w:rsidRPr="00DE1E7E" w:rsidRDefault="0031261B" w:rsidP="0031261B">
      <w:pPr>
        <w:pStyle w:val="Balk3"/>
      </w:pPr>
      <w:bookmarkStart w:id="21" w:name="_Toc191045364"/>
      <w:r w:rsidRPr="00DE1E7E">
        <w:t>A.3.3. Finansal Yönetim</w:t>
      </w:r>
      <w:bookmarkEnd w:id="21"/>
    </w:p>
    <w:p w14:paraId="0741DE03"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Bu ölçüt bölüm/program bazında doldurulmayacaktır.</w:t>
      </w:r>
    </w:p>
    <w:p w14:paraId="59C895B9" w14:textId="77777777" w:rsidR="0031261B" w:rsidRPr="00DE1E7E" w:rsidRDefault="0031261B" w:rsidP="0031261B">
      <w:pPr>
        <w:pStyle w:val="Balk3"/>
      </w:pPr>
      <w:bookmarkStart w:id="22" w:name="_Toc191045365"/>
      <w:r w:rsidRPr="00DE1E7E">
        <w:t>A.3.4. Süreç Yönetimi</w:t>
      </w:r>
      <w:bookmarkEnd w:id="22"/>
    </w:p>
    <w:p w14:paraId="7F24C7F9"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Bölümde tüm etkinliklere ait süreçler ve alt süreçler (uzaktan eğitim dahil) tanımlıdır. Süreçlerdeki sorumlular, iş akışı, yönetim, sahiplenme yazılıdır (Kanıt A.3.4.1).</w:t>
      </w:r>
    </w:p>
    <w:p w14:paraId="41189FA1"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68B0CD36"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Bölümde iş ve işleyiş planlanmış, görev dağılımı akademik personel için yapılmıştır (Kanıt A.3.4.2.).</w:t>
      </w:r>
    </w:p>
    <w:p w14:paraId="61BD75C5" w14:textId="77777777" w:rsidR="0031261B" w:rsidRPr="00DE1E7E" w:rsidRDefault="0031261B" w:rsidP="0031261B">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3C5BE8A6"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Eğitim öğretim alanında ise meslek yüksekokulumuz altyapısını uzaktan eğitime hazır hale getirmiştir. Adobe Connect programı kullanılabilir ve hazır haldedir. Burada dersler kayıt altına alınacak şekildedir ve bu kayıtların bilgi işlem daire başkanlığı veri tabanında depolanabilme imkanı mevcuttur. (Kanıt A.3.4.3).</w:t>
      </w:r>
    </w:p>
    <w:p w14:paraId="2CF8F93B"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 xml:space="preserve">Olgunluk Düzeyi </w:t>
      </w:r>
      <w:r w:rsidRPr="00DE1E7E">
        <w:rPr>
          <w:rFonts w:ascii="Times New Roman" w:hAnsi="Times New Roman" w:cs="Times New Roman"/>
          <w:color w:val="000000" w:themeColor="text1"/>
        </w:rPr>
        <w:t>(3)</w:t>
      </w:r>
    </w:p>
    <w:p w14:paraId="667E0680"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Bölümün geneline yayılmış, kalite güvencesi sistemi ve kültürünün gelişimini destekleyen etkin liderlik uygulamaları bulunmaktadır.</w:t>
      </w:r>
    </w:p>
    <w:p w14:paraId="0BCC53F0" w14:textId="77777777" w:rsidR="0031261B" w:rsidRPr="00DE1E7E"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38BCE632" w14:textId="21BBE403" w:rsidR="0031261B" w:rsidRDefault="0031261B" w:rsidP="0031261B">
      <w:pPr>
        <w:autoSpaceDE w:val="0"/>
        <w:autoSpaceDN w:val="0"/>
        <w:adjustRightInd w:val="0"/>
        <w:spacing w:after="0" w:line="240" w:lineRule="auto"/>
        <w:rPr>
          <w:rFonts w:ascii="Times New Roman" w:hAnsi="Times New Roman" w:cs="Times New Roman"/>
          <w:color w:val="000000"/>
          <w:sz w:val="24"/>
          <w:szCs w:val="24"/>
        </w:rPr>
      </w:pPr>
      <w:r w:rsidRPr="00DE1E7E">
        <w:rPr>
          <w:rFonts w:ascii="Times New Roman" w:hAnsi="Times New Roman" w:cs="Times New Roman"/>
          <w:color w:val="000000"/>
          <w:sz w:val="24"/>
          <w:szCs w:val="24"/>
        </w:rPr>
        <w:t xml:space="preserve">Kanıt A.3.4.1 </w:t>
      </w:r>
      <w:hyperlink r:id="rId28" w:history="1">
        <w:r w:rsidR="00F02605" w:rsidRPr="00DC0487">
          <w:rPr>
            <w:rStyle w:val="Kpr"/>
            <w:rFonts w:ascii="Times New Roman" w:hAnsi="Times New Roman" w:cs="Times New Roman"/>
            <w:sz w:val="24"/>
            <w:szCs w:val="24"/>
          </w:rPr>
          <w:t>https://oidb.isparta.edu.tr/tr/is-akis-semalari/is-akis-semalari-11914s.html</w:t>
        </w:r>
      </w:hyperlink>
    </w:p>
    <w:p w14:paraId="41D7D4FF" w14:textId="77777777" w:rsidR="0031261B" w:rsidRPr="00DE1E7E" w:rsidRDefault="0031261B" w:rsidP="0031261B">
      <w:pPr>
        <w:autoSpaceDE w:val="0"/>
        <w:autoSpaceDN w:val="0"/>
        <w:adjustRightInd w:val="0"/>
        <w:spacing w:after="0" w:line="240" w:lineRule="auto"/>
        <w:rPr>
          <w:rFonts w:ascii="Times New Roman" w:hAnsi="Times New Roman" w:cs="Times New Roman"/>
          <w:color w:val="0563C2"/>
          <w:sz w:val="24"/>
          <w:szCs w:val="24"/>
        </w:rPr>
      </w:pPr>
      <w:r w:rsidRPr="00DE1E7E">
        <w:rPr>
          <w:rFonts w:ascii="Times New Roman" w:hAnsi="Times New Roman" w:cs="Times New Roman"/>
          <w:color w:val="000000"/>
          <w:sz w:val="24"/>
          <w:szCs w:val="24"/>
        </w:rPr>
        <w:t xml:space="preserve">Kanıt A.3.4.2 </w:t>
      </w:r>
      <w:r w:rsidRPr="00F02605">
        <w:rPr>
          <w:rFonts w:ascii="Times New Roman" w:hAnsi="Times New Roman" w:cs="Times New Roman"/>
          <w:color w:val="0563C2"/>
          <w:sz w:val="24"/>
          <w:szCs w:val="24"/>
          <w:u w:val="single"/>
        </w:rPr>
        <w:t>https://gelendostmyo.isparta.edu.tr/tr/dokumanlar</w:t>
      </w:r>
    </w:p>
    <w:p w14:paraId="10130365" w14:textId="1AF717A3" w:rsidR="0031261B" w:rsidRDefault="0031261B" w:rsidP="0031261B">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sz w:val="24"/>
          <w:szCs w:val="24"/>
        </w:rPr>
        <w:t xml:space="preserve">Kanıt A.3.4.3 </w:t>
      </w:r>
      <w:hyperlink r:id="rId29" w:history="1">
        <w:r w:rsidR="00F02605" w:rsidRPr="00DC0487">
          <w:rPr>
            <w:rStyle w:val="Kpr"/>
            <w:rFonts w:ascii="Times New Roman" w:hAnsi="Times New Roman" w:cs="Times New Roman"/>
            <w:sz w:val="24"/>
            <w:szCs w:val="24"/>
          </w:rPr>
          <w:t>https://obs.isparta.edu.tr/Birimler/Akademik/SinavTakipModulu.aspx</w:t>
        </w:r>
      </w:hyperlink>
    </w:p>
    <w:p w14:paraId="38762C32" w14:textId="77777777" w:rsidR="00D1633F" w:rsidRPr="00DE1E7E" w:rsidRDefault="00D1633F" w:rsidP="00DD62F7">
      <w:pPr>
        <w:pStyle w:val="Balk2"/>
      </w:pPr>
      <w:bookmarkStart w:id="23" w:name="_Toc191045366"/>
      <w:r w:rsidRPr="00DE1E7E">
        <w:t>A.4. Paydaş Katılımı</w:t>
      </w:r>
      <w:bookmarkEnd w:id="23"/>
    </w:p>
    <w:p w14:paraId="64E0128B" w14:textId="4451A7C2" w:rsidR="00AE4107" w:rsidRPr="00DE1E7E" w:rsidRDefault="00AE4107" w:rsidP="00AE4107">
      <w:pPr>
        <w:jc w:val="both"/>
        <w:rPr>
          <w:rFonts w:ascii="Times New Roman" w:hAnsi="Times New Roman" w:cs="Times New Roman"/>
          <w:sz w:val="24"/>
          <w:szCs w:val="24"/>
        </w:rPr>
      </w:pPr>
      <w:r w:rsidRPr="00DE1E7E">
        <w:rPr>
          <w:rFonts w:ascii="Times New Roman" w:hAnsi="Times New Roman" w:cs="Times New Roman"/>
          <w:sz w:val="24"/>
          <w:szCs w:val="24"/>
        </w:rPr>
        <w:t>Program, iç ve dış paydaşların kalite güvencesi sistemine katılımını ve katkı vermesini sağlamaya çalışmaktadır.</w:t>
      </w:r>
    </w:p>
    <w:p w14:paraId="5B7556AD" w14:textId="03885A10" w:rsidR="00D1633F" w:rsidRPr="00DE1E7E" w:rsidRDefault="00D65867" w:rsidP="00D1633F">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İç paydaşlar öğrenciler, Öğretim Üyeleri, Öğretim Görevlileri, Sekreter, Hizmetliler, Rektörlük, Meslek Yüksekokulu Müdürlüğüdür. </w:t>
      </w:r>
    </w:p>
    <w:p w14:paraId="5D3965D9" w14:textId="4FFA74F4" w:rsidR="00D65867" w:rsidRPr="00DE1E7E" w:rsidRDefault="00D65867" w:rsidP="00D1633F">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Dış paydaşlar ise mezun öğrenciler, </w:t>
      </w:r>
      <w:r w:rsidR="00044104" w:rsidRPr="00DE1E7E">
        <w:rPr>
          <w:rFonts w:ascii="Times New Roman" w:hAnsi="Times New Roman" w:cs="Times New Roman"/>
          <w:sz w:val="24"/>
          <w:szCs w:val="24"/>
        </w:rPr>
        <w:t>d</w:t>
      </w:r>
      <w:r w:rsidRPr="00DE1E7E">
        <w:rPr>
          <w:rFonts w:ascii="Times New Roman" w:hAnsi="Times New Roman" w:cs="Times New Roman"/>
          <w:sz w:val="24"/>
          <w:szCs w:val="24"/>
        </w:rPr>
        <w:t xml:space="preserve">iğer </w:t>
      </w:r>
      <w:r w:rsidR="00044104" w:rsidRPr="00DE1E7E">
        <w:rPr>
          <w:rFonts w:ascii="Times New Roman" w:hAnsi="Times New Roman" w:cs="Times New Roman"/>
          <w:sz w:val="24"/>
          <w:szCs w:val="24"/>
        </w:rPr>
        <w:t>ü</w:t>
      </w:r>
      <w:r w:rsidRPr="00DE1E7E">
        <w:rPr>
          <w:rFonts w:ascii="Times New Roman" w:hAnsi="Times New Roman" w:cs="Times New Roman"/>
          <w:sz w:val="24"/>
          <w:szCs w:val="24"/>
        </w:rPr>
        <w:t>niversitelerdeki Maliye Bölümleri, Serbest Muhasebeci ve Mali Müşavir Odaları, TÜBİTAK, ÖSYM, YÖK</w:t>
      </w:r>
      <w:r w:rsidR="00AE4107" w:rsidRPr="00DE1E7E">
        <w:rPr>
          <w:rFonts w:ascii="Times New Roman" w:hAnsi="Times New Roman" w:cs="Times New Roman"/>
          <w:sz w:val="24"/>
          <w:szCs w:val="24"/>
        </w:rPr>
        <w:t>, Sektörel Danışma Kurulu (SEDAK)’tır.</w:t>
      </w:r>
    </w:p>
    <w:p w14:paraId="3F8B092F" w14:textId="77777777" w:rsidR="00D1633F" w:rsidRPr="00DE1E7E" w:rsidRDefault="00D1633F" w:rsidP="00DD62F7">
      <w:pPr>
        <w:pStyle w:val="Balk3"/>
      </w:pPr>
      <w:bookmarkStart w:id="24" w:name="_Toc191045367"/>
      <w:r w:rsidRPr="00DE1E7E">
        <w:t>A.4.1. İç ve Dış Paydaş Katılımı</w:t>
      </w:r>
      <w:bookmarkEnd w:id="24"/>
    </w:p>
    <w:p w14:paraId="3563C19C" w14:textId="760B4D37" w:rsidR="005520DD" w:rsidRPr="00DE1E7E" w:rsidRDefault="005520DD" w:rsidP="005520DD">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74AF1FB2" w14:textId="7A0F3B52" w:rsidR="005520DD" w:rsidRPr="00DE1E7E" w:rsidRDefault="005520DD"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Birimimizde, yüksekokul kurulu ve yönetim kurulu oluşturularak, akademik personel, idari personel kalite güvence sistemine dâhil edilmiştir. (Kanıt A.4.1.1.) İç paydaşlarımızdan öğrencilerimiz, Meslek Yüksekokulumuzdaki akademik ve idari süreçler ile aldıkları derslerle ilgili görüş ve önerilerini öğrenci memnuniyet anketi ile bildirebilmektedir (Kanıt A.4.1.2.).</w:t>
      </w:r>
    </w:p>
    <w:p w14:paraId="7A226A3D" w14:textId="55B75119"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7F07D8B6" w14:textId="01AC404D" w:rsidR="005520DD" w:rsidRPr="00DE1E7E" w:rsidRDefault="00900EBA" w:rsidP="00431AD5">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İnsan Kaynakları Yönetimi</w:t>
      </w:r>
      <w:r w:rsidR="00611619" w:rsidRPr="00DE1E7E">
        <w:rPr>
          <w:rFonts w:ascii="Times New Roman" w:hAnsi="Times New Roman" w:cs="Times New Roman"/>
          <w:sz w:val="24"/>
          <w:szCs w:val="24"/>
        </w:rPr>
        <w:t xml:space="preserve"> Programı öğretim amaçları esasen öğrencilerin mesleki gelişimlerine mümkün olan en fazla katkıyı verecek şekilde oluşturulmuştur. İç paydaşlardan alınan istek, görüş ve öneriler doğrultusunda program içeriğinde zenginleştirmeler yapılmaktadır. İç paydaşlardan çeşitli yöntemler ile (memnuniyet anketleri, öğrenci temsilcisi, bölüm öğretim elemanlarının görüşlerinin alınması vb.) elde edilen bilgiler sağlanmaktadır. (Kanıt A.4.1.3.) Seçmeli ders havuzunun güncellenmesi, mesleki derslerde uygulama oranının arttırılması, sektör temsilcilerinin eğitim süreçlerinde daha aktif olarak katılmasına yönelik uygulamalar (seminer, konferans, uygulamalı dersler vb.) arasında değerlendirilebilir. (Kanıt A.4.1.4.)</w:t>
      </w:r>
    </w:p>
    <w:p w14:paraId="5996FC3F" w14:textId="7CB1429A" w:rsidR="00053FBB" w:rsidRPr="00DE1E7E" w:rsidRDefault="00053FBB" w:rsidP="00053FBB">
      <w:pPr>
        <w:spacing w:before="120" w:after="120" w:line="240" w:lineRule="auto"/>
        <w:jc w:val="both"/>
        <w:rPr>
          <w:rFonts w:ascii="Times New Roman" w:hAnsi="Times New Roman" w:cs="Times New Roman"/>
          <w:sz w:val="24"/>
          <w:szCs w:val="24"/>
        </w:rPr>
      </w:pPr>
      <w:r w:rsidRPr="00DE1E7E">
        <w:rPr>
          <w:rFonts w:ascii="Times New Roman" w:hAnsi="Times New Roman" w:cs="Times New Roman"/>
          <w:b/>
          <w:bCs/>
          <w:sz w:val="24"/>
          <w:szCs w:val="24"/>
          <w:u w:val="single"/>
        </w:rPr>
        <w:t>Olgunluk Düzeyi (3):</w:t>
      </w:r>
      <w:r w:rsidRPr="00DE1E7E">
        <w:rPr>
          <w:rFonts w:ascii="Times New Roman" w:hAnsi="Times New Roman" w:cs="Times New Roman"/>
          <w:sz w:val="24"/>
          <w:szCs w:val="24"/>
        </w:rPr>
        <w:t xml:space="preserve"> Programın geneline yayılmış, kalite güvencesi sistemi ve kültürünün gelişimini destekleyen etkin liderlik uygulamaları bulunmaktadır. </w:t>
      </w:r>
    </w:p>
    <w:p w14:paraId="4AC43C37" w14:textId="53F7B676" w:rsidR="00431AD5" w:rsidRPr="00DE1E7E" w:rsidRDefault="00431AD5"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13175402" w14:textId="77777777" w:rsidR="008C7951" w:rsidRPr="00DE1E7E" w:rsidRDefault="003D2D13" w:rsidP="00DC670A">
      <w:pPr>
        <w:spacing w:before="120" w:after="120" w:line="240" w:lineRule="auto"/>
        <w:rPr>
          <w:rFonts w:ascii="Times New Roman" w:hAnsi="Times New Roman" w:cs="Times New Roman"/>
          <w:sz w:val="24"/>
          <w:szCs w:val="24"/>
        </w:rPr>
      </w:pPr>
      <w:r w:rsidRPr="00DE1E7E">
        <w:rPr>
          <w:rFonts w:ascii="Times New Roman" w:hAnsi="Times New Roman" w:cs="Times New Roman"/>
          <w:sz w:val="24"/>
          <w:szCs w:val="24"/>
        </w:rPr>
        <w:t>Kanıt A.4.1.1</w:t>
      </w:r>
    </w:p>
    <w:p w14:paraId="419F0153" w14:textId="6024B4D3" w:rsidR="003D2D13" w:rsidRDefault="003327B6" w:rsidP="00DC670A">
      <w:pPr>
        <w:spacing w:before="120" w:after="120" w:line="240" w:lineRule="auto"/>
        <w:rPr>
          <w:rFonts w:ascii="Times New Roman" w:hAnsi="Times New Roman" w:cs="Times New Roman"/>
          <w:sz w:val="24"/>
          <w:szCs w:val="24"/>
        </w:rPr>
      </w:pPr>
      <w:hyperlink r:id="rId30" w:history="1">
        <w:r w:rsidR="00900EBA" w:rsidRPr="00B0162C">
          <w:rPr>
            <w:rStyle w:val="Kpr"/>
            <w:rFonts w:ascii="Times New Roman" w:hAnsi="Times New Roman" w:cs="Times New Roman"/>
            <w:sz w:val="24"/>
            <w:szCs w:val="24"/>
          </w:rPr>
          <w:t>https://gelendostmyo.isparta.edu.tr/assets/uploads/sites/82/files/birim-kalite-komisyonu-29082023.pdf</w:t>
        </w:r>
      </w:hyperlink>
    </w:p>
    <w:p w14:paraId="3F02F1FC" w14:textId="77777777" w:rsidR="008C7951" w:rsidRPr="00DE1E7E" w:rsidRDefault="003D2D13" w:rsidP="00DC670A">
      <w:pPr>
        <w:spacing w:before="120" w:after="120" w:line="240" w:lineRule="auto"/>
        <w:rPr>
          <w:rFonts w:ascii="Times New Roman" w:hAnsi="Times New Roman" w:cs="Times New Roman"/>
          <w:sz w:val="24"/>
          <w:szCs w:val="24"/>
        </w:rPr>
      </w:pPr>
      <w:r w:rsidRPr="00DE1E7E">
        <w:rPr>
          <w:rFonts w:ascii="Times New Roman" w:hAnsi="Times New Roman" w:cs="Times New Roman"/>
          <w:sz w:val="24"/>
          <w:szCs w:val="24"/>
        </w:rPr>
        <w:t xml:space="preserve">Kanıt A.4.1.2 </w:t>
      </w:r>
    </w:p>
    <w:p w14:paraId="65AD0075" w14:textId="01254F91" w:rsidR="00DC670A" w:rsidRPr="00DE1E7E" w:rsidRDefault="003327B6" w:rsidP="00DC670A">
      <w:pPr>
        <w:spacing w:before="120" w:after="120" w:line="240" w:lineRule="auto"/>
        <w:rPr>
          <w:rFonts w:ascii="Times New Roman" w:hAnsi="Times New Roman" w:cs="Times New Roman"/>
          <w:sz w:val="24"/>
          <w:szCs w:val="24"/>
        </w:rPr>
      </w:pPr>
      <w:hyperlink r:id="rId31" w:history="1">
        <w:r w:rsidR="008C7951" w:rsidRPr="00DE1E7E">
          <w:rPr>
            <w:rStyle w:val="Kpr"/>
            <w:rFonts w:ascii="Times New Roman" w:hAnsi="Times New Roman" w:cs="Times New Roman"/>
            <w:sz w:val="24"/>
            <w:szCs w:val="24"/>
          </w:rPr>
          <w:t>https://akts.isparta.edu.tr/Public/AnketOgretimElemani.aspx</w:t>
        </w:r>
      </w:hyperlink>
    </w:p>
    <w:p w14:paraId="74CBCF3F" w14:textId="77777777" w:rsidR="008C7951" w:rsidRPr="00DE1E7E" w:rsidRDefault="003D2D13" w:rsidP="00DC670A">
      <w:pPr>
        <w:spacing w:before="120" w:after="120" w:line="240" w:lineRule="auto"/>
        <w:rPr>
          <w:rFonts w:ascii="Times New Roman" w:hAnsi="Times New Roman" w:cs="Times New Roman"/>
          <w:sz w:val="24"/>
          <w:szCs w:val="24"/>
        </w:rPr>
      </w:pPr>
      <w:r w:rsidRPr="00DE1E7E">
        <w:rPr>
          <w:rFonts w:ascii="Times New Roman" w:hAnsi="Times New Roman" w:cs="Times New Roman"/>
          <w:sz w:val="24"/>
          <w:szCs w:val="24"/>
        </w:rPr>
        <w:t>Kanıt A.4.1.3</w:t>
      </w:r>
      <w:r w:rsidR="00611619" w:rsidRPr="00DE1E7E">
        <w:rPr>
          <w:rFonts w:ascii="Times New Roman" w:hAnsi="Times New Roman" w:cs="Times New Roman"/>
          <w:sz w:val="24"/>
          <w:szCs w:val="24"/>
        </w:rPr>
        <w:t xml:space="preserve"> </w:t>
      </w:r>
    </w:p>
    <w:p w14:paraId="5FEAEFA2" w14:textId="5AC1C83D" w:rsidR="00D1633F" w:rsidRPr="00DE1E7E" w:rsidRDefault="003327B6" w:rsidP="00DC670A">
      <w:pPr>
        <w:spacing w:before="120" w:after="120" w:line="240" w:lineRule="auto"/>
        <w:rPr>
          <w:rFonts w:ascii="Times New Roman" w:hAnsi="Times New Roman" w:cs="Times New Roman"/>
          <w:sz w:val="24"/>
          <w:szCs w:val="24"/>
        </w:rPr>
      </w:pPr>
      <w:hyperlink r:id="rId32" w:history="1">
        <w:r w:rsidR="008C7951" w:rsidRPr="00DE1E7E">
          <w:rPr>
            <w:rStyle w:val="Kpr"/>
            <w:rFonts w:ascii="Times New Roman" w:hAnsi="Times New Roman" w:cs="Times New Roman"/>
            <w:sz w:val="24"/>
            <w:szCs w:val="24"/>
          </w:rPr>
          <w:t>https://obs.isparta.edu.tr/Birimler/Akademik/Raporlar.aspx</w:t>
        </w:r>
      </w:hyperlink>
    </w:p>
    <w:p w14:paraId="41161977" w14:textId="021969D4" w:rsidR="008C7951" w:rsidRDefault="003D2D13" w:rsidP="00DC670A">
      <w:pPr>
        <w:spacing w:before="120" w:after="120" w:line="240" w:lineRule="auto"/>
        <w:rPr>
          <w:rFonts w:ascii="Times New Roman" w:hAnsi="Times New Roman" w:cs="Times New Roman"/>
          <w:sz w:val="24"/>
          <w:szCs w:val="24"/>
        </w:rPr>
      </w:pPr>
      <w:r w:rsidRPr="00DE1E7E">
        <w:rPr>
          <w:rFonts w:ascii="Times New Roman" w:hAnsi="Times New Roman" w:cs="Times New Roman"/>
          <w:sz w:val="24"/>
          <w:szCs w:val="24"/>
        </w:rPr>
        <w:t>Kanıt A.4.1.4</w:t>
      </w:r>
      <w:r w:rsidR="00DC670A" w:rsidRPr="00DE1E7E">
        <w:rPr>
          <w:rFonts w:ascii="Times New Roman" w:hAnsi="Times New Roman" w:cs="Times New Roman"/>
          <w:sz w:val="24"/>
          <w:szCs w:val="24"/>
        </w:rPr>
        <w:t xml:space="preserve"> </w:t>
      </w:r>
      <w:hyperlink r:id="rId33" w:history="1">
        <w:r w:rsidR="00854F93" w:rsidRPr="00C11579">
          <w:rPr>
            <w:rStyle w:val="Kpr"/>
            <w:rFonts w:ascii="Times New Roman" w:hAnsi="Times New Roman" w:cs="Times New Roman"/>
            <w:sz w:val="24"/>
            <w:szCs w:val="24"/>
          </w:rPr>
          <w:t>https://gelendostmyo.isparta.edu.tr/tr/haber/girisimcilik-ve-proje-yonetimi-konulu-soylesi-duzenlendi-56634h.html</w:t>
        </w:r>
      </w:hyperlink>
    </w:p>
    <w:p w14:paraId="300D5A73" w14:textId="7E556C06" w:rsidR="00C8321D" w:rsidRDefault="003327B6" w:rsidP="00DC670A">
      <w:pPr>
        <w:spacing w:before="120" w:after="120" w:line="240" w:lineRule="auto"/>
        <w:rPr>
          <w:rFonts w:ascii="Times New Roman" w:hAnsi="Times New Roman" w:cs="Times New Roman"/>
          <w:color w:val="0070C0"/>
          <w:sz w:val="24"/>
          <w:szCs w:val="24"/>
          <w:u w:val="single"/>
        </w:rPr>
      </w:pPr>
      <w:hyperlink r:id="rId34" w:history="1">
        <w:r w:rsidR="00F02605" w:rsidRPr="00DC0487">
          <w:rPr>
            <w:rStyle w:val="Kpr"/>
            <w:rFonts w:ascii="Times New Roman" w:hAnsi="Times New Roman" w:cs="Times New Roman"/>
            <w:sz w:val="24"/>
            <w:szCs w:val="24"/>
          </w:rPr>
          <w:t>https://kalite.isparta.edu.tr/tr/dokumanlar</w:t>
        </w:r>
      </w:hyperlink>
    </w:p>
    <w:p w14:paraId="52F7FF87" w14:textId="77777777" w:rsidR="00D1633F" w:rsidRPr="00DE1E7E" w:rsidRDefault="00D1633F" w:rsidP="00DD62F7">
      <w:pPr>
        <w:pStyle w:val="Balk3"/>
      </w:pPr>
      <w:bookmarkStart w:id="25" w:name="_Toc191045368"/>
      <w:r w:rsidRPr="00DE1E7E">
        <w:t>A.4.2. Öğrenci Geri Bildirimleri</w:t>
      </w:r>
      <w:bookmarkEnd w:id="25"/>
    </w:p>
    <w:p w14:paraId="71552AE5" w14:textId="77777777" w:rsidR="00053FBB" w:rsidRPr="00DE1E7E" w:rsidRDefault="00053FBB"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Öğrencilerin süreçler konusundaki geri bildirimlerinin belirlenmesi için anketler düzenlenmektedir.</w:t>
      </w:r>
    </w:p>
    <w:p w14:paraId="6546D4FB" w14:textId="45232BD4"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69659A91" w14:textId="150E0A41" w:rsidR="00431AD5" w:rsidRPr="00DE1E7E" w:rsidRDefault="00053FBB"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Öğrenci görüşü (ders, dersin öğretim elemanı, hizmet ve genel memnuniyet seviyesi, vb.) sistematik olarak ve çeşitli yollarla alınmakta, etkin kullanılmakta ve sonuçları paylaşılmaktadır. İç paydaşlarımızdan öğrencilerimiz, birimimizdeki akademik ve idari süreçle ve aldıkları derslerle ilgili görüş ve önerilerini öğrenci memnuniyet anketi ile bildirebilmektedir. (Kanıt A.4.2.1)</w:t>
      </w:r>
    </w:p>
    <w:p w14:paraId="79E79067"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439BB68E" w14:textId="71537192" w:rsidR="00431AD5" w:rsidRPr="00DE1E7E" w:rsidRDefault="00053FBB"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Meslek Yüksekokulumuz programlarına kayıt yaptıran öğrencilere kurum hakkındaki bilgilere ve öğrenciler ilgilendiren bilgilere web sitesi üzerinden ulaşabilmektedirler. Ayrıca öğretim elemanlarının verdiği tüm derslerin kodları, haftalık konuları ve işleyiş planları web sayfasında (her bölüm ayrı ayrı olmak üzere) yayınlanmaktadır. (Kanıt A.4.2.2)</w:t>
      </w:r>
    </w:p>
    <w:p w14:paraId="1265ADE6" w14:textId="44616EC0" w:rsidR="00053FBB" w:rsidRPr="00DE1E7E" w:rsidRDefault="00053FBB"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b/>
          <w:bCs/>
          <w:sz w:val="24"/>
          <w:szCs w:val="24"/>
          <w:u w:val="single"/>
        </w:rPr>
        <w:t>Olgunluk Düzeyi (3):</w:t>
      </w:r>
      <w:r w:rsidRPr="00DE1E7E">
        <w:rPr>
          <w:rFonts w:ascii="Times New Roman" w:hAnsi="Times New Roman" w:cs="Times New Roman"/>
          <w:sz w:val="24"/>
          <w:szCs w:val="24"/>
        </w:rPr>
        <w:t xml:space="preserve"> Birimin geneline yayılmış, kalite güvencesi sistemi ve kültürünün gelişimini destekleyen etkin liderlik uygulamaları bulunmaktadır. </w:t>
      </w:r>
    </w:p>
    <w:p w14:paraId="42DF5341" w14:textId="2E071CDF" w:rsidR="00431AD5" w:rsidRPr="00DE1E7E" w:rsidRDefault="00431AD5"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78D12AD0" w14:textId="77777777" w:rsidR="008C7951" w:rsidRPr="00DE1E7E" w:rsidRDefault="00053FBB" w:rsidP="00053FBB">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Kanıt A.4.2.1 </w:t>
      </w:r>
    </w:p>
    <w:p w14:paraId="56CD0560" w14:textId="4A1C9D49" w:rsidR="00053FBB" w:rsidRPr="00DE1E7E" w:rsidRDefault="003327B6" w:rsidP="00053FBB">
      <w:pPr>
        <w:spacing w:before="120" w:after="120" w:line="240" w:lineRule="auto"/>
        <w:jc w:val="both"/>
        <w:rPr>
          <w:rFonts w:ascii="Times New Roman" w:hAnsi="Times New Roman" w:cs="Times New Roman"/>
          <w:sz w:val="24"/>
          <w:szCs w:val="24"/>
        </w:rPr>
      </w:pPr>
      <w:hyperlink r:id="rId35" w:history="1">
        <w:r w:rsidR="008C7951" w:rsidRPr="00DE1E7E">
          <w:rPr>
            <w:rStyle w:val="Kpr"/>
            <w:rFonts w:ascii="Times New Roman" w:hAnsi="Times New Roman" w:cs="Times New Roman"/>
            <w:sz w:val="24"/>
            <w:szCs w:val="24"/>
          </w:rPr>
          <w:t>https://akts.isparta.edu.tr/Public/AnketIndex.aspx</w:t>
        </w:r>
      </w:hyperlink>
    </w:p>
    <w:p w14:paraId="7020AAD0" w14:textId="77777777" w:rsidR="008C7951" w:rsidRPr="00DE1E7E" w:rsidRDefault="00053FBB" w:rsidP="00053FBB">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 Kanıt A.4.2.2</w:t>
      </w:r>
    </w:p>
    <w:p w14:paraId="30A1A5C6" w14:textId="46CAE0D8" w:rsidR="00053FBB" w:rsidRPr="00DE1E7E" w:rsidRDefault="00053FBB" w:rsidP="00053FBB">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 </w:t>
      </w:r>
      <w:hyperlink r:id="rId36" w:history="1">
        <w:r w:rsidRPr="00DE1E7E">
          <w:rPr>
            <w:rStyle w:val="Kpr"/>
            <w:rFonts w:ascii="Times New Roman" w:hAnsi="Times New Roman" w:cs="Times New Roman"/>
            <w:sz w:val="24"/>
            <w:szCs w:val="24"/>
          </w:rPr>
          <w:t>https://obs.isparta.edu.tr/Public/EctsShowCycle.aspx?BirimNo=44</w:t>
        </w:r>
      </w:hyperlink>
      <w:r w:rsidRPr="00DE1E7E">
        <w:rPr>
          <w:rFonts w:ascii="Times New Roman" w:hAnsi="Times New Roman" w:cs="Times New Roman"/>
          <w:sz w:val="24"/>
          <w:szCs w:val="24"/>
        </w:rPr>
        <w:t xml:space="preserve"> </w:t>
      </w:r>
    </w:p>
    <w:p w14:paraId="65F9323D" w14:textId="77777777" w:rsidR="00D1633F" w:rsidRPr="00DE1E7E" w:rsidRDefault="00D1633F" w:rsidP="00DD62F7">
      <w:pPr>
        <w:pStyle w:val="Balk3"/>
      </w:pPr>
      <w:bookmarkStart w:id="26" w:name="_Toc191045369"/>
      <w:r w:rsidRPr="00DE1E7E">
        <w:lastRenderedPageBreak/>
        <w:t>A.4.3. Mezun İlişkileri Yönetimi</w:t>
      </w:r>
      <w:bookmarkEnd w:id="26"/>
    </w:p>
    <w:p w14:paraId="64B11658" w14:textId="169094DB" w:rsidR="00FA5A10" w:rsidRPr="00DE1E7E" w:rsidRDefault="00FA5A10" w:rsidP="00FA5A10">
      <w:pPr>
        <w:pStyle w:val="Balk6"/>
        <w:spacing w:after="120"/>
        <w:jc w:val="center"/>
        <w:rPr>
          <w:rFonts w:ascii="Times New Roman" w:hAnsi="Times New Roman" w:cs="Times New Roman"/>
          <w:color w:val="auto"/>
          <w:sz w:val="24"/>
          <w:szCs w:val="24"/>
        </w:rPr>
      </w:pPr>
      <w:r w:rsidRPr="00373DB0">
        <w:rPr>
          <w:rFonts w:ascii="Times New Roman" w:hAnsi="Times New Roman" w:cs="Times New Roman"/>
          <w:color w:val="auto"/>
          <w:sz w:val="24"/>
          <w:szCs w:val="24"/>
        </w:rPr>
        <w:t>Çizelge 3. Öğrenci ve Mezun Sayıları</w:t>
      </w:r>
    </w:p>
    <w:tbl>
      <w:tblPr>
        <w:tblStyle w:val="TabloKlavuzu"/>
        <w:tblW w:w="2197" w:type="pct"/>
        <w:jc w:val="center"/>
        <w:tblLayout w:type="fixed"/>
        <w:tblLook w:val="01E0" w:firstRow="1" w:lastRow="1" w:firstColumn="1" w:lastColumn="1" w:noHBand="0" w:noVBand="0"/>
      </w:tblPr>
      <w:tblGrid>
        <w:gridCol w:w="1787"/>
        <w:gridCol w:w="597"/>
        <w:gridCol w:w="596"/>
        <w:gridCol w:w="1126"/>
      </w:tblGrid>
      <w:tr w:rsidR="00856F20" w:rsidRPr="00DE1E7E" w14:paraId="676C0DB5" w14:textId="77777777" w:rsidTr="00856F20">
        <w:trPr>
          <w:jc w:val="center"/>
        </w:trPr>
        <w:tc>
          <w:tcPr>
            <w:tcW w:w="1787" w:type="dxa"/>
            <w:vMerge w:val="restart"/>
            <w:hideMark/>
          </w:tcPr>
          <w:p w14:paraId="78B3167E" w14:textId="77777777" w:rsidR="00856F20" w:rsidRPr="00DE1E7E" w:rsidRDefault="00856F20">
            <w:pPr>
              <w:spacing w:after="120"/>
              <w:jc w:val="center"/>
              <w:rPr>
                <w:rFonts w:ascii="Times New Roman" w:hAnsi="Times New Roman" w:cs="Times New Roman"/>
                <w:sz w:val="24"/>
                <w:szCs w:val="24"/>
              </w:rPr>
            </w:pPr>
            <w:r w:rsidRPr="00DE1E7E">
              <w:rPr>
                <w:rFonts w:ascii="Times New Roman" w:hAnsi="Times New Roman" w:cs="Times New Roman"/>
                <w:sz w:val="24"/>
                <w:szCs w:val="24"/>
              </w:rPr>
              <w:t>Akademik Yıl</w:t>
            </w:r>
            <w:r w:rsidRPr="00DE1E7E">
              <w:rPr>
                <w:rFonts w:ascii="Times New Roman" w:hAnsi="Times New Roman" w:cs="Times New Roman"/>
                <w:sz w:val="24"/>
                <w:szCs w:val="24"/>
                <w:vertAlign w:val="superscript"/>
              </w:rPr>
              <w:t>1</w:t>
            </w:r>
          </w:p>
        </w:tc>
        <w:tc>
          <w:tcPr>
            <w:tcW w:w="1193" w:type="dxa"/>
            <w:gridSpan w:val="2"/>
            <w:hideMark/>
          </w:tcPr>
          <w:p w14:paraId="29BC5A72" w14:textId="77777777" w:rsidR="00856F20" w:rsidRPr="00DE1E7E" w:rsidRDefault="00856F20">
            <w:pPr>
              <w:suppressLineNumbers/>
              <w:spacing w:after="120"/>
              <w:jc w:val="center"/>
              <w:rPr>
                <w:rFonts w:ascii="Times New Roman" w:hAnsi="Times New Roman" w:cs="Times New Roman"/>
                <w:sz w:val="24"/>
                <w:szCs w:val="24"/>
                <w:vertAlign w:val="superscript"/>
              </w:rPr>
            </w:pPr>
            <w:r w:rsidRPr="00DE1E7E">
              <w:rPr>
                <w:rFonts w:ascii="Times New Roman" w:hAnsi="Times New Roman" w:cs="Times New Roman"/>
                <w:sz w:val="24"/>
                <w:szCs w:val="24"/>
              </w:rPr>
              <w:t>Sınıf</w:t>
            </w:r>
            <w:r w:rsidRPr="00DE1E7E">
              <w:rPr>
                <w:rFonts w:ascii="Times New Roman" w:hAnsi="Times New Roman" w:cs="Times New Roman"/>
                <w:sz w:val="24"/>
                <w:szCs w:val="24"/>
                <w:vertAlign w:val="superscript"/>
              </w:rPr>
              <w:t>2</w:t>
            </w:r>
          </w:p>
        </w:tc>
        <w:tc>
          <w:tcPr>
            <w:tcW w:w="1126" w:type="dxa"/>
            <w:vMerge w:val="restart"/>
            <w:hideMark/>
          </w:tcPr>
          <w:p w14:paraId="3FCAB28B" w14:textId="77777777" w:rsidR="00856F20" w:rsidRPr="00DE1E7E" w:rsidRDefault="00856F20">
            <w:pPr>
              <w:suppressLineNumbers/>
              <w:spacing w:after="120"/>
              <w:jc w:val="center"/>
              <w:rPr>
                <w:rFonts w:ascii="Times New Roman" w:hAnsi="Times New Roman" w:cs="Times New Roman"/>
                <w:sz w:val="24"/>
                <w:szCs w:val="24"/>
              </w:rPr>
            </w:pPr>
            <w:r w:rsidRPr="00DE1E7E">
              <w:rPr>
                <w:rFonts w:ascii="Times New Roman" w:hAnsi="Times New Roman" w:cs="Times New Roman"/>
                <w:sz w:val="24"/>
                <w:szCs w:val="24"/>
              </w:rPr>
              <w:t>Mezun Sayıları</w:t>
            </w:r>
            <w:r w:rsidRPr="00DE1E7E">
              <w:rPr>
                <w:rFonts w:ascii="Times New Roman" w:hAnsi="Times New Roman" w:cs="Times New Roman"/>
                <w:sz w:val="24"/>
                <w:szCs w:val="24"/>
                <w:vertAlign w:val="superscript"/>
              </w:rPr>
              <w:t>3</w:t>
            </w:r>
          </w:p>
        </w:tc>
      </w:tr>
      <w:tr w:rsidR="00856F20" w:rsidRPr="00DE1E7E" w14:paraId="42975E99" w14:textId="77777777" w:rsidTr="00856F20">
        <w:trPr>
          <w:jc w:val="center"/>
        </w:trPr>
        <w:tc>
          <w:tcPr>
            <w:tcW w:w="1787" w:type="dxa"/>
            <w:vMerge/>
            <w:hideMark/>
          </w:tcPr>
          <w:p w14:paraId="3756C879" w14:textId="77777777" w:rsidR="00856F20" w:rsidRPr="00DE1E7E" w:rsidRDefault="00856F20">
            <w:pPr>
              <w:rPr>
                <w:rFonts w:ascii="Times New Roman" w:hAnsi="Times New Roman" w:cs="Times New Roman"/>
                <w:sz w:val="24"/>
                <w:szCs w:val="24"/>
              </w:rPr>
            </w:pPr>
          </w:p>
        </w:tc>
        <w:tc>
          <w:tcPr>
            <w:tcW w:w="597" w:type="dxa"/>
            <w:hideMark/>
          </w:tcPr>
          <w:p w14:paraId="4A79C64A" w14:textId="77777777" w:rsidR="00856F20" w:rsidRPr="00DE1E7E" w:rsidRDefault="00856F20">
            <w:pPr>
              <w:pStyle w:val="Style11ptCentered"/>
              <w:spacing w:after="120"/>
              <w:rPr>
                <w:sz w:val="24"/>
                <w:szCs w:val="24"/>
              </w:rPr>
            </w:pPr>
            <w:r w:rsidRPr="00DE1E7E">
              <w:rPr>
                <w:sz w:val="24"/>
                <w:szCs w:val="24"/>
              </w:rPr>
              <w:t>1.</w:t>
            </w:r>
          </w:p>
        </w:tc>
        <w:tc>
          <w:tcPr>
            <w:tcW w:w="596" w:type="dxa"/>
            <w:hideMark/>
          </w:tcPr>
          <w:p w14:paraId="3CB8F3C7" w14:textId="77777777" w:rsidR="00856F20" w:rsidRPr="00DE1E7E" w:rsidRDefault="00856F20">
            <w:pPr>
              <w:pStyle w:val="Style11ptCentered"/>
              <w:spacing w:after="120"/>
              <w:rPr>
                <w:sz w:val="24"/>
                <w:szCs w:val="24"/>
              </w:rPr>
            </w:pPr>
            <w:r w:rsidRPr="00DE1E7E">
              <w:rPr>
                <w:sz w:val="24"/>
                <w:szCs w:val="24"/>
              </w:rPr>
              <w:t>2.</w:t>
            </w:r>
          </w:p>
        </w:tc>
        <w:tc>
          <w:tcPr>
            <w:tcW w:w="1126" w:type="dxa"/>
            <w:vMerge/>
            <w:hideMark/>
          </w:tcPr>
          <w:p w14:paraId="0ABB03B8" w14:textId="6775B196" w:rsidR="00856F20" w:rsidRPr="00DE1E7E" w:rsidRDefault="00856F20">
            <w:pPr>
              <w:pStyle w:val="Style11ptCentered"/>
              <w:spacing w:after="120"/>
              <w:rPr>
                <w:sz w:val="24"/>
                <w:szCs w:val="24"/>
              </w:rPr>
            </w:pPr>
          </w:p>
        </w:tc>
      </w:tr>
      <w:tr w:rsidR="00854F93" w:rsidRPr="00DE1E7E" w14:paraId="2555165A" w14:textId="77777777" w:rsidTr="00856F20">
        <w:trPr>
          <w:jc w:val="center"/>
        </w:trPr>
        <w:tc>
          <w:tcPr>
            <w:tcW w:w="1787" w:type="dxa"/>
          </w:tcPr>
          <w:p w14:paraId="7FF59BA8" w14:textId="3A891772" w:rsidR="00854F93" w:rsidRPr="00DE1E7E" w:rsidRDefault="00854F93">
            <w:pPr>
              <w:spacing w:after="120"/>
              <w:jc w:val="center"/>
              <w:rPr>
                <w:rFonts w:ascii="Times New Roman" w:hAnsi="Times New Roman" w:cs="Times New Roman"/>
                <w:sz w:val="24"/>
                <w:szCs w:val="24"/>
              </w:rPr>
            </w:pPr>
            <w:r w:rsidRPr="00DE1E7E">
              <w:rPr>
                <w:rFonts w:ascii="Times New Roman" w:hAnsi="Times New Roman" w:cs="Times New Roman"/>
                <w:sz w:val="24"/>
                <w:szCs w:val="24"/>
              </w:rPr>
              <w:t>[202</w:t>
            </w:r>
            <w:r>
              <w:rPr>
                <w:rFonts w:ascii="Times New Roman" w:hAnsi="Times New Roman" w:cs="Times New Roman"/>
                <w:sz w:val="24"/>
                <w:szCs w:val="24"/>
              </w:rPr>
              <w:t>4</w:t>
            </w:r>
            <w:r w:rsidRPr="00DE1E7E">
              <w:rPr>
                <w:rFonts w:ascii="Times New Roman" w:hAnsi="Times New Roman" w:cs="Times New Roman"/>
                <w:sz w:val="24"/>
                <w:szCs w:val="24"/>
              </w:rPr>
              <w:t>-202</w:t>
            </w:r>
            <w:r>
              <w:rPr>
                <w:rFonts w:ascii="Times New Roman" w:hAnsi="Times New Roman" w:cs="Times New Roman"/>
                <w:sz w:val="24"/>
                <w:szCs w:val="24"/>
              </w:rPr>
              <w:t>5</w:t>
            </w:r>
            <w:r w:rsidRPr="00DE1E7E">
              <w:rPr>
                <w:rFonts w:ascii="Times New Roman" w:hAnsi="Times New Roman" w:cs="Times New Roman"/>
                <w:sz w:val="24"/>
                <w:szCs w:val="24"/>
              </w:rPr>
              <w:t>]</w:t>
            </w:r>
          </w:p>
        </w:tc>
        <w:tc>
          <w:tcPr>
            <w:tcW w:w="597" w:type="dxa"/>
          </w:tcPr>
          <w:p w14:paraId="0C61896D" w14:textId="37489CBD" w:rsidR="00854F93" w:rsidRDefault="00854F93">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27</w:t>
            </w:r>
          </w:p>
        </w:tc>
        <w:tc>
          <w:tcPr>
            <w:tcW w:w="596" w:type="dxa"/>
          </w:tcPr>
          <w:p w14:paraId="14E1C4C9" w14:textId="7D4432BD" w:rsidR="00854F93" w:rsidRPr="00DE1E7E" w:rsidRDefault="00854F93" w:rsidP="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16</w:t>
            </w:r>
          </w:p>
        </w:tc>
        <w:tc>
          <w:tcPr>
            <w:tcW w:w="1126" w:type="dxa"/>
          </w:tcPr>
          <w:p w14:paraId="3447109D" w14:textId="3C5B68C8" w:rsidR="00854F93" w:rsidRDefault="00854F93">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7</w:t>
            </w:r>
          </w:p>
        </w:tc>
      </w:tr>
      <w:tr w:rsidR="00660E1B" w:rsidRPr="00DE1E7E" w14:paraId="45664385" w14:textId="77777777" w:rsidTr="00856F20">
        <w:trPr>
          <w:jc w:val="center"/>
        </w:trPr>
        <w:tc>
          <w:tcPr>
            <w:tcW w:w="1787" w:type="dxa"/>
            <w:hideMark/>
          </w:tcPr>
          <w:p w14:paraId="4414F271" w14:textId="55623A1B" w:rsidR="00660E1B" w:rsidRPr="00DE1E7E" w:rsidRDefault="00660E1B">
            <w:pPr>
              <w:spacing w:after="120"/>
              <w:jc w:val="center"/>
              <w:rPr>
                <w:rFonts w:ascii="Times New Roman" w:hAnsi="Times New Roman" w:cs="Times New Roman"/>
                <w:sz w:val="24"/>
                <w:szCs w:val="24"/>
              </w:rPr>
            </w:pPr>
            <w:r w:rsidRPr="00DE1E7E">
              <w:rPr>
                <w:rFonts w:ascii="Times New Roman" w:hAnsi="Times New Roman" w:cs="Times New Roman"/>
                <w:sz w:val="24"/>
                <w:szCs w:val="24"/>
              </w:rPr>
              <w:t>[2023-2024]</w:t>
            </w:r>
          </w:p>
        </w:tc>
        <w:tc>
          <w:tcPr>
            <w:tcW w:w="597" w:type="dxa"/>
          </w:tcPr>
          <w:p w14:paraId="598D6958" w14:textId="6CE6080B"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22</w:t>
            </w:r>
          </w:p>
        </w:tc>
        <w:tc>
          <w:tcPr>
            <w:tcW w:w="596" w:type="dxa"/>
          </w:tcPr>
          <w:p w14:paraId="210F3C4C" w14:textId="55B209F2" w:rsidR="00660E1B" w:rsidRPr="00DE1E7E" w:rsidRDefault="00856F20" w:rsidP="00643CAC">
            <w:pPr>
              <w:suppressLineNumbers/>
              <w:spacing w:after="120"/>
              <w:jc w:val="center"/>
              <w:rPr>
                <w:rFonts w:ascii="Times New Roman" w:hAnsi="Times New Roman" w:cs="Times New Roman"/>
                <w:sz w:val="24"/>
                <w:szCs w:val="24"/>
              </w:rPr>
            </w:pPr>
            <w:r w:rsidRPr="00DE1E7E">
              <w:rPr>
                <w:rFonts w:ascii="Times New Roman" w:hAnsi="Times New Roman" w:cs="Times New Roman"/>
                <w:sz w:val="24"/>
                <w:szCs w:val="24"/>
              </w:rPr>
              <w:t>2</w:t>
            </w:r>
            <w:r w:rsidR="00643CAC">
              <w:rPr>
                <w:rFonts w:ascii="Times New Roman" w:hAnsi="Times New Roman" w:cs="Times New Roman"/>
                <w:sz w:val="24"/>
                <w:szCs w:val="24"/>
              </w:rPr>
              <w:t>1</w:t>
            </w:r>
          </w:p>
        </w:tc>
        <w:tc>
          <w:tcPr>
            <w:tcW w:w="1126" w:type="dxa"/>
          </w:tcPr>
          <w:p w14:paraId="0E367238" w14:textId="41F51CAC"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7</w:t>
            </w:r>
          </w:p>
        </w:tc>
      </w:tr>
      <w:tr w:rsidR="00660E1B" w:rsidRPr="00DE1E7E" w14:paraId="04C2FDBF" w14:textId="77777777" w:rsidTr="00856F20">
        <w:trPr>
          <w:jc w:val="center"/>
        </w:trPr>
        <w:tc>
          <w:tcPr>
            <w:tcW w:w="1787" w:type="dxa"/>
            <w:hideMark/>
          </w:tcPr>
          <w:p w14:paraId="7F39126A" w14:textId="13429E70" w:rsidR="00660E1B" w:rsidRPr="00DE1E7E" w:rsidRDefault="00660E1B">
            <w:pPr>
              <w:spacing w:after="120"/>
              <w:jc w:val="center"/>
              <w:rPr>
                <w:rFonts w:ascii="Times New Roman" w:hAnsi="Times New Roman" w:cs="Times New Roman"/>
                <w:sz w:val="24"/>
                <w:szCs w:val="24"/>
              </w:rPr>
            </w:pPr>
            <w:r w:rsidRPr="00DE1E7E">
              <w:rPr>
                <w:rFonts w:ascii="Times New Roman" w:hAnsi="Times New Roman" w:cs="Times New Roman"/>
                <w:sz w:val="24"/>
                <w:szCs w:val="24"/>
              </w:rPr>
              <w:t>[2022-2023]</w:t>
            </w:r>
          </w:p>
        </w:tc>
        <w:tc>
          <w:tcPr>
            <w:tcW w:w="597" w:type="dxa"/>
          </w:tcPr>
          <w:p w14:paraId="31C439DE" w14:textId="333261A7"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19</w:t>
            </w:r>
          </w:p>
        </w:tc>
        <w:tc>
          <w:tcPr>
            <w:tcW w:w="596" w:type="dxa"/>
          </w:tcPr>
          <w:p w14:paraId="4FECD4E9" w14:textId="5C638D25"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27</w:t>
            </w:r>
          </w:p>
        </w:tc>
        <w:tc>
          <w:tcPr>
            <w:tcW w:w="1126" w:type="dxa"/>
          </w:tcPr>
          <w:p w14:paraId="04448264" w14:textId="04941614"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5</w:t>
            </w:r>
          </w:p>
        </w:tc>
      </w:tr>
      <w:tr w:rsidR="00660E1B" w:rsidRPr="00DE1E7E" w14:paraId="3CDC765E" w14:textId="77777777" w:rsidTr="00856F20">
        <w:trPr>
          <w:jc w:val="center"/>
        </w:trPr>
        <w:tc>
          <w:tcPr>
            <w:tcW w:w="1787" w:type="dxa"/>
            <w:hideMark/>
          </w:tcPr>
          <w:p w14:paraId="478D4B4C" w14:textId="2D037701" w:rsidR="00660E1B" w:rsidRPr="00DE1E7E" w:rsidRDefault="00660E1B">
            <w:pPr>
              <w:spacing w:after="120"/>
              <w:jc w:val="center"/>
              <w:rPr>
                <w:rFonts w:ascii="Times New Roman" w:hAnsi="Times New Roman" w:cs="Times New Roman"/>
                <w:sz w:val="24"/>
                <w:szCs w:val="24"/>
              </w:rPr>
            </w:pPr>
            <w:r w:rsidRPr="00DE1E7E">
              <w:rPr>
                <w:rFonts w:ascii="Times New Roman" w:hAnsi="Times New Roman" w:cs="Times New Roman"/>
                <w:sz w:val="24"/>
                <w:szCs w:val="24"/>
              </w:rPr>
              <w:t>[2022-2021]</w:t>
            </w:r>
          </w:p>
        </w:tc>
        <w:tc>
          <w:tcPr>
            <w:tcW w:w="597" w:type="dxa"/>
          </w:tcPr>
          <w:p w14:paraId="0076EBE0" w14:textId="425B0E8E"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20</w:t>
            </w:r>
          </w:p>
        </w:tc>
        <w:tc>
          <w:tcPr>
            <w:tcW w:w="596" w:type="dxa"/>
          </w:tcPr>
          <w:p w14:paraId="6D4398AF" w14:textId="76782EFA"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1126" w:type="dxa"/>
          </w:tcPr>
          <w:p w14:paraId="051FB7B8" w14:textId="2B004916"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10</w:t>
            </w:r>
          </w:p>
        </w:tc>
      </w:tr>
      <w:tr w:rsidR="00660E1B" w:rsidRPr="00DE1E7E" w14:paraId="61BE35B2" w14:textId="77777777" w:rsidTr="00856F20">
        <w:trPr>
          <w:jc w:val="center"/>
        </w:trPr>
        <w:tc>
          <w:tcPr>
            <w:tcW w:w="1787" w:type="dxa"/>
            <w:hideMark/>
          </w:tcPr>
          <w:p w14:paraId="70B5C1FF" w14:textId="1FD9A10B" w:rsidR="00660E1B" w:rsidRPr="00DE1E7E" w:rsidRDefault="00660E1B">
            <w:pPr>
              <w:spacing w:after="120"/>
              <w:jc w:val="center"/>
              <w:rPr>
                <w:rFonts w:ascii="Times New Roman" w:hAnsi="Times New Roman" w:cs="Times New Roman"/>
                <w:sz w:val="24"/>
                <w:szCs w:val="24"/>
              </w:rPr>
            </w:pPr>
            <w:r w:rsidRPr="00DE1E7E">
              <w:rPr>
                <w:rFonts w:ascii="Times New Roman" w:hAnsi="Times New Roman" w:cs="Times New Roman"/>
                <w:sz w:val="24"/>
                <w:szCs w:val="24"/>
              </w:rPr>
              <w:t>[2021-2020]</w:t>
            </w:r>
          </w:p>
        </w:tc>
        <w:tc>
          <w:tcPr>
            <w:tcW w:w="597" w:type="dxa"/>
          </w:tcPr>
          <w:p w14:paraId="4267E32A" w14:textId="125CF133"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8</w:t>
            </w:r>
          </w:p>
        </w:tc>
        <w:tc>
          <w:tcPr>
            <w:tcW w:w="596" w:type="dxa"/>
          </w:tcPr>
          <w:p w14:paraId="268288D8" w14:textId="53CB67D4"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59</w:t>
            </w:r>
          </w:p>
        </w:tc>
        <w:tc>
          <w:tcPr>
            <w:tcW w:w="1126" w:type="dxa"/>
          </w:tcPr>
          <w:p w14:paraId="0290AEFF" w14:textId="5EA9207B" w:rsidR="00660E1B" w:rsidRPr="00DE1E7E" w:rsidRDefault="00643CAC">
            <w:pPr>
              <w:suppressLineNumbers/>
              <w:spacing w:after="120"/>
              <w:jc w:val="center"/>
              <w:rPr>
                <w:rFonts w:ascii="Times New Roman" w:hAnsi="Times New Roman" w:cs="Times New Roman"/>
                <w:sz w:val="24"/>
                <w:szCs w:val="24"/>
              </w:rPr>
            </w:pPr>
            <w:r>
              <w:rPr>
                <w:rFonts w:ascii="Times New Roman" w:hAnsi="Times New Roman" w:cs="Times New Roman"/>
                <w:sz w:val="24"/>
                <w:szCs w:val="24"/>
              </w:rPr>
              <w:t>12</w:t>
            </w:r>
          </w:p>
        </w:tc>
      </w:tr>
    </w:tbl>
    <w:p w14:paraId="033DFA21" w14:textId="77777777" w:rsidR="00FA5A10" w:rsidRPr="00DE1E7E" w:rsidRDefault="00FA5A10" w:rsidP="00FA5A10">
      <w:pPr>
        <w:ind w:left="426" w:hanging="426"/>
        <w:rPr>
          <w:rFonts w:ascii="Times New Roman" w:hAnsi="Times New Roman" w:cs="Times New Roman"/>
          <w:sz w:val="24"/>
          <w:szCs w:val="24"/>
        </w:rPr>
      </w:pPr>
      <w:r w:rsidRPr="00DE1E7E">
        <w:rPr>
          <w:rFonts w:ascii="Times New Roman" w:hAnsi="Times New Roman" w:cs="Times New Roman"/>
          <w:sz w:val="24"/>
          <w:szCs w:val="24"/>
          <w:vertAlign w:val="superscript"/>
        </w:rPr>
        <w:t>1</w:t>
      </w:r>
      <w:r w:rsidRPr="00DE1E7E">
        <w:rPr>
          <w:rFonts w:ascii="Times New Roman" w:hAnsi="Times New Roman" w:cs="Times New Roman"/>
          <w:sz w:val="24"/>
          <w:szCs w:val="24"/>
        </w:rPr>
        <w:t>İçinde bulunulan yıl dahil, son beş yıl için veriniz.</w:t>
      </w:r>
    </w:p>
    <w:p w14:paraId="7BB182ED" w14:textId="77777777" w:rsidR="00FA5A10" w:rsidRPr="00DE1E7E" w:rsidRDefault="00FA5A10" w:rsidP="00FA5A10">
      <w:pPr>
        <w:ind w:left="426" w:hanging="426"/>
        <w:rPr>
          <w:rFonts w:ascii="Times New Roman" w:hAnsi="Times New Roman" w:cs="Times New Roman"/>
          <w:sz w:val="24"/>
          <w:szCs w:val="24"/>
        </w:rPr>
      </w:pPr>
      <w:r w:rsidRPr="00DE1E7E">
        <w:rPr>
          <w:rFonts w:ascii="Times New Roman" w:hAnsi="Times New Roman" w:cs="Times New Roman"/>
          <w:sz w:val="24"/>
          <w:szCs w:val="24"/>
          <w:vertAlign w:val="superscript"/>
        </w:rPr>
        <w:t>2</w:t>
      </w:r>
      <w:r w:rsidRPr="00DE1E7E">
        <w:rPr>
          <w:rFonts w:ascii="Times New Roman" w:hAnsi="Times New Roman" w:cs="Times New Roman"/>
          <w:sz w:val="24"/>
          <w:szCs w:val="24"/>
        </w:rPr>
        <w:t>Kurumca tanımlanan "sınıf" kavramını burada açıklayınız.</w:t>
      </w:r>
    </w:p>
    <w:p w14:paraId="63F8AE1E" w14:textId="77777777" w:rsidR="00FA5A10" w:rsidRPr="00DE1E7E" w:rsidRDefault="00FA5A10" w:rsidP="00FA5A10">
      <w:pPr>
        <w:ind w:left="426" w:hanging="426"/>
        <w:rPr>
          <w:rFonts w:ascii="Times New Roman" w:hAnsi="Times New Roman" w:cs="Times New Roman"/>
          <w:sz w:val="24"/>
          <w:szCs w:val="24"/>
        </w:rPr>
      </w:pPr>
      <w:r w:rsidRPr="00DE1E7E">
        <w:rPr>
          <w:rFonts w:ascii="Times New Roman" w:hAnsi="Times New Roman" w:cs="Times New Roman"/>
          <w:sz w:val="24"/>
          <w:szCs w:val="24"/>
          <w:vertAlign w:val="superscript"/>
        </w:rPr>
        <w:t>3</w:t>
      </w:r>
      <w:r w:rsidRPr="00DE1E7E">
        <w:rPr>
          <w:rFonts w:ascii="Times New Roman" w:hAnsi="Times New Roman" w:cs="Times New Roman"/>
          <w:sz w:val="24"/>
          <w:szCs w:val="24"/>
        </w:rPr>
        <w:t>L: Lisans, YL: Yüksek Lisans, D: Doktora</w:t>
      </w:r>
    </w:p>
    <w:p w14:paraId="0C89C127"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1BC3B529" w14:textId="67C53023" w:rsidR="00431AD5" w:rsidRPr="00DE1E7E" w:rsidRDefault="00EA0C0E"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Mezun takip sistemiyle mezunlarımızın hangi oranda istihdam edildiği takip edilebilecek hem de işverenler tarafından gerekli yeterliliğe sahip eleman ihtiyacını karşılamak için talep edildiğinde mezunlarımızı önerilebilmesi hedeflenmektedir.</w:t>
      </w:r>
    </w:p>
    <w:p w14:paraId="3E099E04"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7B59FFE4" w14:textId="0202992C" w:rsidR="00431AD5" w:rsidRPr="00DE1E7E" w:rsidRDefault="00053FBB"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Mezun olan tüm öğrencilerimizle daha etkili iletişime geçebilmek ve üniversitemiz ile mezunlarımız arasında bir bağ oluşturmak adına “Mezun Takip Sistemi” oluşturulmuştur.</w:t>
      </w:r>
      <w:r w:rsidR="00EA0C0E" w:rsidRPr="00DE1E7E">
        <w:rPr>
          <w:rFonts w:ascii="Times New Roman" w:hAnsi="Times New Roman" w:cs="Times New Roman"/>
          <w:sz w:val="24"/>
          <w:szCs w:val="24"/>
        </w:rPr>
        <w:t xml:space="preserve"> </w:t>
      </w:r>
      <w:r w:rsidRPr="00DE1E7E">
        <w:rPr>
          <w:rFonts w:ascii="Times New Roman" w:hAnsi="Times New Roman" w:cs="Times New Roman"/>
          <w:sz w:val="24"/>
          <w:szCs w:val="24"/>
        </w:rPr>
        <w:t>Ayrıca dış paydaşlarla olan ilişkiler güçlendirilmeye çalışılmaktadır. Program tamamen öğrencilerinin mezuniyetlerine odaklanmış olmayıp; aynı zamanda öğrencileri ile sosyal yönden de etkin bir şekilde iletişim içerisindedir. (Kanıt A.4.3.</w:t>
      </w:r>
      <w:r w:rsidR="00EA0C0E" w:rsidRPr="00DE1E7E">
        <w:rPr>
          <w:rFonts w:ascii="Times New Roman" w:hAnsi="Times New Roman" w:cs="Times New Roman"/>
          <w:sz w:val="24"/>
          <w:szCs w:val="24"/>
        </w:rPr>
        <w:t>2</w:t>
      </w:r>
      <w:r w:rsidRPr="00DE1E7E">
        <w:rPr>
          <w:rFonts w:ascii="Times New Roman" w:hAnsi="Times New Roman" w:cs="Times New Roman"/>
          <w:sz w:val="24"/>
          <w:szCs w:val="24"/>
        </w:rPr>
        <w:t>.)</w:t>
      </w:r>
    </w:p>
    <w:p w14:paraId="08846EF7" w14:textId="362346FE" w:rsidR="00431AD5" w:rsidRPr="00DE1E7E" w:rsidRDefault="0055246D"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b/>
          <w:bCs/>
          <w:sz w:val="24"/>
          <w:szCs w:val="24"/>
          <w:u w:val="single"/>
        </w:rPr>
        <w:t>Olgunluk Düzeyi (3):</w:t>
      </w:r>
      <w:r w:rsidRPr="00DE1E7E">
        <w:rPr>
          <w:rFonts w:ascii="Times New Roman" w:hAnsi="Times New Roman" w:cs="Times New Roman"/>
          <w:sz w:val="24"/>
          <w:szCs w:val="24"/>
        </w:rPr>
        <w:t xml:space="preserve"> Birimin geneline yayılmış, kalite güvencesi sistemi ve kültürünün gelişimini destekleyen etkin liderlik uygulamaları bulunmaktadır. </w:t>
      </w:r>
    </w:p>
    <w:p w14:paraId="5BA19CF2" w14:textId="1537FC35" w:rsidR="00431AD5" w:rsidRPr="00DE1E7E" w:rsidRDefault="00431AD5"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b/>
          <w:bCs/>
          <w:color w:val="000000" w:themeColor="text1"/>
          <w:sz w:val="24"/>
          <w:szCs w:val="24"/>
          <w:u w:val="single"/>
        </w:rPr>
        <w:t>Kanıtlar</w:t>
      </w:r>
      <w:r w:rsidRPr="00DE1E7E">
        <w:rPr>
          <w:rFonts w:ascii="Times New Roman" w:hAnsi="Times New Roman" w:cs="Times New Roman"/>
          <w:color w:val="000000" w:themeColor="text1"/>
          <w:sz w:val="24"/>
          <w:szCs w:val="24"/>
        </w:rPr>
        <w:t xml:space="preserve"> </w:t>
      </w:r>
    </w:p>
    <w:p w14:paraId="698F2F18" w14:textId="350EA63A" w:rsidR="008C7951" w:rsidRPr="00DE1E7E" w:rsidRDefault="00EA0C0E"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Kanıt A.4.3.1</w:t>
      </w:r>
    </w:p>
    <w:p w14:paraId="51B9B193" w14:textId="03BFA0F9" w:rsidR="00EA0C0E" w:rsidRPr="00DE1E7E" w:rsidRDefault="00EA0C0E"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 </w:t>
      </w:r>
      <w:hyperlink r:id="rId37" w:history="1">
        <w:r w:rsidRPr="00DE1E7E">
          <w:rPr>
            <w:rStyle w:val="Kpr"/>
            <w:rFonts w:ascii="Times New Roman" w:hAnsi="Times New Roman" w:cs="Times New Roman"/>
            <w:sz w:val="24"/>
            <w:szCs w:val="24"/>
          </w:rPr>
          <w:t>https://obs.isparta.edu.tr/Public/KariyerIstatistik.aspx</w:t>
        </w:r>
      </w:hyperlink>
    </w:p>
    <w:p w14:paraId="743AAE53" w14:textId="73CEC923" w:rsidR="008C7951" w:rsidRPr="00DE1E7E" w:rsidRDefault="00EA0C0E"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Kanıt A.4.3.2 </w:t>
      </w:r>
    </w:p>
    <w:p w14:paraId="0D3B21BD" w14:textId="6AA92C1D" w:rsidR="006A20F2" w:rsidRPr="00DE1E7E" w:rsidRDefault="003327B6" w:rsidP="00431AD5">
      <w:pPr>
        <w:spacing w:before="120" w:after="120" w:line="240" w:lineRule="auto"/>
        <w:jc w:val="both"/>
        <w:rPr>
          <w:rFonts w:ascii="Times New Roman" w:hAnsi="Times New Roman" w:cs="Times New Roman"/>
          <w:color w:val="000000" w:themeColor="text1"/>
          <w:sz w:val="24"/>
          <w:szCs w:val="24"/>
        </w:rPr>
      </w:pPr>
      <w:hyperlink r:id="rId38" w:history="1">
        <w:r w:rsidR="008C7951" w:rsidRPr="00DE1E7E">
          <w:rPr>
            <w:rStyle w:val="Kpr"/>
            <w:rFonts w:ascii="Times New Roman" w:hAnsi="Times New Roman" w:cs="Times New Roman"/>
            <w:sz w:val="24"/>
            <w:szCs w:val="24"/>
          </w:rPr>
          <w:t>https://mezun.isparta.edu.tr/account/login</w:t>
        </w:r>
      </w:hyperlink>
    </w:p>
    <w:p w14:paraId="1F040BA3" w14:textId="77777777" w:rsidR="00D1633F" w:rsidRPr="00DE1E7E" w:rsidRDefault="00D1633F" w:rsidP="00DD62F7">
      <w:pPr>
        <w:pStyle w:val="Balk2"/>
      </w:pPr>
      <w:bookmarkStart w:id="27" w:name="_Toc191045370"/>
      <w:r w:rsidRPr="00DE1E7E">
        <w:t>A.5. Uluslararasılaşma</w:t>
      </w:r>
      <w:bookmarkEnd w:id="27"/>
    </w:p>
    <w:p w14:paraId="424D61BB" w14:textId="59CCA79D" w:rsidR="00EA0C0E" w:rsidRPr="00DE1E7E" w:rsidRDefault="00673C3A" w:rsidP="00673C3A">
      <w:pPr>
        <w:jc w:val="both"/>
        <w:rPr>
          <w:rFonts w:ascii="Times New Roman" w:hAnsi="Times New Roman" w:cs="Times New Roman"/>
          <w:sz w:val="24"/>
          <w:szCs w:val="24"/>
        </w:rPr>
      </w:pPr>
      <w:r w:rsidRPr="00DE1E7E">
        <w:rPr>
          <w:rFonts w:ascii="Times New Roman" w:hAnsi="Times New Roman" w:cs="Times New Roman"/>
          <w:sz w:val="24"/>
          <w:szCs w:val="24"/>
        </w:rPr>
        <w:t>Programımız,</w:t>
      </w:r>
      <w:r w:rsidR="00EA0C0E" w:rsidRPr="00DE1E7E">
        <w:rPr>
          <w:rFonts w:ascii="Times New Roman" w:hAnsi="Times New Roman" w:cs="Times New Roman"/>
          <w:sz w:val="24"/>
          <w:szCs w:val="24"/>
        </w:rPr>
        <w:t xml:space="preserve"> uluslararasılaşma stratejisi ve hedefleri doğrultusunda süreçlerini yönetmeye, organizasyonel yapılanmasını oluşturmaya ve sonuçlarını periyodik olarak izleyerek değerlendirmeye çalışmaktadır.</w:t>
      </w:r>
    </w:p>
    <w:p w14:paraId="1AEF7C73" w14:textId="77777777" w:rsidR="00D1633F" w:rsidRPr="00DE1E7E" w:rsidRDefault="00D1633F" w:rsidP="00DD62F7">
      <w:pPr>
        <w:pStyle w:val="Balk3"/>
      </w:pPr>
      <w:bookmarkStart w:id="28" w:name="_Toc191045371"/>
      <w:r w:rsidRPr="00DE1E7E">
        <w:t>A.5.1. Uluslararasılaşma Süreçlerinin Yönetimi</w:t>
      </w:r>
      <w:bookmarkEnd w:id="28"/>
    </w:p>
    <w:p w14:paraId="3EBF348E" w14:textId="3F6FFA81" w:rsidR="00E469D0" w:rsidRPr="00DE1E7E" w:rsidRDefault="00673C3A" w:rsidP="00B35BFF">
      <w:pPr>
        <w:jc w:val="both"/>
        <w:rPr>
          <w:rFonts w:ascii="Times New Roman" w:hAnsi="Times New Roman" w:cs="Times New Roman"/>
          <w:sz w:val="24"/>
          <w:szCs w:val="24"/>
        </w:rPr>
      </w:pPr>
      <w:r w:rsidRPr="00DE1E7E">
        <w:rPr>
          <w:rFonts w:ascii="Times New Roman" w:hAnsi="Times New Roman" w:cs="Times New Roman"/>
          <w:sz w:val="24"/>
          <w:szCs w:val="24"/>
        </w:rPr>
        <w:t xml:space="preserve">Uluslararasılaşma süreçlerinin yönetimi ve organizasyonel yapısı kurumsallaşmıştır. Kurumun uluslararasılaşma politikası ile uyumludur. Yönetim ve organizasyonel yapının işleyişi ve tkinliği irdelenmektedir. </w:t>
      </w:r>
    </w:p>
    <w:p w14:paraId="620ED7FD"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lastRenderedPageBreak/>
        <w:t>Planlama Faaliyetleri</w:t>
      </w:r>
    </w:p>
    <w:p w14:paraId="6E80EA36" w14:textId="6F7E7B4A" w:rsidR="00431AD5" w:rsidRPr="00DE1E7E" w:rsidRDefault="00673C3A"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Hedeflerimizden biri olan uluslararasılaşma çalışmalarına daha fazla katkı sağlamak amacıyla eğitim, araştırma ve topluma hizmette uluslararası entegrasyonu artırma bilinirliğinin yaygınlaştırılması, öğrenim görmekte olan önlisans öğrencilerimizin dış dünyayla bağlantısının ve uluslararası öğrenci sayısının arttırılması, başta Erasmus+ programı olmak üzere öğrencilerimizin ve personelimizin uluslararası değişim programlarından daha fazla yararlandırılması hedeflenmiştir. (Kanıt A.5.1.1)</w:t>
      </w:r>
    </w:p>
    <w:p w14:paraId="62A609A2"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1A8F931E" w14:textId="77777777" w:rsidR="00D47D56" w:rsidRPr="00DE1E7E" w:rsidRDefault="00673C3A"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Üniversitemiz Ulusal ve Uluslararası İlişkiler Genel Koordinatörlüğü bünyesinde yer alan, Değişim Programları Birimi aracılığı ile faaliyetler sistemli bir şekilde yürütülmektedir. Erasmus+, Farabi ve Mevlana değişim programları ile ilgili anlaşmalar ve gerekli yazışmalar üniversitemiz birim koordinatörlükleri aracılığı ile yürütülmektedir. (Kanıt A.5.1.2) </w:t>
      </w:r>
      <w:r w:rsidR="00D47D56" w:rsidRPr="00DE1E7E">
        <w:rPr>
          <w:rFonts w:ascii="Times New Roman" w:hAnsi="Times New Roman" w:cs="Times New Roman"/>
          <w:sz w:val="24"/>
          <w:szCs w:val="24"/>
        </w:rPr>
        <w:t>Programımız</w:t>
      </w:r>
      <w:r w:rsidRPr="00DE1E7E">
        <w:rPr>
          <w:rFonts w:ascii="Times New Roman" w:hAnsi="Times New Roman" w:cs="Times New Roman"/>
          <w:sz w:val="24"/>
          <w:szCs w:val="24"/>
        </w:rPr>
        <w:t xml:space="preserve"> öğrencileri Erasmus+ programı anlaşmalı üniversitelere öğrenim (1 veya iki dönem) veya staj hareketliliği (2 veya 3 ay) kapsamında Avrupa ülkelerine gidebilmektedir. Ayrıca öğrencilerimiz için bilgilendirme toplantıları da Erasmus+ ofisi tarafından düzenlenmektedir. </w:t>
      </w:r>
      <w:r w:rsidR="00D47D56" w:rsidRPr="00DE1E7E">
        <w:rPr>
          <w:rFonts w:ascii="Times New Roman" w:hAnsi="Times New Roman" w:cs="Times New Roman"/>
          <w:sz w:val="24"/>
          <w:szCs w:val="24"/>
        </w:rPr>
        <w:t xml:space="preserve">Programdaki </w:t>
      </w:r>
      <w:r w:rsidRPr="00DE1E7E">
        <w:rPr>
          <w:rFonts w:ascii="Times New Roman" w:hAnsi="Times New Roman" w:cs="Times New Roman"/>
          <w:sz w:val="24"/>
          <w:szCs w:val="24"/>
        </w:rPr>
        <w:t xml:space="preserve">akademik personelin de Erasmus+ programından yararlanma fırsatı olmaktadır. Kurumlararası Anlaşmalar Listesi, Erasmus Koordinatörlüğünün web sayfasında yer almaktadır. (Kanıt A.5.1.3) </w:t>
      </w:r>
    </w:p>
    <w:p w14:paraId="29331E1E" w14:textId="0384D943" w:rsidR="00673C3A" w:rsidRPr="00DE1E7E" w:rsidRDefault="00673C3A"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b/>
          <w:bCs/>
          <w:sz w:val="24"/>
          <w:szCs w:val="24"/>
          <w:u w:val="single"/>
        </w:rPr>
        <w:t>Olgunluk Düzeyi (3):</w:t>
      </w:r>
      <w:r w:rsidRPr="00DE1E7E">
        <w:rPr>
          <w:rFonts w:ascii="Times New Roman" w:hAnsi="Times New Roman" w:cs="Times New Roman"/>
          <w:sz w:val="24"/>
          <w:szCs w:val="24"/>
        </w:rPr>
        <w:t xml:space="preserve"> Birimde uluslararasılaşma süreçlerinin yönetimine ilişkin organizasyonel yapılanma tamamlanmış olup; şeffaf, kapsayıcı ve katılımcı biçimde işlemektedir. </w:t>
      </w:r>
    </w:p>
    <w:p w14:paraId="551D72FE" w14:textId="65D14AE5" w:rsidR="00673C3A" w:rsidRPr="00DE1E7E" w:rsidRDefault="00673C3A" w:rsidP="00431AD5">
      <w:pPr>
        <w:spacing w:before="120" w:after="120" w:line="240" w:lineRule="auto"/>
        <w:jc w:val="both"/>
        <w:rPr>
          <w:rFonts w:ascii="Times New Roman" w:hAnsi="Times New Roman" w:cs="Times New Roman"/>
          <w:b/>
          <w:bCs/>
          <w:sz w:val="24"/>
          <w:szCs w:val="24"/>
          <w:u w:val="single"/>
        </w:rPr>
      </w:pPr>
      <w:r w:rsidRPr="00DE1E7E">
        <w:rPr>
          <w:rFonts w:ascii="Times New Roman" w:hAnsi="Times New Roman" w:cs="Times New Roman"/>
          <w:b/>
          <w:bCs/>
          <w:sz w:val="24"/>
          <w:szCs w:val="24"/>
          <w:u w:val="single"/>
        </w:rPr>
        <w:t xml:space="preserve">Kanıtlar </w:t>
      </w:r>
    </w:p>
    <w:p w14:paraId="78774F20" w14:textId="77777777" w:rsidR="008C7951" w:rsidRPr="00DE1E7E" w:rsidRDefault="00673C3A"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Kanıt A.5.1.1</w:t>
      </w:r>
    </w:p>
    <w:p w14:paraId="4B66FCAB" w14:textId="770E3E42" w:rsidR="00EF254F" w:rsidRPr="00DE1E7E" w:rsidRDefault="00673C3A"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 </w:t>
      </w:r>
      <w:hyperlink r:id="rId39" w:history="1">
        <w:r w:rsidR="00EF254F" w:rsidRPr="00DE1E7E">
          <w:rPr>
            <w:rStyle w:val="Kpr"/>
            <w:rFonts w:ascii="Times New Roman" w:hAnsi="Times New Roman" w:cs="Times New Roman"/>
            <w:sz w:val="24"/>
            <w:szCs w:val="24"/>
          </w:rPr>
          <w:t>https://erasmus.isparta.edu.tr/</w:t>
        </w:r>
      </w:hyperlink>
      <w:r w:rsidR="00EF254F" w:rsidRPr="00DE1E7E">
        <w:rPr>
          <w:rFonts w:ascii="Times New Roman" w:hAnsi="Times New Roman" w:cs="Times New Roman"/>
          <w:sz w:val="24"/>
          <w:szCs w:val="24"/>
        </w:rPr>
        <w:t xml:space="preserve"> &amp; </w:t>
      </w:r>
      <w:hyperlink r:id="rId40" w:history="1">
        <w:r w:rsidR="00EF254F" w:rsidRPr="00DE1E7E">
          <w:rPr>
            <w:rStyle w:val="Kpr"/>
            <w:rFonts w:ascii="Times New Roman" w:hAnsi="Times New Roman" w:cs="Times New Roman"/>
            <w:sz w:val="24"/>
            <w:szCs w:val="24"/>
          </w:rPr>
          <w:t>https://uluslararasi.isparta.edu.tr/</w:t>
        </w:r>
      </w:hyperlink>
      <w:r w:rsidR="00EF254F" w:rsidRPr="00DE1E7E">
        <w:rPr>
          <w:rFonts w:ascii="Times New Roman" w:hAnsi="Times New Roman" w:cs="Times New Roman"/>
          <w:sz w:val="24"/>
          <w:szCs w:val="24"/>
        </w:rPr>
        <w:t xml:space="preserve"> </w:t>
      </w:r>
    </w:p>
    <w:p w14:paraId="32074E47" w14:textId="77777777" w:rsidR="008C7951" w:rsidRPr="00DE1E7E" w:rsidRDefault="00673C3A" w:rsidP="00EF254F">
      <w:pPr>
        <w:spacing w:before="120" w:after="120" w:line="240" w:lineRule="auto"/>
        <w:rPr>
          <w:rFonts w:ascii="Times New Roman" w:hAnsi="Times New Roman" w:cs="Times New Roman"/>
          <w:sz w:val="24"/>
          <w:szCs w:val="24"/>
        </w:rPr>
      </w:pPr>
      <w:r w:rsidRPr="00DE1E7E">
        <w:rPr>
          <w:rFonts w:ascii="Times New Roman" w:hAnsi="Times New Roman" w:cs="Times New Roman"/>
          <w:sz w:val="24"/>
          <w:szCs w:val="24"/>
        </w:rPr>
        <w:t xml:space="preserve">Kanıt A.5.1.2 </w:t>
      </w:r>
    </w:p>
    <w:p w14:paraId="55AD3817" w14:textId="1284CAE3" w:rsidR="00EF254F" w:rsidRPr="00DE1E7E" w:rsidRDefault="003327B6" w:rsidP="00EF254F">
      <w:pPr>
        <w:spacing w:before="120" w:after="120" w:line="240" w:lineRule="auto"/>
        <w:rPr>
          <w:rFonts w:ascii="Times New Roman" w:hAnsi="Times New Roman" w:cs="Times New Roman"/>
          <w:sz w:val="24"/>
          <w:szCs w:val="24"/>
        </w:rPr>
      </w:pPr>
      <w:hyperlink r:id="rId41" w:history="1">
        <w:r w:rsidR="008C7951" w:rsidRPr="00DE1E7E">
          <w:rPr>
            <w:rStyle w:val="Kpr"/>
            <w:rFonts w:ascii="Times New Roman" w:hAnsi="Times New Roman" w:cs="Times New Roman"/>
            <w:sz w:val="24"/>
            <w:szCs w:val="24"/>
          </w:rPr>
          <w:t>https://uluslararasi.isparta.edu.tr/tr/genel-koordinatorluk.html</w:t>
        </w:r>
      </w:hyperlink>
      <w:r w:rsidR="00EF254F" w:rsidRPr="00DE1E7E">
        <w:rPr>
          <w:rFonts w:ascii="Times New Roman" w:hAnsi="Times New Roman" w:cs="Times New Roman"/>
          <w:sz w:val="24"/>
          <w:szCs w:val="24"/>
        </w:rPr>
        <w:t xml:space="preserve">   &amp; </w:t>
      </w:r>
    </w:p>
    <w:p w14:paraId="7017EE0E" w14:textId="6F45F1CA" w:rsidR="00673C3A" w:rsidRPr="00DE1E7E" w:rsidRDefault="003327B6" w:rsidP="00EF254F">
      <w:pPr>
        <w:spacing w:before="120" w:after="120" w:line="240" w:lineRule="auto"/>
        <w:rPr>
          <w:rFonts w:ascii="Times New Roman" w:hAnsi="Times New Roman" w:cs="Times New Roman"/>
          <w:sz w:val="24"/>
          <w:szCs w:val="24"/>
        </w:rPr>
      </w:pPr>
      <w:hyperlink r:id="rId42" w:history="1">
        <w:r w:rsidR="00EF254F" w:rsidRPr="00DE1E7E">
          <w:rPr>
            <w:rStyle w:val="Kpr"/>
            <w:rFonts w:ascii="Times New Roman" w:hAnsi="Times New Roman" w:cs="Times New Roman"/>
            <w:sz w:val="24"/>
            <w:szCs w:val="24"/>
          </w:rPr>
          <w:t>http://gelendostmyo.isparta.edu.tr/assets/uploads/sites/82/files/b161-gelendost- myokoordinatorler-1-05032023.pdf</w:t>
        </w:r>
      </w:hyperlink>
      <w:r w:rsidR="00673C3A" w:rsidRPr="00DE1E7E">
        <w:rPr>
          <w:rFonts w:ascii="Times New Roman" w:hAnsi="Times New Roman" w:cs="Times New Roman"/>
          <w:sz w:val="24"/>
          <w:szCs w:val="24"/>
        </w:rPr>
        <w:t xml:space="preserve"> </w:t>
      </w:r>
    </w:p>
    <w:p w14:paraId="36F0FF1B" w14:textId="77777777" w:rsidR="008C7951" w:rsidRPr="00DE1E7E" w:rsidRDefault="00673C3A" w:rsidP="00431AD5">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Kanıt A.5.1.3 </w:t>
      </w:r>
    </w:p>
    <w:p w14:paraId="05A77D23" w14:textId="2EF2680B" w:rsidR="00EF254F" w:rsidRPr="00DE1E7E" w:rsidRDefault="003327B6" w:rsidP="00431AD5">
      <w:pPr>
        <w:spacing w:before="120" w:after="120" w:line="240" w:lineRule="auto"/>
        <w:jc w:val="both"/>
        <w:rPr>
          <w:rFonts w:ascii="Times New Roman" w:hAnsi="Times New Roman" w:cs="Times New Roman"/>
          <w:sz w:val="24"/>
          <w:szCs w:val="24"/>
        </w:rPr>
      </w:pPr>
      <w:hyperlink r:id="rId43" w:history="1">
        <w:r w:rsidR="008C7951" w:rsidRPr="00DE1E7E">
          <w:rPr>
            <w:rStyle w:val="Kpr"/>
            <w:rFonts w:ascii="Times New Roman" w:hAnsi="Times New Roman" w:cs="Times New Roman"/>
            <w:sz w:val="24"/>
            <w:szCs w:val="24"/>
          </w:rPr>
          <w:t>https://erasmus.isparta.edu.tr/assets/uploads/sites/416/files/ikili-anlasmalar-25-02-2022-01032022.pdf</w:t>
        </w:r>
      </w:hyperlink>
    </w:p>
    <w:p w14:paraId="6CAE3412" w14:textId="77777777" w:rsidR="00D1633F" w:rsidRPr="00DE1E7E" w:rsidRDefault="00D1633F" w:rsidP="00DD62F7">
      <w:pPr>
        <w:pStyle w:val="Balk3"/>
      </w:pPr>
      <w:bookmarkStart w:id="29" w:name="_Toc191045372"/>
      <w:r w:rsidRPr="00DE1E7E">
        <w:t>A.5.2. Uluslararasılaşma Kaynakları</w:t>
      </w:r>
      <w:bookmarkEnd w:id="29"/>
    </w:p>
    <w:p w14:paraId="3C770ED2" w14:textId="77777777" w:rsidR="00706FDE" w:rsidRPr="00DE1E7E" w:rsidRDefault="00706FDE" w:rsidP="00706FDE">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color w:val="000000" w:themeColor="text1"/>
          <w:sz w:val="24"/>
          <w:szCs w:val="24"/>
        </w:rPr>
        <w:t>Programımızla ilgili bir başlık değildir.</w:t>
      </w:r>
      <w:r w:rsidRPr="00DE1E7E">
        <w:rPr>
          <w:rFonts w:ascii="Times New Roman" w:hAnsi="Times New Roman" w:cs="Times New Roman"/>
          <w:color w:val="000000" w:themeColor="text1"/>
          <w:sz w:val="24"/>
          <w:szCs w:val="24"/>
          <w:highlight w:val="yellow"/>
        </w:rPr>
        <w:t xml:space="preserve"> </w:t>
      </w:r>
    </w:p>
    <w:p w14:paraId="3C343D7D" w14:textId="77777777" w:rsidR="00D1633F" w:rsidRPr="00DE1E7E" w:rsidRDefault="00D1633F" w:rsidP="00DD62F7">
      <w:pPr>
        <w:pStyle w:val="Balk3"/>
      </w:pPr>
      <w:bookmarkStart w:id="30" w:name="_Toc191045373"/>
      <w:r w:rsidRPr="00DE1E7E">
        <w:t>A.5.3. Uluslararasılaşma Performansı</w:t>
      </w:r>
      <w:bookmarkEnd w:id="30"/>
    </w:p>
    <w:p w14:paraId="6B129A68" w14:textId="01873B4A" w:rsidR="00706FDE" w:rsidRPr="00DE1E7E" w:rsidRDefault="00706FDE" w:rsidP="00706FDE">
      <w:pPr>
        <w:pStyle w:val="Balk6"/>
        <w:spacing w:after="120"/>
        <w:jc w:val="both"/>
        <w:rPr>
          <w:rFonts w:ascii="Times New Roman" w:hAnsi="Times New Roman" w:cs="Times New Roman"/>
          <w:color w:val="auto"/>
          <w:sz w:val="24"/>
          <w:szCs w:val="24"/>
        </w:rPr>
      </w:pPr>
      <w:r w:rsidRPr="00DE1E7E">
        <w:rPr>
          <w:rFonts w:ascii="Times New Roman" w:hAnsi="Times New Roman" w:cs="Times New Roman"/>
          <w:color w:val="auto"/>
          <w:sz w:val="24"/>
          <w:szCs w:val="24"/>
        </w:rPr>
        <w:t>Uluslararasılaşma performansı izlenmektedir. İzlenme mekanizma ve süreçleri yerleşiktir ve sürdürülebilirdir.</w:t>
      </w:r>
    </w:p>
    <w:p w14:paraId="45C2C25D"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Planlama Faaliyetleri</w:t>
      </w:r>
    </w:p>
    <w:p w14:paraId="5BA74FD6" w14:textId="42F19AA4" w:rsidR="00431AD5" w:rsidRPr="00DE1E7E" w:rsidRDefault="005D386A"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Önlisans seviyesinde eğitim-öğretim faaliyetlerini yürüten birimlerde öğrenci ve öğretim elemanı değişimine ilişkin performans değerlendirmeleri programımız düzeyinde değil, üniversite düzeyinde, </w:t>
      </w:r>
      <w:r w:rsidR="00A3186F" w:rsidRPr="00DE1E7E">
        <w:rPr>
          <w:rFonts w:ascii="Times New Roman" w:hAnsi="Times New Roman" w:cs="Times New Roman"/>
          <w:sz w:val="24"/>
          <w:szCs w:val="24"/>
        </w:rPr>
        <w:t>E</w:t>
      </w:r>
      <w:r w:rsidRPr="00DE1E7E">
        <w:rPr>
          <w:rFonts w:ascii="Times New Roman" w:hAnsi="Times New Roman" w:cs="Times New Roman"/>
          <w:sz w:val="24"/>
          <w:szCs w:val="24"/>
        </w:rPr>
        <w:t>rasmus yönergesinde belirtilen yükümlülükler çerçevesinde yürütülmektedir. (Kanıt A.5.3.1).</w:t>
      </w:r>
    </w:p>
    <w:p w14:paraId="3CAEADB8" w14:textId="77777777" w:rsidR="00431AD5" w:rsidRPr="00DE1E7E" w:rsidRDefault="00431AD5" w:rsidP="00431AD5">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144B31AE" w14:textId="76106452" w:rsidR="00431AD5" w:rsidRPr="00DE1E7E" w:rsidRDefault="005D386A" w:rsidP="00431AD5">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Programımızda henüz uygulama faaliyeti yoktur.</w:t>
      </w:r>
    </w:p>
    <w:p w14:paraId="246E089C" w14:textId="462C006A" w:rsidR="00A3186F" w:rsidRPr="00DE1E7E" w:rsidRDefault="00A3186F">
      <w:pPr>
        <w:rPr>
          <w:rFonts w:ascii="Times New Roman" w:hAnsi="Times New Roman" w:cs="Times New Roman"/>
          <w:b/>
          <w:bCs/>
          <w:sz w:val="24"/>
          <w:szCs w:val="24"/>
          <w:u w:val="single"/>
        </w:rPr>
      </w:pPr>
      <w:r w:rsidRPr="00DE1E7E">
        <w:rPr>
          <w:rFonts w:ascii="Times New Roman" w:hAnsi="Times New Roman" w:cs="Times New Roman"/>
          <w:b/>
          <w:bCs/>
          <w:sz w:val="24"/>
          <w:szCs w:val="24"/>
          <w:u w:val="single"/>
        </w:rPr>
        <w:lastRenderedPageBreak/>
        <w:t>Olgunluk Düzeyi (</w:t>
      </w:r>
      <w:r w:rsidR="006608B9">
        <w:rPr>
          <w:rFonts w:ascii="Times New Roman" w:hAnsi="Times New Roman" w:cs="Times New Roman"/>
          <w:b/>
          <w:bCs/>
          <w:sz w:val="24"/>
          <w:szCs w:val="24"/>
          <w:u w:val="single"/>
        </w:rPr>
        <w:t>1</w:t>
      </w:r>
      <w:r w:rsidRPr="00DE1E7E">
        <w:rPr>
          <w:rFonts w:ascii="Times New Roman" w:hAnsi="Times New Roman" w:cs="Times New Roman"/>
          <w:b/>
          <w:bCs/>
          <w:sz w:val="24"/>
          <w:szCs w:val="24"/>
          <w:u w:val="single"/>
        </w:rPr>
        <w:t xml:space="preserve">): </w:t>
      </w:r>
    </w:p>
    <w:p w14:paraId="22047D60" w14:textId="77777777" w:rsidR="00A3186F" w:rsidRPr="00DE1E7E" w:rsidRDefault="00A3186F">
      <w:pPr>
        <w:rPr>
          <w:rFonts w:ascii="Times New Roman" w:hAnsi="Times New Roman" w:cs="Times New Roman"/>
          <w:sz w:val="24"/>
          <w:szCs w:val="24"/>
        </w:rPr>
      </w:pPr>
      <w:r w:rsidRPr="00DE1E7E">
        <w:rPr>
          <w:rFonts w:ascii="Times New Roman" w:hAnsi="Times New Roman" w:cs="Times New Roman"/>
          <w:sz w:val="24"/>
          <w:szCs w:val="24"/>
        </w:rPr>
        <w:t xml:space="preserve">Birimde uluslararasılaşma politikasıyla uyumlu faaliyetlere yönelik planlamalar bulunmaktadır. </w:t>
      </w:r>
    </w:p>
    <w:p w14:paraId="41B9B4BB" w14:textId="77777777" w:rsidR="00A3186F" w:rsidRPr="00DE1E7E" w:rsidRDefault="00A3186F">
      <w:pPr>
        <w:rPr>
          <w:rFonts w:ascii="Times New Roman" w:hAnsi="Times New Roman" w:cs="Times New Roman"/>
          <w:b/>
          <w:bCs/>
          <w:sz w:val="24"/>
          <w:szCs w:val="24"/>
          <w:u w:val="single"/>
        </w:rPr>
      </w:pPr>
      <w:r w:rsidRPr="00DE1E7E">
        <w:rPr>
          <w:rFonts w:ascii="Times New Roman" w:hAnsi="Times New Roman" w:cs="Times New Roman"/>
          <w:b/>
          <w:bCs/>
          <w:sz w:val="24"/>
          <w:szCs w:val="24"/>
          <w:u w:val="single"/>
        </w:rPr>
        <w:t>Kanıtlar</w:t>
      </w:r>
    </w:p>
    <w:p w14:paraId="7F55C635" w14:textId="77777777" w:rsidR="008C7951" w:rsidRPr="00DE1E7E" w:rsidRDefault="00A3186F" w:rsidP="00EF254F">
      <w:pPr>
        <w:rPr>
          <w:rFonts w:ascii="Times New Roman" w:hAnsi="Times New Roman" w:cs="Times New Roman"/>
          <w:sz w:val="24"/>
          <w:szCs w:val="24"/>
        </w:rPr>
      </w:pPr>
      <w:r w:rsidRPr="00DE1E7E">
        <w:rPr>
          <w:rFonts w:ascii="Times New Roman" w:hAnsi="Times New Roman" w:cs="Times New Roman"/>
          <w:sz w:val="24"/>
          <w:szCs w:val="24"/>
        </w:rPr>
        <w:t xml:space="preserve"> Kanıt A.5.3.1</w:t>
      </w:r>
    </w:p>
    <w:p w14:paraId="4F390C77" w14:textId="248E3A0D" w:rsidR="00491BC5" w:rsidRPr="00DE1E7E" w:rsidRDefault="00EF254F" w:rsidP="00EF254F">
      <w:pPr>
        <w:rPr>
          <w:rFonts w:ascii="Times New Roman" w:hAnsi="Times New Roman" w:cs="Times New Roman"/>
          <w:sz w:val="24"/>
          <w:szCs w:val="24"/>
        </w:rPr>
      </w:pPr>
      <w:r w:rsidRPr="00DE1E7E">
        <w:rPr>
          <w:rFonts w:ascii="Times New Roman" w:hAnsi="Times New Roman" w:cs="Times New Roman"/>
          <w:color w:val="0070C0"/>
          <w:sz w:val="24"/>
          <w:szCs w:val="24"/>
        </w:rPr>
        <w:t xml:space="preserve"> </w:t>
      </w:r>
      <w:r w:rsidR="00A3186F" w:rsidRPr="00DE1E7E">
        <w:rPr>
          <w:rFonts w:ascii="Times New Roman" w:hAnsi="Times New Roman" w:cs="Times New Roman"/>
          <w:color w:val="0070C0"/>
          <w:sz w:val="24"/>
          <w:szCs w:val="24"/>
          <w:u w:val="single"/>
        </w:rPr>
        <w:t xml:space="preserve">https://erasmus.isparta.edu.tr/assets/uploads/sites/416/files/erasmus-yonergesi07032019.pdf </w:t>
      </w:r>
      <w:r w:rsidR="00491BC5" w:rsidRPr="00DE1E7E">
        <w:rPr>
          <w:rFonts w:ascii="Times New Roman" w:hAnsi="Times New Roman" w:cs="Times New Roman"/>
          <w:color w:val="0070C0"/>
          <w:sz w:val="24"/>
          <w:szCs w:val="24"/>
          <w:u w:val="single"/>
        </w:rPr>
        <w:br w:type="page"/>
      </w:r>
    </w:p>
    <w:p w14:paraId="5B3793F8" w14:textId="77777777" w:rsidR="00225E87" w:rsidRPr="004B6531" w:rsidRDefault="00225E87" w:rsidP="00225E87">
      <w:pPr>
        <w:pStyle w:val="Balk1"/>
      </w:pPr>
      <w:bookmarkStart w:id="31" w:name="_Toc191045374"/>
      <w:r w:rsidRPr="004B6531">
        <w:lastRenderedPageBreak/>
        <w:t>EĞİTİM VE ÖĞRETİM</w:t>
      </w:r>
      <w:bookmarkEnd w:id="31"/>
    </w:p>
    <w:p w14:paraId="7E3472A6" w14:textId="77777777" w:rsidR="00225E87" w:rsidRPr="004B6531" w:rsidRDefault="00225E87" w:rsidP="00225E87">
      <w:pPr>
        <w:pStyle w:val="Balk2"/>
      </w:pPr>
      <w:bookmarkStart w:id="32" w:name="_Toc191045375"/>
      <w:r w:rsidRPr="004B6531">
        <w:t>B.1. Program Tasarımı, Değerlendirmesi ve Güncellenmesi</w:t>
      </w:r>
      <w:bookmarkEnd w:id="32"/>
    </w:p>
    <w:p w14:paraId="3D1F372D" w14:textId="77777777" w:rsidR="00225E87" w:rsidRPr="00023C15" w:rsidRDefault="00225E87" w:rsidP="00225E87">
      <w:pPr>
        <w:spacing w:before="120" w:after="120" w:line="240" w:lineRule="auto"/>
        <w:jc w:val="both"/>
        <w:rPr>
          <w:rFonts w:ascii="Times New Roman" w:hAnsi="Times New Roman" w:cs="Times New Roman"/>
          <w:color w:val="000000" w:themeColor="text1"/>
          <w:sz w:val="24"/>
          <w:szCs w:val="24"/>
          <w:highlight w:val="yellow"/>
        </w:rPr>
      </w:pPr>
      <w:r w:rsidRPr="00023C15">
        <w:rPr>
          <w:rFonts w:ascii="Times New Roman" w:hAnsi="Times New Roman" w:cs="Times New Roman"/>
          <w:color w:val="000000" w:themeColor="text1"/>
          <w:sz w:val="24"/>
          <w:szCs w:val="24"/>
        </w:rPr>
        <w:t>Birimimizde mevcut bölümlerin öğretim programları Türkiye Yükseköğretim Yeterlilikleri Çerçevesi (TYYÇ) ile uyumludur. Öğretim amaçlarına ve öğrenme çıktılarına uygun olarak tasarlanan programlar, paydaşların gereksinimlerine karşılık verebilecek şekilde periyodik olarak değerlendiriler</w:t>
      </w:r>
      <w:r>
        <w:rPr>
          <w:rFonts w:ascii="Times New Roman" w:hAnsi="Times New Roman" w:cs="Times New Roman"/>
          <w:color w:val="000000" w:themeColor="text1"/>
          <w:sz w:val="24"/>
          <w:szCs w:val="24"/>
        </w:rPr>
        <w:t>ek, güncel olarak tutulmaktadır</w:t>
      </w:r>
      <w:r w:rsidRPr="00EB06F2">
        <w:rPr>
          <w:rFonts w:ascii="Times New Roman" w:hAnsi="Times New Roman" w:cs="Times New Roman"/>
          <w:color w:val="000000" w:themeColor="text1"/>
          <w:sz w:val="24"/>
          <w:szCs w:val="24"/>
        </w:rPr>
        <w:t>.</w:t>
      </w:r>
    </w:p>
    <w:p w14:paraId="71949056" w14:textId="77777777" w:rsidR="00225E87" w:rsidRPr="004B6531" w:rsidRDefault="00225E87" w:rsidP="00225E87">
      <w:pPr>
        <w:pStyle w:val="Balk3"/>
      </w:pPr>
      <w:bookmarkStart w:id="33" w:name="_Toc191045376"/>
      <w:r w:rsidRPr="004B6531">
        <w:t>B.1.1. Programların Tasarımı ve Onayı</w:t>
      </w:r>
      <w:bookmarkEnd w:id="33"/>
    </w:p>
    <w:p w14:paraId="6B722F05"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023C15">
        <w:rPr>
          <w:rFonts w:ascii="Times New Roman" w:hAnsi="Times New Roman" w:cs="Times New Roman"/>
          <w:color w:val="000000" w:themeColor="text1"/>
          <w:sz w:val="24"/>
          <w:szCs w:val="24"/>
        </w:rPr>
        <w:t>Kurumumuzun misyonu ve vizyonu doğrultusunda hazırlanan pr</w:t>
      </w:r>
      <w:r>
        <w:rPr>
          <w:rFonts w:ascii="Times New Roman" w:hAnsi="Times New Roman" w:cs="Times New Roman"/>
          <w:color w:val="000000" w:themeColor="text1"/>
          <w:sz w:val="24"/>
          <w:szCs w:val="24"/>
        </w:rPr>
        <w:t xml:space="preserve">ogramların; amaçları ve öğrenme </w:t>
      </w:r>
      <w:r w:rsidRPr="00023C15">
        <w:rPr>
          <w:rFonts w:ascii="Times New Roman" w:hAnsi="Times New Roman" w:cs="Times New Roman"/>
          <w:color w:val="000000" w:themeColor="text1"/>
          <w:sz w:val="24"/>
          <w:szCs w:val="24"/>
        </w:rPr>
        <w:t xml:space="preserve">çıktıları oluşturulmuş, yeterlilikleri belirtilmiş, TYYÇ ile uyumlu </w:t>
      </w:r>
      <w:r>
        <w:rPr>
          <w:rFonts w:ascii="Times New Roman" w:hAnsi="Times New Roman" w:cs="Times New Roman"/>
          <w:color w:val="000000" w:themeColor="text1"/>
          <w:sz w:val="24"/>
          <w:szCs w:val="24"/>
        </w:rPr>
        <w:t xml:space="preserve">olup olmadığına dikkat edilmiş, kamuoyuna ilan edilmiştir. </w:t>
      </w:r>
      <w:r w:rsidRPr="00023C15">
        <w:rPr>
          <w:rFonts w:ascii="Times New Roman" w:hAnsi="Times New Roman" w:cs="Times New Roman"/>
          <w:color w:val="000000" w:themeColor="text1"/>
          <w:sz w:val="24"/>
          <w:szCs w:val="24"/>
        </w:rPr>
        <w:t>Programın amacı, ilgili programın eğitim öğretim faaliyetlerini y</w:t>
      </w:r>
      <w:r>
        <w:rPr>
          <w:rFonts w:ascii="Times New Roman" w:hAnsi="Times New Roman" w:cs="Times New Roman"/>
          <w:color w:val="000000" w:themeColor="text1"/>
          <w:sz w:val="24"/>
          <w:szCs w:val="24"/>
        </w:rPr>
        <w:t xml:space="preserve">ürüttüğü ISUBÜ Gelendost Meslek </w:t>
      </w:r>
      <w:r w:rsidRPr="00023C15">
        <w:rPr>
          <w:rFonts w:ascii="Times New Roman" w:hAnsi="Times New Roman" w:cs="Times New Roman"/>
          <w:color w:val="000000" w:themeColor="text1"/>
          <w:sz w:val="24"/>
          <w:szCs w:val="24"/>
        </w:rPr>
        <w:t>Yüksekokulunun web sitesinde her ders dönemi güncellenmekte o</w:t>
      </w:r>
      <w:r>
        <w:rPr>
          <w:rFonts w:ascii="Times New Roman" w:hAnsi="Times New Roman" w:cs="Times New Roman"/>
          <w:color w:val="000000" w:themeColor="text1"/>
          <w:sz w:val="24"/>
          <w:szCs w:val="24"/>
        </w:rPr>
        <w:t xml:space="preserve">lan program kılavuzunda aşağıda </w:t>
      </w:r>
      <w:r w:rsidRPr="00023C15">
        <w:rPr>
          <w:rFonts w:ascii="Times New Roman" w:hAnsi="Times New Roman" w:cs="Times New Roman"/>
          <w:color w:val="000000" w:themeColor="text1"/>
          <w:sz w:val="24"/>
          <w:szCs w:val="24"/>
        </w:rPr>
        <w:t>paylaşıldığı şekilde açıkça tanımlanmıştır (Kanıt B.1.1.1).</w:t>
      </w:r>
    </w:p>
    <w:p w14:paraId="1682D5B8"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023C15">
        <w:rPr>
          <w:rFonts w:ascii="Times New Roman" w:hAnsi="Times New Roman" w:cs="Times New Roman"/>
          <w:color w:val="000000" w:themeColor="text1"/>
          <w:sz w:val="24"/>
          <w:szCs w:val="24"/>
        </w:rPr>
        <w:t>Programın gerektirdiği mesleki bilgilerle donatılmış, araştırmay</w:t>
      </w:r>
      <w:r>
        <w:rPr>
          <w:rFonts w:ascii="Times New Roman" w:hAnsi="Times New Roman" w:cs="Times New Roman"/>
          <w:color w:val="000000" w:themeColor="text1"/>
          <w:sz w:val="24"/>
          <w:szCs w:val="24"/>
        </w:rPr>
        <w:t xml:space="preserve">ı ve öğrenmeyi bilen, öz güveni yüksek, </w:t>
      </w:r>
      <w:r w:rsidRPr="00023C15">
        <w:rPr>
          <w:rFonts w:ascii="Times New Roman" w:hAnsi="Times New Roman" w:cs="Times New Roman"/>
          <w:color w:val="000000" w:themeColor="text1"/>
          <w:sz w:val="24"/>
          <w:szCs w:val="24"/>
        </w:rPr>
        <w:t>sorumluluk sahibi, ekip çalışmalarına yatkın ve insan ilişkilerind</w:t>
      </w:r>
      <w:r>
        <w:rPr>
          <w:rFonts w:ascii="Times New Roman" w:hAnsi="Times New Roman" w:cs="Times New Roman"/>
          <w:color w:val="000000" w:themeColor="text1"/>
          <w:sz w:val="24"/>
          <w:szCs w:val="24"/>
        </w:rPr>
        <w:t xml:space="preserve">e başarılı bir mezun profili </w:t>
      </w:r>
      <w:r w:rsidRPr="00023C15">
        <w:rPr>
          <w:rFonts w:ascii="Times New Roman" w:hAnsi="Times New Roman" w:cs="Times New Roman"/>
          <w:color w:val="000000" w:themeColor="text1"/>
          <w:sz w:val="24"/>
          <w:szCs w:val="24"/>
        </w:rPr>
        <w:t>olu</w:t>
      </w:r>
      <w:r>
        <w:rPr>
          <w:rFonts w:ascii="Times New Roman" w:hAnsi="Times New Roman" w:cs="Times New Roman"/>
          <w:color w:val="000000" w:themeColor="text1"/>
          <w:sz w:val="24"/>
          <w:szCs w:val="24"/>
        </w:rPr>
        <w:t>şturularak, insan kaynakları sektö</w:t>
      </w:r>
      <w:r w:rsidRPr="00023C15">
        <w:rPr>
          <w:rFonts w:ascii="Times New Roman" w:hAnsi="Times New Roman" w:cs="Times New Roman"/>
          <w:color w:val="000000" w:themeColor="text1"/>
          <w:sz w:val="24"/>
          <w:szCs w:val="24"/>
        </w:rPr>
        <w:t>rü içindeki talebi karşılayabilecek nitelik</w:t>
      </w:r>
      <w:r>
        <w:rPr>
          <w:rFonts w:ascii="Times New Roman" w:hAnsi="Times New Roman" w:cs="Times New Roman"/>
          <w:color w:val="000000" w:themeColor="text1"/>
          <w:sz w:val="24"/>
          <w:szCs w:val="24"/>
        </w:rPr>
        <w:t xml:space="preserve">li personeli yetiştirmek amaçlanmaktadır. </w:t>
      </w:r>
      <w:r w:rsidRPr="00023C15">
        <w:rPr>
          <w:rFonts w:ascii="Times New Roman" w:hAnsi="Times New Roman" w:cs="Times New Roman"/>
          <w:color w:val="000000" w:themeColor="text1"/>
          <w:sz w:val="24"/>
          <w:szCs w:val="24"/>
        </w:rPr>
        <w:t xml:space="preserve">Bu ana amaç doğrultusunda </w:t>
      </w:r>
      <w:r>
        <w:rPr>
          <w:rFonts w:ascii="Times New Roman" w:hAnsi="Times New Roman" w:cs="Times New Roman"/>
          <w:color w:val="000000" w:themeColor="text1"/>
          <w:sz w:val="24"/>
          <w:szCs w:val="24"/>
        </w:rPr>
        <w:t xml:space="preserve">insan kaynakları sektörünün </w:t>
      </w:r>
      <w:r w:rsidRPr="00023C15">
        <w:rPr>
          <w:rFonts w:ascii="Times New Roman" w:hAnsi="Times New Roman" w:cs="Times New Roman"/>
          <w:color w:val="000000" w:themeColor="text1"/>
          <w:sz w:val="24"/>
          <w:szCs w:val="24"/>
        </w:rPr>
        <w:t>ihtiyaç duyduğu ara elemanı, tam bir bilimsel ortamda eğitmek, gerekli b</w:t>
      </w:r>
      <w:r>
        <w:rPr>
          <w:rFonts w:ascii="Times New Roman" w:hAnsi="Times New Roman" w:cs="Times New Roman"/>
          <w:color w:val="000000" w:themeColor="text1"/>
          <w:sz w:val="24"/>
          <w:szCs w:val="24"/>
        </w:rPr>
        <w:t xml:space="preserve">ilgi ve donanıma sahip, mesleki </w:t>
      </w:r>
      <w:r w:rsidRPr="00023C15">
        <w:rPr>
          <w:rFonts w:ascii="Times New Roman" w:hAnsi="Times New Roman" w:cs="Times New Roman"/>
          <w:color w:val="000000" w:themeColor="text1"/>
          <w:sz w:val="24"/>
          <w:szCs w:val="24"/>
        </w:rPr>
        <w:t>becerileri kazanmış olan elemanlar olarak yetiştirmek istenmektedir, Bi</w:t>
      </w:r>
      <w:r>
        <w:rPr>
          <w:rFonts w:ascii="Times New Roman" w:hAnsi="Times New Roman" w:cs="Times New Roman"/>
          <w:color w:val="000000" w:themeColor="text1"/>
          <w:sz w:val="24"/>
          <w:szCs w:val="24"/>
        </w:rPr>
        <w:t xml:space="preserve">r yandan gençlerimize eğitim ve </w:t>
      </w:r>
      <w:r w:rsidRPr="00023C15">
        <w:rPr>
          <w:rFonts w:ascii="Times New Roman" w:hAnsi="Times New Roman" w:cs="Times New Roman"/>
          <w:color w:val="000000" w:themeColor="text1"/>
          <w:sz w:val="24"/>
          <w:szCs w:val="24"/>
        </w:rPr>
        <w:t xml:space="preserve">iş olanağı üretilirken, diğer yandan da daha kaliteli, daha bilimsel </w:t>
      </w:r>
      <w:r>
        <w:rPr>
          <w:rFonts w:ascii="Times New Roman" w:hAnsi="Times New Roman" w:cs="Times New Roman"/>
          <w:color w:val="000000" w:themeColor="text1"/>
          <w:sz w:val="24"/>
          <w:szCs w:val="24"/>
        </w:rPr>
        <w:t xml:space="preserve">ve daha iyi koşullarda yetişmiş </w:t>
      </w:r>
      <w:r w:rsidRPr="00023C15">
        <w:rPr>
          <w:rFonts w:ascii="Times New Roman" w:hAnsi="Times New Roman" w:cs="Times New Roman"/>
          <w:color w:val="000000" w:themeColor="text1"/>
          <w:sz w:val="24"/>
          <w:szCs w:val="24"/>
        </w:rPr>
        <w:t xml:space="preserve">elemanlarla </w:t>
      </w:r>
      <w:r>
        <w:rPr>
          <w:rFonts w:ascii="Times New Roman" w:hAnsi="Times New Roman" w:cs="Times New Roman"/>
          <w:color w:val="000000" w:themeColor="text1"/>
          <w:sz w:val="24"/>
          <w:szCs w:val="24"/>
        </w:rPr>
        <w:t>insan kaynakları sektörüne</w:t>
      </w:r>
      <w:r w:rsidRPr="00023C15">
        <w:rPr>
          <w:rFonts w:ascii="Times New Roman" w:hAnsi="Times New Roman" w:cs="Times New Roman"/>
          <w:color w:val="000000" w:themeColor="text1"/>
          <w:sz w:val="24"/>
          <w:szCs w:val="24"/>
        </w:rPr>
        <w:t xml:space="preserve"> yardımcı olunması amaçlanmaktadır.</w:t>
      </w:r>
    </w:p>
    <w:p w14:paraId="09B7F3E4" w14:textId="77777777" w:rsidR="00225E87" w:rsidRPr="00023C15"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023C15">
        <w:rPr>
          <w:rFonts w:ascii="Times New Roman" w:hAnsi="Times New Roman" w:cs="Times New Roman"/>
          <w:b/>
          <w:color w:val="000000" w:themeColor="text1"/>
          <w:sz w:val="24"/>
          <w:szCs w:val="24"/>
          <w:u w:val="single"/>
        </w:rPr>
        <w:t xml:space="preserve">Planlama Faaliyetleri </w:t>
      </w:r>
    </w:p>
    <w:p w14:paraId="7114324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023C15">
        <w:rPr>
          <w:rFonts w:ascii="Times New Roman" w:hAnsi="Times New Roman" w:cs="Times New Roman"/>
          <w:color w:val="000000" w:themeColor="text1"/>
          <w:sz w:val="24"/>
          <w:szCs w:val="24"/>
        </w:rPr>
        <w:t>Program çıktılarının gerçekleştiğinin nasıl izleneceğine dair planlama yapılmıştır, özellikle programın ortak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(Kanıt B.1.1.2) Meslek Yüksekokulumuz bünyesinde yeni bir önlisans programı açmak için, önerilen program dosyasının Yükseköğretim Kurulunun Program Açma Kriterlerine (Kanıt B.1.1.3) uygun olarak hazırlanması gerekmektedir. Üniversitelerin Personel / Öğrenci İşleri Daire başkanları tarafından ABAYS Program/Bölüm Açma, Öğrenci Alımı giriş yetkileri ilgili personele verilebilecektir. Program/Bölüm Açma, Öğrenci Alımı yetkisi verilen personel https://yoksis.yok.gov.tr/ adresinden TC kimlik No/Kullanıcı No ve şifresini kullanarak Yöksis’e giriş yapabilir. (Kanıt B.1.1.4) Program açma dosyaları hazırlanır. Kriterlere uygun olarak hazırlanan dosyanın okulumuzun ilgili birimlerinden onay aldıktan sonra Yükseköğretim Kurulunun yeni program önerisini kabul etmesini takiben, ilgili programda eğitime başlanabilmektedir</w:t>
      </w:r>
      <w:r>
        <w:rPr>
          <w:rFonts w:ascii="Times New Roman" w:hAnsi="Times New Roman" w:cs="Times New Roman"/>
          <w:color w:val="000000" w:themeColor="text1"/>
          <w:sz w:val="24"/>
          <w:szCs w:val="24"/>
        </w:rPr>
        <w:t>.</w:t>
      </w:r>
    </w:p>
    <w:p w14:paraId="71D34D3B" w14:textId="77777777" w:rsidR="00225E87" w:rsidRPr="00B74F9F" w:rsidRDefault="00225E87" w:rsidP="00225E87">
      <w:pPr>
        <w:spacing w:before="120" w:after="120" w:line="240" w:lineRule="auto"/>
        <w:rPr>
          <w:rFonts w:ascii="Times New Roman" w:hAnsi="Times New Roman" w:cs="Times New Roman"/>
          <w:b/>
          <w:color w:val="000000" w:themeColor="text1"/>
          <w:sz w:val="24"/>
          <w:szCs w:val="24"/>
          <w:u w:val="single"/>
        </w:rPr>
      </w:pPr>
      <w:r w:rsidRPr="00B74F9F">
        <w:rPr>
          <w:rFonts w:ascii="Times New Roman" w:hAnsi="Times New Roman" w:cs="Times New Roman"/>
          <w:b/>
          <w:color w:val="000000" w:themeColor="text1"/>
          <w:sz w:val="24"/>
          <w:szCs w:val="24"/>
          <w:u w:val="single"/>
        </w:rPr>
        <w:t>Uygulama Faaliyetleri</w:t>
      </w:r>
    </w:p>
    <w:p w14:paraId="5246BEF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B74F9F">
        <w:rPr>
          <w:rFonts w:ascii="Times New Roman" w:hAnsi="Times New Roman" w:cs="Times New Roman"/>
          <w:color w:val="000000" w:themeColor="text1"/>
          <w:sz w:val="24"/>
          <w:szCs w:val="24"/>
        </w:rPr>
        <w:t>Meslek Yüksekokulumuzda eğitim ve öğretim faaliyetle</w:t>
      </w:r>
      <w:r>
        <w:rPr>
          <w:rFonts w:ascii="Times New Roman" w:hAnsi="Times New Roman" w:cs="Times New Roman"/>
          <w:color w:val="000000" w:themeColor="text1"/>
          <w:sz w:val="24"/>
          <w:szCs w:val="24"/>
        </w:rPr>
        <w:t xml:space="preserve">ri, Isparta Uygulamalı Bilimler </w:t>
      </w:r>
      <w:r w:rsidRPr="00B74F9F">
        <w:rPr>
          <w:rFonts w:ascii="Times New Roman" w:hAnsi="Times New Roman" w:cs="Times New Roman"/>
          <w:color w:val="000000" w:themeColor="text1"/>
          <w:sz w:val="24"/>
          <w:szCs w:val="24"/>
        </w:rPr>
        <w:t>Üniversitesi Öğrenci İşler Daire Başkanlığının yönetmelik, yönerge, usul v</w:t>
      </w:r>
      <w:r>
        <w:rPr>
          <w:rFonts w:ascii="Times New Roman" w:hAnsi="Times New Roman" w:cs="Times New Roman"/>
          <w:color w:val="000000" w:themeColor="text1"/>
          <w:sz w:val="24"/>
          <w:szCs w:val="24"/>
        </w:rPr>
        <w:t xml:space="preserve">e esaslarına bağlı olarak </w:t>
      </w:r>
      <w:r w:rsidRPr="00B74F9F">
        <w:rPr>
          <w:rFonts w:ascii="Times New Roman" w:hAnsi="Times New Roman" w:cs="Times New Roman"/>
          <w:color w:val="000000" w:themeColor="text1"/>
          <w:sz w:val="24"/>
          <w:szCs w:val="24"/>
        </w:rPr>
        <w:t xml:space="preserve">yürütülmektedir (Kanıt B.1.1.5). Meslek Yüksekokulumuzdaki </w:t>
      </w:r>
      <w:r>
        <w:rPr>
          <w:rFonts w:ascii="Times New Roman" w:hAnsi="Times New Roman" w:cs="Times New Roman"/>
          <w:color w:val="000000" w:themeColor="text1"/>
          <w:sz w:val="24"/>
          <w:szCs w:val="24"/>
        </w:rPr>
        <w:t xml:space="preserve">programların tamamında, program </w:t>
      </w:r>
      <w:r w:rsidRPr="00B74F9F">
        <w:rPr>
          <w:rFonts w:ascii="Times New Roman" w:hAnsi="Times New Roman" w:cs="Times New Roman"/>
          <w:color w:val="000000" w:themeColor="text1"/>
          <w:sz w:val="24"/>
          <w:szCs w:val="24"/>
        </w:rPr>
        <w:t>yeterlilikleri, tam müfredat, zorunlu ve seçmeli dersler, kredileri ve o</w:t>
      </w:r>
      <w:r>
        <w:rPr>
          <w:rFonts w:ascii="Times New Roman" w:hAnsi="Times New Roman" w:cs="Times New Roman"/>
          <w:color w:val="000000" w:themeColor="text1"/>
          <w:sz w:val="24"/>
          <w:szCs w:val="24"/>
        </w:rPr>
        <w:t xml:space="preserve">ranları, ders öğrenim çıktıları </w:t>
      </w:r>
      <w:r w:rsidRPr="00B74F9F">
        <w:rPr>
          <w:rFonts w:ascii="Times New Roman" w:hAnsi="Times New Roman" w:cs="Times New Roman"/>
          <w:color w:val="000000" w:themeColor="text1"/>
          <w:sz w:val="24"/>
          <w:szCs w:val="24"/>
        </w:rPr>
        <w:t>ve program yeterlilikleri matrisi, ders tanımlama formları, ders değ</w:t>
      </w:r>
      <w:r>
        <w:rPr>
          <w:rFonts w:ascii="Times New Roman" w:hAnsi="Times New Roman" w:cs="Times New Roman"/>
          <w:color w:val="000000" w:themeColor="text1"/>
          <w:sz w:val="24"/>
          <w:szCs w:val="24"/>
        </w:rPr>
        <w:t xml:space="preserve">erlendirme ölçütleri, dersin iş </w:t>
      </w:r>
      <w:r w:rsidRPr="00B74F9F">
        <w:rPr>
          <w:rFonts w:ascii="Times New Roman" w:hAnsi="Times New Roman" w:cs="Times New Roman"/>
          <w:color w:val="000000" w:themeColor="text1"/>
          <w:sz w:val="24"/>
          <w:szCs w:val="24"/>
        </w:rPr>
        <w:t>yükü dağılımları, TYYÇ Program Yeterlilikleri ve Alan Yeterlilikler</w:t>
      </w:r>
      <w:r>
        <w:rPr>
          <w:rFonts w:ascii="Times New Roman" w:hAnsi="Times New Roman" w:cs="Times New Roman"/>
          <w:color w:val="000000" w:themeColor="text1"/>
          <w:sz w:val="24"/>
          <w:szCs w:val="24"/>
        </w:rPr>
        <w:t>i Matrisi yer almaktadır (Kanıt B.1.1.6.).</w:t>
      </w:r>
    </w:p>
    <w:p w14:paraId="4AB6398A" w14:textId="77777777" w:rsidR="00A43344" w:rsidRDefault="00A43344" w:rsidP="00225E87">
      <w:pPr>
        <w:spacing w:before="120" w:after="120" w:line="240" w:lineRule="auto"/>
        <w:rPr>
          <w:rFonts w:ascii="Times New Roman" w:hAnsi="Times New Roman" w:cs="Times New Roman"/>
          <w:b/>
          <w:color w:val="000000" w:themeColor="text1"/>
          <w:sz w:val="24"/>
          <w:szCs w:val="24"/>
          <w:u w:val="single"/>
        </w:rPr>
      </w:pPr>
    </w:p>
    <w:p w14:paraId="5F01BDA2" w14:textId="6FD147A3" w:rsidR="00225E87" w:rsidRPr="00EB06F2" w:rsidRDefault="00225E87" w:rsidP="00225E87">
      <w:pPr>
        <w:spacing w:before="120" w:after="120" w:line="240" w:lineRule="auto"/>
        <w:rPr>
          <w:rFonts w:ascii="Times New Roman" w:hAnsi="Times New Roman" w:cs="Times New Roman"/>
          <w:b/>
          <w:color w:val="000000" w:themeColor="text1"/>
          <w:sz w:val="24"/>
          <w:szCs w:val="24"/>
          <w:u w:val="single"/>
        </w:rPr>
      </w:pPr>
      <w:r w:rsidRPr="00EB06F2">
        <w:rPr>
          <w:rFonts w:ascii="Times New Roman" w:hAnsi="Times New Roman" w:cs="Times New Roman"/>
          <w:b/>
          <w:color w:val="000000" w:themeColor="text1"/>
          <w:sz w:val="24"/>
          <w:szCs w:val="24"/>
          <w:u w:val="single"/>
        </w:rPr>
        <w:lastRenderedPageBreak/>
        <w:t>Kontrol Etme Faaliyetleri</w:t>
      </w:r>
    </w:p>
    <w:p w14:paraId="60D4CD23" w14:textId="5C3BC448"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B06F2">
        <w:rPr>
          <w:rFonts w:ascii="Times New Roman" w:hAnsi="Times New Roman" w:cs="Times New Roman"/>
          <w:color w:val="000000" w:themeColor="text1"/>
          <w:sz w:val="24"/>
          <w:szCs w:val="24"/>
        </w:rPr>
        <w:t>Son dönem iş</w:t>
      </w:r>
      <w:r w:rsidR="0045006C">
        <w:rPr>
          <w:rFonts w:ascii="Times New Roman" w:hAnsi="Times New Roman" w:cs="Times New Roman"/>
          <w:color w:val="000000" w:themeColor="text1"/>
          <w:sz w:val="24"/>
          <w:szCs w:val="24"/>
        </w:rPr>
        <w:t>letmede mesleki</w:t>
      </w:r>
      <w:r w:rsidRPr="00EB06F2">
        <w:rPr>
          <w:rFonts w:ascii="Times New Roman" w:hAnsi="Times New Roman" w:cs="Times New Roman"/>
          <w:color w:val="000000" w:themeColor="text1"/>
          <w:sz w:val="24"/>
          <w:szCs w:val="24"/>
        </w:rPr>
        <w:t xml:space="preserve"> eğitime giden öğrenciler dönem içerisinde</w:t>
      </w:r>
      <w:r>
        <w:rPr>
          <w:rFonts w:ascii="Times New Roman" w:hAnsi="Times New Roman" w:cs="Times New Roman"/>
          <w:color w:val="000000" w:themeColor="text1"/>
          <w:sz w:val="24"/>
          <w:szCs w:val="24"/>
        </w:rPr>
        <w:t xml:space="preserve"> danışman bölüm öğretim elemanı </w:t>
      </w:r>
      <w:r w:rsidRPr="00EB06F2">
        <w:rPr>
          <w:rFonts w:ascii="Times New Roman" w:hAnsi="Times New Roman" w:cs="Times New Roman"/>
          <w:color w:val="000000" w:themeColor="text1"/>
          <w:sz w:val="24"/>
          <w:szCs w:val="24"/>
        </w:rPr>
        <w:t>tarafından denetlenerek, faaliyetleri kontrol edilmektedir ve ö</w:t>
      </w:r>
      <w:r>
        <w:rPr>
          <w:rFonts w:ascii="Times New Roman" w:hAnsi="Times New Roman" w:cs="Times New Roman"/>
          <w:color w:val="000000" w:themeColor="text1"/>
          <w:sz w:val="24"/>
          <w:szCs w:val="24"/>
        </w:rPr>
        <w:t xml:space="preserve">ğrenci tarafından öğrenci bilgi </w:t>
      </w:r>
      <w:r w:rsidRPr="00EB06F2">
        <w:rPr>
          <w:rFonts w:ascii="Times New Roman" w:hAnsi="Times New Roman" w:cs="Times New Roman"/>
          <w:color w:val="000000" w:themeColor="text1"/>
          <w:sz w:val="24"/>
          <w:szCs w:val="24"/>
        </w:rPr>
        <w:t>sistemi (OBS) üzerinden işyeri eğitiminde olduğu her gün b</w:t>
      </w:r>
      <w:r>
        <w:rPr>
          <w:rFonts w:ascii="Times New Roman" w:hAnsi="Times New Roman" w:cs="Times New Roman"/>
          <w:color w:val="000000" w:themeColor="text1"/>
          <w:sz w:val="24"/>
          <w:szCs w:val="24"/>
        </w:rPr>
        <w:t>u sisteme yüklenmektedir (Kanıt B.1.1.7)</w:t>
      </w:r>
      <w:r w:rsidRPr="00EB06F2">
        <w:rPr>
          <w:rFonts w:ascii="Times New Roman" w:hAnsi="Times New Roman" w:cs="Times New Roman"/>
          <w:color w:val="000000" w:themeColor="text1"/>
          <w:sz w:val="24"/>
          <w:szCs w:val="24"/>
        </w:rPr>
        <w:t>.</w:t>
      </w:r>
    </w:p>
    <w:p w14:paraId="22B9E22D" w14:textId="45A06683" w:rsidR="00225E87" w:rsidRPr="00EB06F2" w:rsidRDefault="00225E87" w:rsidP="00225E87">
      <w:pPr>
        <w:spacing w:before="120" w:after="120" w:line="240" w:lineRule="auto"/>
        <w:rPr>
          <w:rFonts w:ascii="Times New Roman" w:hAnsi="Times New Roman" w:cs="Times New Roman"/>
          <w:color w:val="000000" w:themeColor="text1"/>
          <w:sz w:val="24"/>
          <w:szCs w:val="24"/>
        </w:rPr>
      </w:pPr>
      <w:r w:rsidRPr="003A7ABE">
        <w:rPr>
          <w:rFonts w:ascii="Times New Roman" w:hAnsi="Times New Roman" w:cs="Times New Roman"/>
          <w:b/>
          <w:color w:val="000000" w:themeColor="text1"/>
          <w:sz w:val="24"/>
          <w:szCs w:val="24"/>
          <w:u w:val="single"/>
        </w:rPr>
        <w:t>Olgunluk Düzeyi (</w:t>
      </w:r>
      <w:r w:rsidR="0045006C">
        <w:rPr>
          <w:rFonts w:ascii="Times New Roman" w:hAnsi="Times New Roman" w:cs="Times New Roman"/>
          <w:b/>
          <w:color w:val="000000" w:themeColor="text1"/>
          <w:sz w:val="24"/>
          <w:szCs w:val="24"/>
          <w:u w:val="single"/>
        </w:rPr>
        <w:t>4</w:t>
      </w:r>
      <w:r w:rsidRPr="003A7ABE">
        <w:rPr>
          <w:rFonts w:ascii="Times New Roman" w:hAnsi="Times New Roman" w:cs="Times New Roman"/>
          <w:b/>
          <w:color w:val="000000" w:themeColor="text1"/>
          <w:sz w:val="24"/>
          <w:szCs w:val="24"/>
          <w:u w:val="single"/>
        </w:rPr>
        <w:t>)</w:t>
      </w:r>
    </w:p>
    <w:p w14:paraId="772A11A2" w14:textId="0F9F2BC5" w:rsidR="00225E87" w:rsidRDefault="0045006C" w:rsidP="00225E87">
      <w:pPr>
        <w:spacing w:before="120" w:after="120" w:line="240" w:lineRule="auto"/>
        <w:rPr>
          <w:rFonts w:ascii="Times New Roman" w:hAnsi="Times New Roman" w:cs="Times New Roman"/>
          <w:color w:val="000000" w:themeColor="text1"/>
          <w:sz w:val="24"/>
          <w:szCs w:val="24"/>
        </w:rPr>
      </w:pPr>
      <w:r w:rsidRPr="0045006C">
        <w:rPr>
          <w:rFonts w:ascii="Times New Roman" w:hAnsi="Times New Roman" w:cs="Times New Roman"/>
          <w:color w:val="000000" w:themeColor="text1"/>
          <w:sz w:val="24"/>
          <w:szCs w:val="24"/>
        </w:rPr>
        <w:t>Programların tasarım ve onay süreçleri sistematik olarak izlenmekte ve ilgili paydaşlarla birlikte değerlendirilerek iyileştirilmektedir.</w:t>
      </w:r>
    </w:p>
    <w:p w14:paraId="39AB4AE6" w14:textId="77777777" w:rsidR="00225E87" w:rsidRDefault="00225E87" w:rsidP="00225E87">
      <w:pPr>
        <w:spacing w:before="120" w:after="120" w:line="240" w:lineRule="auto"/>
        <w:rPr>
          <w:rFonts w:ascii="Times New Roman" w:hAnsi="Times New Roman" w:cs="Times New Roman"/>
          <w:b/>
          <w:color w:val="000000" w:themeColor="text1"/>
          <w:sz w:val="24"/>
          <w:szCs w:val="24"/>
          <w:u w:val="single"/>
        </w:rPr>
      </w:pPr>
      <w:r w:rsidRPr="00EB06F2">
        <w:rPr>
          <w:rFonts w:ascii="Times New Roman" w:hAnsi="Times New Roman" w:cs="Times New Roman"/>
          <w:b/>
          <w:color w:val="000000" w:themeColor="text1"/>
          <w:sz w:val="24"/>
          <w:szCs w:val="24"/>
          <w:u w:val="single"/>
        </w:rPr>
        <w:t>Kanıtlar:</w:t>
      </w:r>
    </w:p>
    <w:p w14:paraId="7B653F01"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Kanıt B.1.1.1: </w:t>
      </w:r>
      <w:hyperlink r:id="rId44" w:history="1">
        <w:r w:rsidRPr="0051668F">
          <w:rPr>
            <w:rStyle w:val="Kpr"/>
            <w:rFonts w:ascii="Times New Roman" w:hAnsi="Times New Roman" w:cs="Times New Roman"/>
            <w:sz w:val="24"/>
            <w:szCs w:val="24"/>
          </w:rPr>
          <w:t>https://gelendostmyo.isparta.edu.tr/tr/bolumler/insan-kaynaklari-yonetimi-12447s.html</w:t>
        </w:r>
      </w:hyperlink>
    </w:p>
    <w:p w14:paraId="762F0751"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023C15">
        <w:rPr>
          <w:rFonts w:ascii="Times New Roman" w:hAnsi="Times New Roman" w:cs="Times New Roman"/>
          <w:color w:val="000000" w:themeColor="text1"/>
          <w:sz w:val="24"/>
          <w:szCs w:val="24"/>
        </w:rPr>
        <w:t>Kanıt B.1.1.2</w:t>
      </w:r>
      <w:r>
        <w:rPr>
          <w:rFonts w:ascii="Times New Roman" w:hAnsi="Times New Roman" w:cs="Times New Roman"/>
          <w:color w:val="000000" w:themeColor="text1"/>
          <w:sz w:val="24"/>
          <w:szCs w:val="24"/>
        </w:rPr>
        <w:t xml:space="preserve">: </w:t>
      </w:r>
      <w:hyperlink r:id="rId45" w:history="1">
        <w:r w:rsidRPr="0051668F">
          <w:rPr>
            <w:rStyle w:val="Kpr"/>
            <w:rFonts w:ascii="Times New Roman" w:hAnsi="Times New Roman" w:cs="Times New Roman"/>
            <w:sz w:val="24"/>
            <w:szCs w:val="24"/>
          </w:rPr>
          <w:t>https://obs.isparta.edu.tr/Public/EctsShowCycle.aspx?BirimNo=44</w:t>
        </w:r>
      </w:hyperlink>
    </w:p>
    <w:p w14:paraId="0538954E"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023C15">
        <w:rPr>
          <w:rFonts w:ascii="Times New Roman" w:hAnsi="Times New Roman" w:cs="Times New Roman"/>
          <w:color w:val="000000" w:themeColor="text1"/>
          <w:sz w:val="24"/>
          <w:szCs w:val="24"/>
        </w:rPr>
        <w:t>Kanıt B.1.1.3</w:t>
      </w:r>
      <w:r>
        <w:rPr>
          <w:rFonts w:ascii="Times New Roman" w:hAnsi="Times New Roman" w:cs="Times New Roman"/>
          <w:color w:val="000000" w:themeColor="text1"/>
          <w:sz w:val="24"/>
          <w:szCs w:val="24"/>
        </w:rPr>
        <w:t xml:space="preserve">: </w:t>
      </w:r>
      <w:hyperlink r:id="rId46" w:history="1">
        <w:r w:rsidRPr="0051668F">
          <w:rPr>
            <w:rStyle w:val="Kpr"/>
            <w:rFonts w:ascii="Times New Roman" w:hAnsi="Times New Roman" w:cs="Times New Roman"/>
            <w:sz w:val="24"/>
            <w:szCs w:val="24"/>
          </w:rPr>
          <w:t>https://gelendostmyo.isparta.edu.tr/assets/uploads/sites/82/files/bolum-program-acma-ogrenci-alimi-klavuzu-07032022.pdf</w:t>
        </w:r>
      </w:hyperlink>
    </w:p>
    <w:p w14:paraId="66C493F2"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B74F9F">
        <w:rPr>
          <w:rFonts w:ascii="Times New Roman" w:hAnsi="Times New Roman" w:cs="Times New Roman"/>
          <w:color w:val="000000" w:themeColor="text1"/>
          <w:sz w:val="24"/>
          <w:szCs w:val="24"/>
        </w:rPr>
        <w:t>Kanıt B.1.1.4</w:t>
      </w:r>
      <w:r>
        <w:rPr>
          <w:rFonts w:ascii="Times New Roman" w:hAnsi="Times New Roman" w:cs="Times New Roman"/>
          <w:color w:val="000000" w:themeColor="text1"/>
          <w:sz w:val="24"/>
          <w:szCs w:val="24"/>
        </w:rPr>
        <w:t xml:space="preserve">: </w:t>
      </w:r>
      <w:hyperlink r:id="rId47" w:history="1">
        <w:r w:rsidRPr="0051668F">
          <w:rPr>
            <w:rStyle w:val="Kpr"/>
            <w:rFonts w:ascii="Times New Roman" w:hAnsi="Times New Roman" w:cs="Times New Roman"/>
            <w:sz w:val="24"/>
            <w:szCs w:val="24"/>
          </w:rPr>
          <w:t>https://www.yok.gov.tr/kurumsal/idari-birimler/egitim-ogretim-dairesi/meslek/myo-kurma-program-acma-ogrenci-alma</w:t>
        </w:r>
      </w:hyperlink>
    </w:p>
    <w:p w14:paraId="1E6C971D" w14:textId="0A6DF0BA" w:rsidR="00225E87" w:rsidRDefault="00225E87" w:rsidP="00225E87">
      <w:pPr>
        <w:spacing w:before="120" w:after="120" w:line="240" w:lineRule="auto"/>
        <w:rPr>
          <w:rFonts w:ascii="Times New Roman" w:hAnsi="Times New Roman" w:cs="Times New Roman"/>
          <w:color w:val="000000" w:themeColor="text1"/>
          <w:sz w:val="24"/>
          <w:szCs w:val="24"/>
        </w:rPr>
      </w:pPr>
      <w:r w:rsidRPr="00B74F9F">
        <w:rPr>
          <w:rFonts w:ascii="Times New Roman" w:hAnsi="Times New Roman" w:cs="Times New Roman"/>
          <w:color w:val="000000" w:themeColor="text1"/>
          <w:sz w:val="24"/>
          <w:szCs w:val="24"/>
        </w:rPr>
        <w:t>Kanıt B.1.1.5</w:t>
      </w:r>
      <w:r>
        <w:rPr>
          <w:rFonts w:ascii="Times New Roman" w:hAnsi="Times New Roman" w:cs="Times New Roman"/>
          <w:color w:val="000000" w:themeColor="text1"/>
          <w:sz w:val="24"/>
          <w:szCs w:val="24"/>
        </w:rPr>
        <w:t xml:space="preserve">: </w:t>
      </w:r>
      <w:hyperlink r:id="rId48" w:history="1">
        <w:r w:rsidR="0045006C" w:rsidRPr="00C11579">
          <w:rPr>
            <w:rStyle w:val="Kpr"/>
            <w:rFonts w:ascii="Times New Roman" w:hAnsi="Times New Roman" w:cs="Times New Roman"/>
            <w:sz w:val="24"/>
            <w:szCs w:val="24"/>
          </w:rPr>
          <w:t>https://gelendostmyo.isparta.edu.tr/tr/haber/2024-2025-guz-donemi-ders-programlari-57350h.html</w:t>
        </w:r>
      </w:hyperlink>
    </w:p>
    <w:p w14:paraId="46EDF21A" w14:textId="0DE5A725" w:rsidR="00225E87" w:rsidRDefault="00225E87" w:rsidP="00225E87">
      <w:p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Kanıt B.1.1.6: </w:t>
      </w:r>
      <w:hyperlink r:id="rId49" w:history="1">
        <w:r w:rsidR="0045006C" w:rsidRPr="00C11579">
          <w:rPr>
            <w:rStyle w:val="Kpr"/>
            <w:rFonts w:ascii="Times New Roman" w:hAnsi="Times New Roman" w:cs="Times New Roman"/>
            <w:sz w:val="24"/>
            <w:szCs w:val="24"/>
          </w:rPr>
          <w:t>https://gelendostmyo.isparta.edu.tr/Home/Arsiv?arama=ders%20bilgi</w:t>
        </w:r>
      </w:hyperlink>
    </w:p>
    <w:p w14:paraId="316D9C9F" w14:textId="77777777" w:rsidR="00225E87" w:rsidRDefault="00225E87" w:rsidP="00225E87">
      <w:pPr>
        <w:spacing w:before="120" w:after="120" w:line="240" w:lineRule="auto"/>
        <w:jc w:val="both"/>
      </w:pPr>
      <w:r>
        <w:rPr>
          <w:rFonts w:ascii="Times New Roman" w:hAnsi="Times New Roman" w:cs="Times New Roman"/>
          <w:color w:val="000000" w:themeColor="text1"/>
          <w:sz w:val="24"/>
          <w:szCs w:val="24"/>
        </w:rPr>
        <w:t xml:space="preserve">Kanıt B.1.1.7: </w:t>
      </w:r>
      <w:hyperlink r:id="rId50" w:history="1">
        <w:r w:rsidRPr="0051668F">
          <w:rPr>
            <w:rStyle w:val="Kpr"/>
            <w:rFonts w:ascii="Times New Roman" w:hAnsi="Times New Roman" w:cs="Times New Roman"/>
            <w:sz w:val="24"/>
            <w:szCs w:val="24"/>
          </w:rPr>
          <w:t>https://obs.isparta.edu.tr/</w:t>
        </w:r>
      </w:hyperlink>
    </w:p>
    <w:p w14:paraId="092FCFC5" w14:textId="3879CA03" w:rsidR="00DF4001" w:rsidRDefault="003327B6" w:rsidP="00225E87">
      <w:pPr>
        <w:spacing w:before="120" w:after="120" w:line="240" w:lineRule="auto"/>
        <w:jc w:val="both"/>
      </w:pPr>
      <w:hyperlink r:id="rId51" w:history="1">
        <w:r w:rsidR="00DF4001" w:rsidRPr="00CC53C2">
          <w:rPr>
            <w:rStyle w:val="Kpr"/>
          </w:rPr>
          <w:t>https://gelendostmyo.isparta.edu.tr/assets/uploads/sites/82/files/denetim-raporu-19022025.pdf</w:t>
        </w:r>
      </w:hyperlink>
    </w:p>
    <w:p w14:paraId="551E5D0C" w14:textId="77777777" w:rsidR="00225E87" w:rsidRPr="004B6531" w:rsidRDefault="00225E87" w:rsidP="00225E87">
      <w:pPr>
        <w:pStyle w:val="Balk3"/>
      </w:pPr>
      <w:bookmarkStart w:id="34" w:name="_Toc191045377"/>
      <w:r w:rsidRPr="004B6531">
        <w:t>B.1.2. Programın Ders Dağılım Dengesi</w:t>
      </w:r>
      <w:bookmarkEnd w:id="34"/>
    </w:p>
    <w:p w14:paraId="08E474AC" w14:textId="30EE0252" w:rsidR="00225E87" w:rsidRPr="00EB06F2" w:rsidRDefault="00225E87" w:rsidP="00225E87">
      <w:pPr>
        <w:spacing w:before="120" w:after="120" w:line="240" w:lineRule="auto"/>
        <w:jc w:val="both"/>
        <w:rPr>
          <w:rFonts w:ascii="Times New Roman" w:hAnsi="Times New Roman" w:cs="Times New Roman"/>
          <w:color w:val="000000" w:themeColor="text1"/>
          <w:sz w:val="24"/>
          <w:szCs w:val="24"/>
        </w:rPr>
      </w:pPr>
      <w:r w:rsidRPr="00EB06F2">
        <w:rPr>
          <w:rFonts w:ascii="Times New Roman" w:hAnsi="Times New Roman" w:cs="Times New Roman"/>
          <w:color w:val="000000" w:themeColor="text1"/>
          <w:sz w:val="24"/>
          <w:szCs w:val="24"/>
        </w:rPr>
        <w:t>Meslek Yüksekokulumuz bünyesinde verilmekte olan önli</w:t>
      </w:r>
      <w:r>
        <w:rPr>
          <w:rFonts w:ascii="Times New Roman" w:hAnsi="Times New Roman" w:cs="Times New Roman"/>
          <w:color w:val="000000" w:themeColor="text1"/>
          <w:sz w:val="24"/>
          <w:szCs w:val="24"/>
        </w:rPr>
        <w:t xml:space="preserve">sans eğitiminde, programın ders </w:t>
      </w:r>
      <w:r w:rsidRPr="00EB06F2">
        <w:rPr>
          <w:rFonts w:ascii="Times New Roman" w:hAnsi="Times New Roman" w:cs="Times New Roman"/>
          <w:color w:val="000000" w:themeColor="text1"/>
          <w:sz w:val="24"/>
          <w:szCs w:val="24"/>
        </w:rPr>
        <w:t xml:space="preserve">dağılımına ilişkin ilke, kural ve yöntemler tanımlıdır (Çizelge </w:t>
      </w:r>
      <w:r>
        <w:rPr>
          <w:rFonts w:ascii="Times New Roman" w:hAnsi="Times New Roman" w:cs="Times New Roman"/>
          <w:color w:val="000000" w:themeColor="text1"/>
          <w:sz w:val="24"/>
          <w:szCs w:val="24"/>
        </w:rPr>
        <w:t>6</w:t>
      </w:r>
      <w:r w:rsidRPr="00EB06F2">
        <w:rPr>
          <w:rFonts w:ascii="Times New Roman" w:hAnsi="Times New Roman" w:cs="Times New Roman"/>
          <w:color w:val="000000" w:themeColor="text1"/>
          <w:sz w:val="24"/>
          <w:szCs w:val="24"/>
        </w:rPr>
        <w:t>).</w:t>
      </w:r>
      <w:r w:rsidR="0085407D" w:rsidRPr="0085407D">
        <w:t xml:space="preserve"> </w:t>
      </w:r>
      <w:r w:rsidR="0085407D" w:rsidRPr="0085407D">
        <w:rPr>
          <w:rFonts w:ascii="Times New Roman" w:hAnsi="Times New Roman" w:cs="Times New Roman"/>
          <w:color w:val="000000" w:themeColor="text1"/>
          <w:sz w:val="24"/>
          <w:szCs w:val="24"/>
        </w:rPr>
        <w:t>Meslek Yüksekokulumuza bağlı önlisans programlarının zorunlu-seçmeli ders dağılımı dengesi Bologna süreci ile YÖK tarafından belirlenen kurallar çerçevesinde bölüm kurullarınca belirlenmiştir. (Kanıt B.1.2.1)</w:t>
      </w:r>
    </w:p>
    <w:p w14:paraId="3F5C9FC2"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5F69B4EF"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754F1E65"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076F8893"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5CD731DD"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46A0C98B"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2160C6AB"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18B25A8D"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0D489131"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33F6C098"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1C475F1D"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7918917B"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3E92137F" w14:textId="77777777" w:rsidR="00225E87" w:rsidRDefault="00225E87" w:rsidP="00225E87">
      <w:pPr>
        <w:spacing w:before="120" w:after="120" w:line="240" w:lineRule="auto"/>
        <w:jc w:val="both"/>
        <w:rPr>
          <w:rFonts w:ascii="Times New Roman" w:hAnsi="Times New Roman" w:cs="Times New Roman"/>
          <w:color w:val="000000" w:themeColor="text1"/>
          <w:sz w:val="24"/>
          <w:szCs w:val="24"/>
          <w:highlight w:val="yellow"/>
        </w:rPr>
      </w:pPr>
    </w:p>
    <w:p w14:paraId="53B49538" w14:textId="4197F284" w:rsidR="00225E87" w:rsidRPr="004B6531" w:rsidRDefault="00225E87" w:rsidP="000B46F7">
      <w:pPr>
        <w:spacing w:after="0" w:line="240" w:lineRule="auto"/>
        <w:jc w:val="center"/>
        <w:rPr>
          <w:rFonts w:ascii="Times New Roman" w:hAnsi="Times New Roman" w:cs="Times New Roman"/>
          <w:color w:val="000000" w:themeColor="text1"/>
          <w:sz w:val="24"/>
          <w:szCs w:val="24"/>
        </w:rPr>
      </w:pPr>
      <w:r w:rsidRPr="00EF349B">
        <w:rPr>
          <w:rFonts w:ascii="Times New Roman" w:hAnsi="Times New Roman" w:cs="Times New Roman"/>
          <w:color w:val="000000" w:themeColor="text1"/>
          <w:sz w:val="24"/>
          <w:szCs w:val="24"/>
        </w:rPr>
        <w:lastRenderedPageBreak/>
        <w:t>Çizelge 6. Öğretim Planı</w:t>
      </w:r>
    </w:p>
    <w:tbl>
      <w:tblPr>
        <w:tblpPr w:leftFromText="180" w:rightFromText="180" w:vertAnchor="text" w:horzAnchor="margin" w:tblpXSpec="center" w:tblpY="204"/>
        <w:tblW w:w="9483" w:type="dxa"/>
        <w:tblLayout w:type="fixed"/>
        <w:tblCellMar>
          <w:left w:w="43" w:type="dxa"/>
          <w:right w:w="43" w:type="dxa"/>
        </w:tblCellMar>
        <w:tblLook w:val="0000" w:firstRow="0" w:lastRow="0" w:firstColumn="0" w:lastColumn="0" w:noHBand="0" w:noVBand="0"/>
      </w:tblPr>
      <w:tblGrid>
        <w:gridCol w:w="978"/>
        <w:gridCol w:w="1296"/>
        <w:gridCol w:w="2389"/>
        <w:gridCol w:w="992"/>
        <w:gridCol w:w="851"/>
        <w:gridCol w:w="850"/>
        <w:gridCol w:w="559"/>
        <w:gridCol w:w="859"/>
        <w:gridCol w:w="709"/>
      </w:tblGrid>
      <w:tr w:rsidR="00225E87" w:rsidRPr="004B6531" w14:paraId="083626BC" w14:textId="77777777" w:rsidTr="00225E87">
        <w:trPr>
          <w:cantSplit/>
          <w:trHeight w:val="301"/>
          <w:tblHeader/>
        </w:trPr>
        <w:tc>
          <w:tcPr>
            <w:tcW w:w="978" w:type="dxa"/>
            <w:vMerge w:val="restart"/>
            <w:tcBorders>
              <w:top w:val="single" w:sz="12" w:space="0" w:color="auto"/>
              <w:left w:val="single" w:sz="12" w:space="0" w:color="auto"/>
              <w:bottom w:val="single" w:sz="12" w:space="0" w:color="auto"/>
              <w:right w:val="single" w:sz="12" w:space="0" w:color="auto"/>
            </w:tcBorders>
            <w:vAlign w:val="center"/>
          </w:tcPr>
          <w:p w14:paraId="51CD7237"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 xml:space="preserve">Ders </w:t>
            </w:r>
          </w:p>
          <w:p w14:paraId="51A37EE6"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Kodu</w:t>
            </w:r>
          </w:p>
        </w:tc>
        <w:tc>
          <w:tcPr>
            <w:tcW w:w="3685" w:type="dxa"/>
            <w:gridSpan w:val="2"/>
            <w:vMerge w:val="restart"/>
            <w:tcBorders>
              <w:top w:val="single" w:sz="12" w:space="0" w:color="auto"/>
              <w:left w:val="single" w:sz="12" w:space="0" w:color="auto"/>
              <w:bottom w:val="single" w:sz="12" w:space="0" w:color="auto"/>
              <w:right w:val="single" w:sz="12" w:space="0" w:color="auto"/>
            </w:tcBorders>
            <w:vAlign w:val="center"/>
          </w:tcPr>
          <w:p w14:paraId="08480C02" w14:textId="77777777" w:rsidR="00225E87" w:rsidRPr="00F270D1" w:rsidRDefault="00225E87" w:rsidP="00225E87">
            <w:pPr>
              <w:jc w:val="center"/>
              <w:rPr>
                <w:rFonts w:ascii="Times New Roman" w:hAnsi="Times New Roman" w:cs="Times New Roman"/>
                <w:vertAlign w:val="superscript"/>
              </w:rPr>
            </w:pPr>
            <w:r w:rsidRPr="00F270D1">
              <w:rPr>
                <w:rFonts w:ascii="Times New Roman" w:hAnsi="Times New Roman" w:cs="Times New Roman"/>
              </w:rPr>
              <w:t>Ders adı</w:t>
            </w:r>
            <w:r w:rsidRPr="00F270D1">
              <w:rPr>
                <w:rFonts w:ascii="Times New Roman" w:hAnsi="Times New Roman" w:cs="Times New Roman"/>
                <w:vertAlign w:val="superscript"/>
              </w:rPr>
              <w:t>1</w:t>
            </w:r>
          </w:p>
          <w:p w14:paraId="4F016305" w14:textId="77777777" w:rsidR="00225E87" w:rsidRPr="00F270D1" w:rsidRDefault="00225E87" w:rsidP="00225E87">
            <w:pPr>
              <w:jc w:val="center"/>
              <w:rPr>
                <w:rFonts w:ascii="Times New Roman" w:hAnsi="Times New Roman" w:cs="Times New Roman"/>
              </w:rPr>
            </w:pP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14:paraId="03409CCC"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Öğretim Dili</w:t>
            </w:r>
            <w:r w:rsidRPr="00F270D1">
              <w:rPr>
                <w:rFonts w:ascii="Times New Roman" w:hAnsi="Times New Roman" w:cs="Times New Roman"/>
                <w:vertAlign w:val="superscript"/>
              </w:rPr>
              <w:t>2</w:t>
            </w:r>
          </w:p>
          <w:p w14:paraId="60CBF9C0" w14:textId="77777777" w:rsidR="00225E87" w:rsidRPr="00F270D1" w:rsidRDefault="00225E87" w:rsidP="00225E87">
            <w:pPr>
              <w:jc w:val="center"/>
              <w:rPr>
                <w:rFonts w:ascii="Times New Roman" w:hAnsi="Times New Roman" w:cs="Times New Roman"/>
              </w:rPr>
            </w:pPr>
          </w:p>
        </w:tc>
        <w:tc>
          <w:tcPr>
            <w:tcW w:w="3828" w:type="dxa"/>
            <w:gridSpan w:val="5"/>
            <w:tcBorders>
              <w:top w:val="single" w:sz="12" w:space="0" w:color="auto"/>
              <w:left w:val="single" w:sz="12" w:space="0" w:color="auto"/>
              <w:bottom w:val="single" w:sz="12" w:space="0" w:color="auto"/>
              <w:right w:val="single" w:sz="12" w:space="0" w:color="auto"/>
            </w:tcBorders>
            <w:vAlign w:val="center"/>
          </w:tcPr>
          <w:p w14:paraId="0C392B13"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Kategori (AKTS Kredisi)</w:t>
            </w:r>
            <w:r w:rsidRPr="00F270D1">
              <w:rPr>
                <w:rFonts w:ascii="Times New Roman" w:hAnsi="Times New Roman" w:cs="Times New Roman"/>
                <w:vertAlign w:val="superscript"/>
              </w:rPr>
              <w:t>3</w:t>
            </w:r>
          </w:p>
        </w:tc>
      </w:tr>
      <w:tr w:rsidR="00225E87" w:rsidRPr="004B6531" w14:paraId="2A02AC91" w14:textId="77777777" w:rsidTr="00225E87">
        <w:trPr>
          <w:cantSplit/>
          <w:trHeight w:val="379"/>
          <w:tblHeader/>
        </w:trPr>
        <w:tc>
          <w:tcPr>
            <w:tcW w:w="978" w:type="dxa"/>
            <w:vMerge/>
            <w:tcBorders>
              <w:top w:val="single" w:sz="12" w:space="0" w:color="auto"/>
              <w:left w:val="single" w:sz="12" w:space="0" w:color="auto"/>
              <w:bottom w:val="single" w:sz="12" w:space="0" w:color="auto"/>
              <w:right w:val="single" w:sz="12" w:space="0" w:color="auto"/>
            </w:tcBorders>
            <w:vAlign w:val="center"/>
          </w:tcPr>
          <w:p w14:paraId="2078C1EE" w14:textId="77777777" w:rsidR="00225E87" w:rsidRPr="00F270D1" w:rsidRDefault="00225E87" w:rsidP="00225E87">
            <w:pPr>
              <w:suppressLineNumbers/>
              <w:jc w:val="center"/>
              <w:rPr>
                <w:rFonts w:ascii="Times New Roman" w:hAnsi="Times New Roman" w:cs="Times New Roman"/>
              </w:rPr>
            </w:pPr>
          </w:p>
        </w:tc>
        <w:tc>
          <w:tcPr>
            <w:tcW w:w="3685" w:type="dxa"/>
            <w:gridSpan w:val="2"/>
            <w:vMerge/>
            <w:tcBorders>
              <w:top w:val="single" w:sz="12" w:space="0" w:color="auto"/>
              <w:left w:val="single" w:sz="12" w:space="0" w:color="auto"/>
              <w:bottom w:val="single" w:sz="12" w:space="0" w:color="auto"/>
              <w:right w:val="single" w:sz="12" w:space="0" w:color="auto"/>
            </w:tcBorders>
            <w:vAlign w:val="center"/>
          </w:tcPr>
          <w:p w14:paraId="53B493D0" w14:textId="77777777" w:rsidR="00225E87" w:rsidRPr="00F270D1" w:rsidRDefault="00225E87" w:rsidP="00225E87">
            <w:pPr>
              <w:suppressLineNumbers/>
              <w:jc w:val="center"/>
              <w:rPr>
                <w:rFonts w:ascii="Times New Roman" w:hAnsi="Times New Roman" w:cs="Times New Roman"/>
              </w:rPr>
            </w:pPr>
          </w:p>
        </w:tc>
        <w:tc>
          <w:tcPr>
            <w:tcW w:w="992" w:type="dxa"/>
            <w:vMerge/>
            <w:tcBorders>
              <w:top w:val="single" w:sz="12" w:space="0" w:color="auto"/>
              <w:left w:val="single" w:sz="12" w:space="0" w:color="auto"/>
              <w:bottom w:val="single" w:sz="12" w:space="0" w:color="auto"/>
              <w:right w:val="single" w:sz="12" w:space="0" w:color="auto"/>
            </w:tcBorders>
            <w:vAlign w:val="center"/>
          </w:tcPr>
          <w:p w14:paraId="51976FEC" w14:textId="77777777" w:rsidR="00225E87" w:rsidRPr="00F270D1" w:rsidRDefault="00225E87" w:rsidP="00225E87">
            <w:pPr>
              <w:suppressLineNumbers/>
              <w:jc w:val="center"/>
              <w:rPr>
                <w:rFonts w:ascii="Times New Roman" w:hAnsi="Times New Roman" w:cs="Times New Roman"/>
              </w:rPr>
            </w:pPr>
          </w:p>
        </w:tc>
        <w:tc>
          <w:tcPr>
            <w:tcW w:w="851" w:type="dxa"/>
            <w:vMerge w:val="restart"/>
            <w:tcBorders>
              <w:top w:val="single" w:sz="12" w:space="0" w:color="auto"/>
              <w:left w:val="single" w:sz="12" w:space="0" w:color="auto"/>
              <w:bottom w:val="single" w:sz="12" w:space="0" w:color="auto"/>
              <w:right w:val="single" w:sz="12" w:space="0" w:color="auto"/>
            </w:tcBorders>
            <w:vAlign w:val="center"/>
          </w:tcPr>
          <w:p w14:paraId="39AD9703"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Alanına uygun temel öğretim</w:t>
            </w:r>
          </w:p>
        </w:tc>
        <w:tc>
          <w:tcPr>
            <w:tcW w:w="850" w:type="dxa"/>
            <w:vMerge w:val="restart"/>
            <w:tcBorders>
              <w:top w:val="single" w:sz="12" w:space="0" w:color="auto"/>
              <w:left w:val="single" w:sz="12" w:space="0" w:color="auto"/>
              <w:bottom w:val="single" w:sz="12" w:space="0" w:color="auto"/>
              <w:right w:val="single" w:sz="12" w:space="0" w:color="auto"/>
            </w:tcBorders>
            <w:vAlign w:val="center"/>
          </w:tcPr>
          <w:p w14:paraId="5387259B"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Alanına uygun öğretim</w:t>
            </w:r>
          </w:p>
          <w:p w14:paraId="02BA8B25" w14:textId="77777777" w:rsidR="00225E87" w:rsidRPr="00F270D1" w:rsidRDefault="00225E87" w:rsidP="00225E87">
            <w:pPr>
              <w:jc w:val="center"/>
              <w:rPr>
                <w:rFonts w:ascii="Times New Roman" w:hAnsi="Times New Roman" w:cs="Times New Roman"/>
                <w:i/>
              </w:rPr>
            </w:pPr>
          </w:p>
        </w:tc>
        <w:tc>
          <w:tcPr>
            <w:tcW w:w="1418" w:type="dxa"/>
            <w:gridSpan w:val="2"/>
            <w:tcBorders>
              <w:top w:val="single" w:sz="12" w:space="0" w:color="auto"/>
              <w:left w:val="single" w:sz="12" w:space="0" w:color="auto"/>
              <w:bottom w:val="single" w:sz="12" w:space="0" w:color="auto"/>
              <w:right w:val="single" w:sz="12" w:space="0" w:color="auto"/>
            </w:tcBorders>
            <w:vAlign w:val="center"/>
          </w:tcPr>
          <w:p w14:paraId="4978CA21"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Seçmeli Dersler</w:t>
            </w:r>
          </w:p>
        </w:tc>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39EF3CF7" w14:textId="77777777" w:rsidR="00225E87" w:rsidRPr="00F270D1" w:rsidRDefault="00225E87" w:rsidP="00225E87">
            <w:pPr>
              <w:jc w:val="center"/>
              <w:rPr>
                <w:rFonts w:ascii="Times New Roman" w:hAnsi="Times New Roman" w:cs="Times New Roman"/>
                <w:vertAlign w:val="superscript"/>
              </w:rPr>
            </w:pPr>
            <w:r w:rsidRPr="00F270D1">
              <w:rPr>
                <w:rFonts w:ascii="Times New Roman" w:hAnsi="Times New Roman" w:cs="Times New Roman"/>
              </w:rPr>
              <w:t>Diğer</w:t>
            </w:r>
            <w:r w:rsidRPr="00F270D1">
              <w:rPr>
                <w:rFonts w:ascii="Times New Roman" w:hAnsi="Times New Roman" w:cs="Times New Roman"/>
                <w:vertAlign w:val="superscript"/>
              </w:rPr>
              <w:t>4</w:t>
            </w:r>
          </w:p>
        </w:tc>
      </w:tr>
      <w:tr w:rsidR="00225E87" w:rsidRPr="004B6531" w14:paraId="5937C3FB" w14:textId="77777777" w:rsidTr="00225E87">
        <w:trPr>
          <w:cantSplit/>
          <w:trHeight w:val="406"/>
          <w:tblHeader/>
        </w:trPr>
        <w:tc>
          <w:tcPr>
            <w:tcW w:w="978" w:type="dxa"/>
            <w:vMerge/>
            <w:tcBorders>
              <w:top w:val="single" w:sz="12" w:space="0" w:color="auto"/>
              <w:left w:val="single" w:sz="12" w:space="0" w:color="auto"/>
              <w:bottom w:val="single" w:sz="12" w:space="0" w:color="auto"/>
              <w:right w:val="single" w:sz="12" w:space="0" w:color="auto"/>
            </w:tcBorders>
            <w:vAlign w:val="center"/>
          </w:tcPr>
          <w:p w14:paraId="43A3128A" w14:textId="77777777" w:rsidR="00225E87" w:rsidRPr="00F270D1" w:rsidRDefault="00225E87" w:rsidP="00225E87">
            <w:pPr>
              <w:suppressLineNumbers/>
              <w:jc w:val="center"/>
              <w:rPr>
                <w:rFonts w:ascii="Times New Roman" w:hAnsi="Times New Roman" w:cs="Times New Roman"/>
              </w:rPr>
            </w:pPr>
          </w:p>
        </w:tc>
        <w:tc>
          <w:tcPr>
            <w:tcW w:w="3685" w:type="dxa"/>
            <w:gridSpan w:val="2"/>
            <w:vMerge/>
            <w:tcBorders>
              <w:top w:val="single" w:sz="12" w:space="0" w:color="auto"/>
              <w:left w:val="single" w:sz="12" w:space="0" w:color="auto"/>
              <w:bottom w:val="single" w:sz="12" w:space="0" w:color="auto"/>
              <w:right w:val="single" w:sz="12" w:space="0" w:color="auto"/>
            </w:tcBorders>
            <w:vAlign w:val="center"/>
          </w:tcPr>
          <w:p w14:paraId="620B0622" w14:textId="77777777" w:rsidR="00225E87" w:rsidRPr="00F270D1" w:rsidRDefault="00225E87" w:rsidP="00225E87">
            <w:pPr>
              <w:suppressLineNumbers/>
              <w:jc w:val="center"/>
              <w:rPr>
                <w:rFonts w:ascii="Times New Roman" w:hAnsi="Times New Roman" w:cs="Times New Roman"/>
              </w:rPr>
            </w:pPr>
          </w:p>
        </w:tc>
        <w:tc>
          <w:tcPr>
            <w:tcW w:w="992" w:type="dxa"/>
            <w:vMerge/>
            <w:tcBorders>
              <w:top w:val="single" w:sz="12" w:space="0" w:color="auto"/>
              <w:left w:val="single" w:sz="12" w:space="0" w:color="auto"/>
              <w:bottom w:val="single" w:sz="12" w:space="0" w:color="auto"/>
              <w:right w:val="single" w:sz="12" w:space="0" w:color="auto"/>
            </w:tcBorders>
            <w:vAlign w:val="center"/>
          </w:tcPr>
          <w:p w14:paraId="5BF72390" w14:textId="77777777" w:rsidR="00225E87" w:rsidRPr="00F270D1" w:rsidRDefault="00225E87" w:rsidP="00225E87">
            <w:pPr>
              <w:suppressLineNumbers/>
              <w:jc w:val="center"/>
              <w:rPr>
                <w:rFonts w:ascii="Times New Roman" w:hAnsi="Times New Roman" w:cs="Times New Roman"/>
              </w:rPr>
            </w:pPr>
          </w:p>
        </w:tc>
        <w:tc>
          <w:tcPr>
            <w:tcW w:w="851" w:type="dxa"/>
            <w:vMerge/>
            <w:tcBorders>
              <w:top w:val="single" w:sz="12" w:space="0" w:color="auto"/>
              <w:left w:val="single" w:sz="12" w:space="0" w:color="auto"/>
              <w:bottom w:val="single" w:sz="12" w:space="0" w:color="auto"/>
              <w:right w:val="single" w:sz="12" w:space="0" w:color="auto"/>
            </w:tcBorders>
            <w:vAlign w:val="center"/>
          </w:tcPr>
          <w:p w14:paraId="331C23A7" w14:textId="77777777" w:rsidR="00225E87" w:rsidRPr="00F270D1" w:rsidRDefault="00225E87" w:rsidP="00225E87">
            <w:pPr>
              <w:jc w:val="center"/>
              <w:rPr>
                <w:rFonts w:ascii="Times New Roman" w:hAnsi="Times New Roman" w:cs="Times New Roman"/>
              </w:rPr>
            </w:pPr>
          </w:p>
        </w:tc>
        <w:tc>
          <w:tcPr>
            <w:tcW w:w="850" w:type="dxa"/>
            <w:vMerge/>
            <w:tcBorders>
              <w:top w:val="single" w:sz="12" w:space="0" w:color="auto"/>
              <w:left w:val="single" w:sz="12" w:space="0" w:color="auto"/>
              <w:bottom w:val="single" w:sz="12" w:space="0" w:color="auto"/>
              <w:right w:val="single" w:sz="12" w:space="0" w:color="auto"/>
            </w:tcBorders>
            <w:vAlign w:val="center"/>
          </w:tcPr>
          <w:p w14:paraId="59909D6D" w14:textId="77777777" w:rsidR="00225E87" w:rsidRPr="00F270D1" w:rsidRDefault="00225E87" w:rsidP="00225E87">
            <w:pPr>
              <w:jc w:val="center"/>
              <w:rPr>
                <w:rFonts w:ascii="Times New Roman" w:hAnsi="Times New Roman" w:cs="Times New Roman"/>
              </w:rPr>
            </w:pPr>
          </w:p>
        </w:tc>
        <w:tc>
          <w:tcPr>
            <w:tcW w:w="559" w:type="dxa"/>
            <w:tcBorders>
              <w:top w:val="single" w:sz="12" w:space="0" w:color="auto"/>
              <w:left w:val="single" w:sz="12" w:space="0" w:color="auto"/>
              <w:bottom w:val="single" w:sz="12" w:space="0" w:color="auto"/>
              <w:right w:val="single" w:sz="12" w:space="0" w:color="auto"/>
            </w:tcBorders>
            <w:vAlign w:val="center"/>
          </w:tcPr>
          <w:p w14:paraId="1BF43DAF"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Alan içi</w:t>
            </w:r>
          </w:p>
        </w:tc>
        <w:tc>
          <w:tcPr>
            <w:tcW w:w="859" w:type="dxa"/>
            <w:tcBorders>
              <w:top w:val="single" w:sz="12" w:space="0" w:color="auto"/>
              <w:left w:val="single" w:sz="12" w:space="0" w:color="auto"/>
              <w:bottom w:val="single" w:sz="12" w:space="0" w:color="auto"/>
              <w:right w:val="single" w:sz="12" w:space="0" w:color="auto"/>
            </w:tcBorders>
            <w:vAlign w:val="center"/>
          </w:tcPr>
          <w:p w14:paraId="03EF294F" w14:textId="77777777" w:rsidR="00225E87" w:rsidRPr="00F270D1" w:rsidRDefault="00225E87" w:rsidP="00225E87">
            <w:pPr>
              <w:jc w:val="center"/>
              <w:rPr>
                <w:rFonts w:ascii="Times New Roman" w:hAnsi="Times New Roman" w:cs="Times New Roman"/>
              </w:rPr>
            </w:pPr>
            <w:r w:rsidRPr="00F270D1">
              <w:rPr>
                <w:rFonts w:ascii="Times New Roman" w:hAnsi="Times New Roman" w:cs="Times New Roman"/>
              </w:rPr>
              <w:t>Alan dışı</w:t>
            </w:r>
          </w:p>
        </w:tc>
        <w:tc>
          <w:tcPr>
            <w:tcW w:w="709" w:type="dxa"/>
            <w:vMerge/>
            <w:tcBorders>
              <w:top w:val="single" w:sz="12" w:space="0" w:color="auto"/>
              <w:left w:val="single" w:sz="12" w:space="0" w:color="auto"/>
              <w:bottom w:val="single" w:sz="12" w:space="0" w:color="auto"/>
              <w:right w:val="single" w:sz="12" w:space="0" w:color="auto"/>
            </w:tcBorders>
            <w:vAlign w:val="center"/>
          </w:tcPr>
          <w:p w14:paraId="09108129" w14:textId="77777777" w:rsidR="00225E87" w:rsidRPr="00F270D1" w:rsidRDefault="00225E87" w:rsidP="00225E87">
            <w:pPr>
              <w:jc w:val="center"/>
              <w:rPr>
                <w:rFonts w:ascii="Times New Roman" w:hAnsi="Times New Roman" w:cs="Times New Roman"/>
              </w:rPr>
            </w:pPr>
          </w:p>
        </w:tc>
      </w:tr>
      <w:tr w:rsidR="00225E87" w:rsidRPr="004B6531" w14:paraId="0E641600" w14:textId="77777777" w:rsidTr="00225E87">
        <w:trPr>
          <w:trHeight w:val="297"/>
        </w:trPr>
        <w:tc>
          <w:tcPr>
            <w:tcW w:w="4663" w:type="dxa"/>
            <w:gridSpan w:val="3"/>
            <w:tcBorders>
              <w:top w:val="single" w:sz="12" w:space="0" w:color="auto"/>
              <w:left w:val="single" w:sz="12" w:space="0" w:color="auto"/>
              <w:bottom w:val="single" w:sz="12" w:space="0" w:color="auto"/>
              <w:right w:val="single" w:sz="12" w:space="0" w:color="auto"/>
            </w:tcBorders>
            <w:shd w:val="clear" w:color="auto" w:fill="D9D9D9"/>
            <w:vAlign w:val="bottom"/>
          </w:tcPr>
          <w:p w14:paraId="4B6655F7" w14:textId="77777777" w:rsidR="00225E87" w:rsidRPr="00F270D1" w:rsidRDefault="00225E87" w:rsidP="00225E87">
            <w:pPr>
              <w:suppressLineNumbers/>
              <w:rPr>
                <w:rFonts w:ascii="Times New Roman" w:hAnsi="Times New Roman" w:cs="Times New Roman"/>
              </w:rPr>
            </w:pPr>
            <w:r w:rsidRPr="00F270D1">
              <w:rPr>
                <w:rFonts w:ascii="Times New Roman" w:hAnsi="Times New Roman" w:cs="Times New Roman"/>
              </w:rPr>
              <w:t>1. Yarıyıl</w:t>
            </w:r>
          </w:p>
        </w:tc>
        <w:tc>
          <w:tcPr>
            <w:tcW w:w="4820" w:type="dxa"/>
            <w:gridSpan w:val="6"/>
            <w:tcBorders>
              <w:top w:val="single" w:sz="12" w:space="0" w:color="auto"/>
              <w:left w:val="single" w:sz="12" w:space="0" w:color="auto"/>
              <w:bottom w:val="single" w:sz="12" w:space="0" w:color="auto"/>
              <w:right w:val="single" w:sz="12" w:space="0" w:color="auto"/>
            </w:tcBorders>
            <w:shd w:val="clear" w:color="auto" w:fill="D9D9D9"/>
            <w:vAlign w:val="center"/>
          </w:tcPr>
          <w:p w14:paraId="2FFCC025" w14:textId="77777777" w:rsidR="00225E87" w:rsidRPr="00F270D1" w:rsidRDefault="00225E87" w:rsidP="00225E87">
            <w:pPr>
              <w:suppressLineNumbers/>
              <w:rPr>
                <w:rFonts w:ascii="Times New Roman" w:hAnsi="Times New Roman" w:cs="Times New Roman"/>
              </w:rPr>
            </w:pPr>
          </w:p>
        </w:tc>
      </w:tr>
      <w:tr w:rsidR="00225E87" w:rsidRPr="004B6531" w14:paraId="54EFA3D3"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30ACA736"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IKY-3101</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5F5F5"/>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473"/>
              <w:gridCol w:w="20"/>
            </w:tblGrid>
            <w:tr w:rsidR="00225E87" w:rsidRPr="00F270D1" w14:paraId="6FEB1734" w14:textId="77777777" w:rsidTr="00225E87">
              <w:tc>
                <w:tcPr>
                  <w:tcW w:w="2473" w:type="dxa"/>
                  <w:shd w:val="clear" w:color="auto" w:fill="auto"/>
                  <w:tcMar>
                    <w:top w:w="0" w:type="dxa"/>
                    <w:left w:w="0" w:type="dxa"/>
                    <w:bottom w:w="0" w:type="dxa"/>
                    <w:right w:w="0" w:type="dxa"/>
                  </w:tcMar>
                  <w:vAlign w:val="center"/>
                  <w:hideMark/>
                </w:tcPr>
                <w:p w14:paraId="6A9798B5"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2" w:history="1">
                    <w:r w:rsidR="00225E87" w:rsidRPr="00F270D1">
                      <w:rPr>
                        <w:rStyle w:val="Kpr"/>
                        <w:rFonts w:ascii="Times New Roman" w:hAnsi="Times New Roman" w:cs="Times New Roman"/>
                        <w:b/>
                        <w:bCs/>
                        <w:color w:val="000000" w:themeColor="text1"/>
                        <w:sz w:val="20"/>
                        <w:szCs w:val="20"/>
                        <w:u w:val="none"/>
                      </w:rPr>
                      <w:t>İnsan Kaynakları Yönetimi I</w:t>
                    </w:r>
                  </w:hyperlink>
                </w:p>
              </w:tc>
              <w:tc>
                <w:tcPr>
                  <w:tcW w:w="6" w:type="dxa"/>
                  <w:shd w:val="clear" w:color="auto" w:fill="auto"/>
                  <w:tcMar>
                    <w:top w:w="0" w:type="dxa"/>
                    <w:left w:w="0" w:type="dxa"/>
                    <w:bottom w:w="0" w:type="dxa"/>
                    <w:right w:w="0" w:type="dxa"/>
                  </w:tcMar>
                  <w:vAlign w:val="center"/>
                  <w:hideMark/>
                </w:tcPr>
                <w:p w14:paraId="54CA4CA4"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28E607C0"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vAlign w:val="center"/>
          </w:tcPr>
          <w:p w14:paraId="1BC40CEC"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4B3067BD"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1B08ABBB" w14:textId="77777777" w:rsidR="00225E87" w:rsidRPr="00F270D1" w:rsidRDefault="00225E87" w:rsidP="00225E87">
            <w:pPr>
              <w:pStyle w:val="Style11ptRight"/>
              <w:ind w:left="0" w:firstLine="0"/>
              <w:contextualSpacing/>
              <w:jc w:val="center"/>
              <w:rPr>
                <w:szCs w:val="22"/>
              </w:rPr>
            </w:pP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36B0F841"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3E30AEDA"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6CB0C7D8"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12152D75"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86CC753" w14:textId="159D299C"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21</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878"/>
              <w:gridCol w:w="20"/>
            </w:tblGrid>
            <w:tr w:rsidR="00225E87" w:rsidRPr="00F270D1" w14:paraId="0F0CB98B" w14:textId="77777777" w:rsidTr="00225E87">
              <w:tc>
                <w:tcPr>
                  <w:tcW w:w="1878" w:type="dxa"/>
                  <w:shd w:val="clear" w:color="auto" w:fill="auto"/>
                  <w:tcMar>
                    <w:top w:w="0" w:type="dxa"/>
                    <w:left w:w="0" w:type="dxa"/>
                    <w:bottom w:w="0" w:type="dxa"/>
                    <w:right w:w="0" w:type="dxa"/>
                  </w:tcMar>
                  <w:vAlign w:val="center"/>
                  <w:hideMark/>
                </w:tcPr>
                <w:p w14:paraId="50275D52"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3" w:history="1">
                    <w:r w:rsidR="00225E87" w:rsidRPr="00F270D1">
                      <w:rPr>
                        <w:rStyle w:val="Kpr"/>
                        <w:rFonts w:ascii="Times New Roman" w:hAnsi="Times New Roman" w:cs="Times New Roman"/>
                        <w:b/>
                        <w:bCs/>
                        <w:color w:val="000000" w:themeColor="text1"/>
                        <w:sz w:val="20"/>
                        <w:szCs w:val="20"/>
                        <w:u w:val="none"/>
                      </w:rPr>
                      <w:t>İşletme Bilimine Giriş</w:t>
                    </w:r>
                  </w:hyperlink>
                </w:p>
              </w:tc>
              <w:tc>
                <w:tcPr>
                  <w:tcW w:w="6" w:type="dxa"/>
                  <w:shd w:val="clear" w:color="auto" w:fill="auto"/>
                  <w:tcMar>
                    <w:top w:w="0" w:type="dxa"/>
                    <w:left w:w="0" w:type="dxa"/>
                    <w:bottom w:w="0" w:type="dxa"/>
                    <w:right w:w="0" w:type="dxa"/>
                  </w:tcMar>
                  <w:vAlign w:val="center"/>
                  <w:hideMark/>
                </w:tcPr>
                <w:p w14:paraId="1133E60A"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7636CDE7"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2F8610E7"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45433CAB"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3F7B424A" w14:textId="77777777" w:rsidR="00225E87" w:rsidRPr="00F270D1" w:rsidRDefault="00225E87" w:rsidP="00225E87">
            <w:pPr>
              <w:pStyle w:val="Style11ptRight"/>
              <w:ind w:left="0" w:firstLine="0"/>
              <w:contextualSpacing/>
              <w:jc w:val="center"/>
              <w:rPr>
                <w:szCs w:val="22"/>
              </w:rPr>
            </w:pP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76AAE65F"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1554D462"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72646F77"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169CB207"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517D937B"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IKY-3105</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768"/>
              <w:gridCol w:w="20"/>
            </w:tblGrid>
            <w:tr w:rsidR="00225E87" w:rsidRPr="00F270D1" w14:paraId="56EFF872" w14:textId="77777777" w:rsidTr="00225E87">
              <w:tc>
                <w:tcPr>
                  <w:tcW w:w="1768" w:type="dxa"/>
                  <w:shd w:val="clear" w:color="auto" w:fill="auto"/>
                  <w:tcMar>
                    <w:top w:w="0" w:type="dxa"/>
                    <w:left w:w="0" w:type="dxa"/>
                    <w:bottom w:w="0" w:type="dxa"/>
                    <w:right w:w="0" w:type="dxa"/>
                  </w:tcMar>
                  <w:vAlign w:val="center"/>
                  <w:hideMark/>
                </w:tcPr>
                <w:p w14:paraId="598FB571"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4" w:history="1">
                    <w:r w:rsidR="00225E87" w:rsidRPr="00F270D1">
                      <w:rPr>
                        <w:rStyle w:val="Kpr"/>
                        <w:rFonts w:ascii="Times New Roman" w:hAnsi="Times New Roman" w:cs="Times New Roman"/>
                        <w:b/>
                        <w:bCs/>
                        <w:color w:val="000000" w:themeColor="text1"/>
                        <w:sz w:val="20"/>
                        <w:szCs w:val="20"/>
                        <w:u w:val="none"/>
                      </w:rPr>
                      <w:t>Temel Hukuk Bilgisi</w:t>
                    </w:r>
                  </w:hyperlink>
                </w:p>
              </w:tc>
              <w:tc>
                <w:tcPr>
                  <w:tcW w:w="6" w:type="dxa"/>
                  <w:shd w:val="clear" w:color="auto" w:fill="auto"/>
                  <w:tcMar>
                    <w:top w:w="0" w:type="dxa"/>
                    <w:left w:w="0" w:type="dxa"/>
                    <w:bottom w:w="0" w:type="dxa"/>
                    <w:right w:w="0" w:type="dxa"/>
                  </w:tcMar>
                  <w:vAlign w:val="center"/>
                  <w:hideMark/>
                </w:tcPr>
                <w:p w14:paraId="79308F22"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4F1B193C"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5DA3FB3F"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76EA81AA"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1D7D5889"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6CBA4A52"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41C221BA"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4F94B2D0"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330C36A1"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14666F91" w14:textId="6281A824"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29</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28"/>
              <w:gridCol w:w="20"/>
            </w:tblGrid>
            <w:tr w:rsidR="00225E87" w:rsidRPr="00F270D1" w14:paraId="512F64B4" w14:textId="77777777" w:rsidTr="00225E87">
              <w:tc>
                <w:tcPr>
                  <w:tcW w:w="1328" w:type="dxa"/>
                  <w:shd w:val="clear" w:color="auto" w:fill="auto"/>
                  <w:tcMar>
                    <w:top w:w="0" w:type="dxa"/>
                    <w:left w:w="0" w:type="dxa"/>
                    <w:bottom w:w="0" w:type="dxa"/>
                    <w:right w:w="0" w:type="dxa"/>
                  </w:tcMar>
                  <w:vAlign w:val="center"/>
                  <w:hideMark/>
                </w:tcPr>
                <w:p w14:paraId="38D2C9EB"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5" w:history="1">
                    <w:r w:rsidR="00225E87" w:rsidRPr="00F270D1">
                      <w:rPr>
                        <w:rStyle w:val="Kpr"/>
                        <w:rFonts w:ascii="Times New Roman" w:hAnsi="Times New Roman" w:cs="Times New Roman"/>
                        <w:b/>
                        <w:bCs/>
                        <w:color w:val="000000" w:themeColor="text1"/>
                        <w:sz w:val="20"/>
                        <w:szCs w:val="20"/>
                        <w:u w:val="none"/>
                      </w:rPr>
                      <w:t>Genel Ekonomi</w:t>
                    </w:r>
                  </w:hyperlink>
                </w:p>
              </w:tc>
              <w:tc>
                <w:tcPr>
                  <w:tcW w:w="6" w:type="dxa"/>
                  <w:shd w:val="clear" w:color="auto" w:fill="auto"/>
                  <w:tcMar>
                    <w:top w:w="0" w:type="dxa"/>
                    <w:left w:w="0" w:type="dxa"/>
                    <w:bottom w:w="0" w:type="dxa"/>
                    <w:right w:w="0" w:type="dxa"/>
                  </w:tcMar>
                  <w:vAlign w:val="center"/>
                  <w:hideMark/>
                </w:tcPr>
                <w:p w14:paraId="099917B6"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22372116"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37FD1EB6"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048FFE2B"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23166721"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2D7F169C"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7F932C4B"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4C174057"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BAD6F2B" w14:textId="77777777" w:rsidTr="00225E87">
        <w:trPr>
          <w:trHeight w:val="286"/>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76987CFA"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IKY-3109</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905"/>
              <w:gridCol w:w="20"/>
            </w:tblGrid>
            <w:tr w:rsidR="00225E87" w:rsidRPr="00F270D1" w14:paraId="279A5B1A" w14:textId="77777777" w:rsidTr="00225E87">
              <w:tc>
                <w:tcPr>
                  <w:tcW w:w="2905" w:type="dxa"/>
                  <w:shd w:val="clear" w:color="auto" w:fill="auto"/>
                  <w:tcMar>
                    <w:top w:w="0" w:type="dxa"/>
                    <w:left w:w="0" w:type="dxa"/>
                    <w:bottom w:w="0" w:type="dxa"/>
                    <w:right w:w="0" w:type="dxa"/>
                  </w:tcMar>
                  <w:vAlign w:val="center"/>
                  <w:hideMark/>
                </w:tcPr>
                <w:p w14:paraId="52FF6F64"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6" w:history="1">
                    <w:r w:rsidR="00225E87" w:rsidRPr="00F270D1">
                      <w:rPr>
                        <w:rStyle w:val="Kpr"/>
                        <w:rFonts w:ascii="Times New Roman" w:hAnsi="Times New Roman" w:cs="Times New Roman"/>
                        <w:b/>
                        <w:bCs/>
                        <w:color w:val="000000" w:themeColor="text1"/>
                        <w:sz w:val="20"/>
                        <w:szCs w:val="20"/>
                        <w:u w:val="none"/>
                      </w:rPr>
                      <w:t>Araştırma Yöntemleri ve Seminer</w:t>
                    </w:r>
                  </w:hyperlink>
                </w:p>
              </w:tc>
              <w:tc>
                <w:tcPr>
                  <w:tcW w:w="6" w:type="dxa"/>
                  <w:shd w:val="clear" w:color="auto" w:fill="auto"/>
                  <w:tcMar>
                    <w:top w:w="0" w:type="dxa"/>
                    <w:left w:w="0" w:type="dxa"/>
                    <w:bottom w:w="0" w:type="dxa"/>
                    <w:right w:w="0" w:type="dxa"/>
                  </w:tcMar>
                  <w:vAlign w:val="center"/>
                  <w:hideMark/>
                </w:tcPr>
                <w:p w14:paraId="2C6130D0"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67A5CF7B"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5F15961F"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5A2D0771"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0C834E46"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245E8D34"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5A5BB917"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0BD87FD9"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DE17C84"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178E751A"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IKY-3111</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417"/>
              <w:gridCol w:w="20"/>
            </w:tblGrid>
            <w:tr w:rsidR="00225E87" w:rsidRPr="00F270D1" w14:paraId="3E7793FA" w14:textId="77777777" w:rsidTr="00225E87">
              <w:tc>
                <w:tcPr>
                  <w:tcW w:w="1417" w:type="dxa"/>
                  <w:shd w:val="clear" w:color="auto" w:fill="auto"/>
                  <w:tcMar>
                    <w:top w:w="0" w:type="dxa"/>
                    <w:left w:w="0" w:type="dxa"/>
                    <w:bottom w:w="0" w:type="dxa"/>
                    <w:right w:w="0" w:type="dxa"/>
                  </w:tcMar>
                  <w:vAlign w:val="center"/>
                  <w:hideMark/>
                </w:tcPr>
                <w:p w14:paraId="4F2F2DED"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7" w:history="1">
                    <w:r w:rsidR="00225E87" w:rsidRPr="00F270D1">
                      <w:rPr>
                        <w:rStyle w:val="Kpr"/>
                        <w:rFonts w:ascii="Times New Roman" w:hAnsi="Times New Roman" w:cs="Times New Roman"/>
                        <w:b/>
                        <w:bCs/>
                        <w:color w:val="000000" w:themeColor="text1"/>
                        <w:sz w:val="20"/>
                        <w:szCs w:val="20"/>
                        <w:u w:val="none"/>
                      </w:rPr>
                      <w:t>Psikolojiye Giriş</w:t>
                    </w:r>
                  </w:hyperlink>
                </w:p>
              </w:tc>
              <w:tc>
                <w:tcPr>
                  <w:tcW w:w="6" w:type="dxa"/>
                  <w:shd w:val="clear" w:color="auto" w:fill="auto"/>
                  <w:tcMar>
                    <w:top w:w="0" w:type="dxa"/>
                    <w:left w:w="0" w:type="dxa"/>
                    <w:bottom w:w="0" w:type="dxa"/>
                    <w:right w:w="0" w:type="dxa"/>
                  </w:tcMar>
                  <w:vAlign w:val="center"/>
                  <w:hideMark/>
                </w:tcPr>
                <w:p w14:paraId="6001C1E0"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0C74C35A"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76770BE3"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50100C82"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12" w:space="0" w:color="auto"/>
              <w:right w:val="single" w:sz="12" w:space="0" w:color="auto"/>
            </w:tcBorders>
            <w:vAlign w:val="center"/>
          </w:tcPr>
          <w:p w14:paraId="12BCB99C" w14:textId="77777777" w:rsidR="00225E87" w:rsidRPr="00F270D1" w:rsidRDefault="00225E87" w:rsidP="00225E87">
            <w:pPr>
              <w:pStyle w:val="Style11ptRight"/>
              <w:ind w:left="0" w:firstLine="0"/>
              <w:contextualSpacing/>
              <w:jc w:val="center"/>
              <w:rPr>
                <w:szCs w:val="22"/>
              </w:rPr>
            </w:pP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6D295C1A"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66BF47C1"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5330B01F"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C466165"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1E7292F8"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IKY-3113</w:t>
            </w:r>
          </w:p>
        </w:tc>
        <w:tc>
          <w:tcPr>
            <w:tcW w:w="3685" w:type="dxa"/>
            <w:gridSpan w:val="2"/>
            <w:tcBorders>
              <w:top w:val="single" w:sz="12" w:space="0" w:color="auto"/>
              <w:left w:val="single" w:sz="12" w:space="0" w:color="auto"/>
              <w:bottom w:val="single" w:sz="12" w:space="0" w:color="auto"/>
              <w:right w:val="single" w:sz="12" w:space="0" w:color="auto"/>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922"/>
              <w:gridCol w:w="20"/>
            </w:tblGrid>
            <w:tr w:rsidR="00225E87" w:rsidRPr="00F270D1" w14:paraId="2BCA0FFA" w14:textId="77777777" w:rsidTr="00225E87">
              <w:tc>
                <w:tcPr>
                  <w:tcW w:w="922" w:type="dxa"/>
                  <w:shd w:val="clear" w:color="auto" w:fill="auto"/>
                  <w:tcMar>
                    <w:top w:w="0" w:type="dxa"/>
                    <w:left w:w="0" w:type="dxa"/>
                    <w:bottom w:w="0" w:type="dxa"/>
                    <w:right w:w="0" w:type="dxa"/>
                  </w:tcMar>
                  <w:vAlign w:val="center"/>
                  <w:hideMark/>
                </w:tcPr>
                <w:p w14:paraId="2C7D04B8"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58" w:history="1">
                    <w:r w:rsidR="00225E87" w:rsidRPr="00F270D1">
                      <w:rPr>
                        <w:rStyle w:val="Kpr"/>
                        <w:rFonts w:ascii="Times New Roman" w:hAnsi="Times New Roman" w:cs="Times New Roman"/>
                        <w:b/>
                        <w:bCs/>
                        <w:color w:val="000000" w:themeColor="text1"/>
                        <w:sz w:val="20"/>
                        <w:szCs w:val="20"/>
                        <w:u w:val="none"/>
                      </w:rPr>
                      <w:t>Pazarlama</w:t>
                    </w:r>
                  </w:hyperlink>
                </w:p>
              </w:tc>
              <w:tc>
                <w:tcPr>
                  <w:tcW w:w="6" w:type="dxa"/>
                  <w:shd w:val="clear" w:color="auto" w:fill="auto"/>
                  <w:tcMar>
                    <w:top w:w="0" w:type="dxa"/>
                    <w:left w:w="0" w:type="dxa"/>
                    <w:bottom w:w="0" w:type="dxa"/>
                    <w:right w:w="0" w:type="dxa"/>
                  </w:tcMar>
                  <w:vAlign w:val="center"/>
                  <w:hideMark/>
                </w:tcPr>
                <w:p w14:paraId="532ACB67"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01D3B055"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31205D6F"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41AD39C7"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2D8E5897"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48E975C4"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3F57C309"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24E1FA27"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10D907F3"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3130E27" w14:textId="1437793A" w:rsidR="00225E87" w:rsidRPr="00F270D1" w:rsidRDefault="00225E87" w:rsidP="00225E87">
            <w:pPr>
              <w:suppressLineNumbers/>
              <w:contextualSpacing/>
              <w:rPr>
                <w:rFonts w:ascii="Times New Roman" w:hAnsi="Times New Roman" w:cs="Times New Roman"/>
                <w:color w:val="000000" w:themeColor="text1"/>
                <w:sz w:val="18"/>
                <w:szCs w:val="18"/>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2</w:t>
            </w:r>
            <w:r w:rsidRPr="00F270D1">
              <w:rPr>
                <w:rFonts w:ascii="Times New Roman" w:hAnsi="Times New Roman" w:cs="Times New Roman"/>
                <w:color w:val="000000" w:themeColor="text1"/>
                <w:sz w:val="18"/>
                <w:szCs w:val="18"/>
              </w:rPr>
              <w:t>5</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762"/>
              <w:gridCol w:w="20"/>
            </w:tblGrid>
            <w:tr w:rsidR="00225E87" w:rsidRPr="00D21130" w14:paraId="3FFE4CD9" w14:textId="77777777" w:rsidTr="00225E87">
              <w:tc>
                <w:tcPr>
                  <w:tcW w:w="1762" w:type="dxa"/>
                  <w:shd w:val="clear" w:color="auto" w:fill="auto"/>
                  <w:tcMar>
                    <w:top w:w="0" w:type="dxa"/>
                    <w:left w:w="0" w:type="dxa"/>
                    <w:bottom w:w="0" w:type="dxa"/>
                    <w:right w:w="0" w:type="dxa"/>
                  </w:tcMar>
                  <w:vAlign w:val="center"/>
                  <w:hideMark/>
                </w:tcPr>
                <w:p w14:paraId="0D1292F6" w14:textId="587985BE" w:rsidR="00225E87" w:rsidRPr="00D21130" w:rsidRDefault="003327B6" w:rsidP="00AE0714">
                  <w:pPr>
                    <w:framePr w:hSpace="180" w:wrap="around" w:vAnchor="text" w:hAnchor="margin" w:xAlign="center" w:y="204"/>
                    <w:spacing w:after="0"/>
                    <w:rPr>
                      <w:rFonts w:ascii="Times New Roman" w:hAnsi="Times New Roman" w:cs="Times New Roman"/>
                      <w:b/>
                      <w:bCs/>
                      <w:color w:val="000000" w:themeColor="text1"/>
                      <w:sz w:val="20"/>
                      <w:szCs w:val="20"/>
                    </w:rPr>
                  </w:pPr>
                  <w:hyperlink r:id="rId59" w:history="1">
                    <w:r w:rsidR="00225E87" w:rsidRPr="00D21130">
                      <w:rPr>
                        <w:rStyle w:val="Kpr"/>
                        <w:rFonts w:ascii="Times New Roman" w:hAnsi="Times New Roman" w:cs="Times New Roman"/>
                        <w:b/>
                        <w:bCs/>
                        <w:color w:val="000000" w:themeColor="text1"/>
                        <w:sz w:val="20"/>
                        <w:szCs w:val="20"/>
                        <w:u w:val="none"/>
                      </w:rPr>
                      <w:t xml:space="preserve">Bilişim </w:t>
                    </w:r>
                    <w:r w:rsidR="00D21130" w:rsidRPr="00D21130">
                      <w:rPr>
                        <w:rStyle w:val="Kpr"/>
                        <w:rFonts w:ascii="Times New Roman" w:hAnsi="Times New Roman" w:cs="Times New Roman"/>
                        <w:b/>
                        <w:bCs/>
                        <w:color w:val="000000" w:themeColor="text1"/>
                        <w:sz w:val="20"/>
                        <w:szCs w:val="20"/>
                        <w:u w:val="none"/>
                      </w:rPr>
                      <w:t>T</w:t>
                    </w:r>
                    <w:r w:rsidR="00225E87" w:rsidRPr="00D21130">
                      <w:rPr>
                        <w:rStyle w:val="Kpr"/>
                        <w:rFonts w:ascii="Times New Roman" w:hAnsi="Times New Roman" w:cs="Times New Roman"/>
                        <w:b/>
                        <w:bCs/>
                        <w:color w:val="000000" w:themeColor="text1"/>
                        <w:sz w:val="20"/>
                        <w:szCs w:val="20"/>
                        <w:u w:val="none"/>
                      </w:rPr>
                      <w:t>eknolojileri</w:t>
                    </w:r>
                  </w:hyperlink>
                </w:p>
              </w:tc>
              <w:tc>
                <w:tcPr>
                  <w:tcW w:w="6" w:type="dxa"/>
                  <w:shd w:val="clear" w:color="auto" w:fill="auto"/>
                  <w:tcMar>
                    <w:top w:w="0" w:type="dxa"/>
                    <w:left w:w="0" w:type="dxa"/>
                    <w:bottom w:w="0" w:type="dxa"/>
                    <w:right w:w="0" w:type="dxa"/>
                  </w:tcMar>
                  <w:vAlign w:val="center"/>
                  <w:hideMark/>
                </w:tcPr>
                <w:p w14:paraId="1C9CA1F7" w14:textId="77777777" w:rsidR="00225E87" w:rsidRPr="00D21130" w:rsidRDefault="00225E87" w:rsidP="00AE0714">
                  <w:pPr>
                    <w:framePr w:hSpace="180" w:wrap="around" w:vAnchor="text" w:hAnchor="margin" w:xAlign="center" w:y="204"/>
                    <w:rPr>
                      <w:rFonts w:ascii="Times New Roman" w:hAnsi="Times New Roman" w:cs="Times New Roman"/>
                      <w:b/>
                      <w:bCs/>
                      <w:color w:val="000000" w:themeColor="text1"/>
                      <w:sz w:val="20"/>
                      <w:szCs w:val="20"/>
                    </w:rPr>
                  </w:pPr>
                </w:p>
              </w:tc>
            </w:tr>
          </w:tbl>
          <w:p w14:paraId="19D70068" w14:textId="1EC67371" w:rsidR="00225E87" w:rsidRPr="00F270D1" w:rsidRDefault="00D21130" w:rsidP="00225E87">
            <w:pPr>
              <w:spacing w:after="0"/>
              <w:rPr>
                <w:rFonts w:ascii="Times New Roman" w:hAnsi="Times New Roman" w:cs="Times New Roman"/>
                <w:color w:val="000000" w:themeColor="text1"/>
              </w:rPr>
            </w:pPr>
            <w:r w:rsidRPr="00D21130">
              <w:rPr>
                <w:rFonts w:ascii="Times New Roman" w:hAnsi="Times New Roman" w:cs="Times New Roman"/>
                <w:b/>
                <w:bCs/>
                <w:color w:val="000000" w:themeColor="text1"/>
                <w:sz w:val="20"/>
                <w:szCs w:val="20"/>
              </w:rPr>
              <w:t>Ve Yapay Zeka</w:t>
            </w:r>
          </w:p>
        </w:tc>
        <w:tc>
          <w:tcPr>
            <w:tcW w:w="992" w:type="dxa"/>
            <w:tcBorders>
              <w:top w:val="single" w:sz="12" w:space="0" w:color="auto"/>
              <w:left w:val="single" w:sz="12" w:space="0" w:color="auto"/>
              <w:bottom w:val="single" w:sz="12" w:space="0" w:color="auto"/>
              <w:right w:val="single" w:sz="12" w:space="0" w:color="auto"/>
            </w:tcBorders>
          </w:tcPr>
          <w:p w14:paraId="68375039"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2D0D8E9F"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7C254386"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3C9C5CBF"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559EE8F9"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4C5C6D47"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473BD6F0"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7112AFDE" w14:textId="77777777" w:rsidR="00225E87" w:rsidRPr="00F270D1" w:rsidRDefault="00225E87" w:rsidP="00225E87">
            <w:pPr>
              <w:suppressLineNumbers/>
              <w:contextualSpacing/>
              <w:rPr>
                <w:rFonts w:ascii="Times New Roman" w:hAnsi="Times New Roman" w:cs="Times New Roman"/>
                <w:color w:val="000000" w:themeColor="text1"/>
                <w:sz w:val="18"/>
                <w:szCs w:val="18"/>
              </w:rPr>
            </w:pPr>
            <w:r w:rsidRPr="00F270D1">
              <w:rPr>
                <w:rFonts w:ascii="Times New Roman" w:hAnsi="Times New Roman" w:cs="Times New Roman"/>
                <w:color w:val="000000" w:themeColor="text1"/>
                <w:sz w:val="18"/>
                <w:szCs w:val="18"/>
              </w:rPr>
              <w:t>IKY-3117</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506"/>
              <w:gridCol w:w="20"/>
            </w:tblGrid>
            <w:tr w:rsidR="00225E87" w:rsidRPr="00F270D1" w14:paraId="7BC8F293" w14:textId="77777777" w:rsidTr="00225E87">
              <w:tc>
                <w:tcPr>
                  <w:tcW w:w="1506" w:type="dxa"/>
                  <w:shd w:val="clear" w:color="auto" w:fill="auto"/>
                  <w:tcMar>
                    <w:top w:w="0" w:type="dxa"/>
                    <w:left w:w="0" w:type="dxa"/>
                    <w:bottom w:w="0" w:type="dxa"/>
                    <w:right w:w="0" w:type="dxa"/>
                  </w:tcMar>
                  <w:vAlign w:val="center"/>
                  <w:hideMark/>
                </w:tcPr>
                <w:p w14:paraId="74F1D97F"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0" w:history="1">
                    <w:r w:rsidR="00225E87" w:rsidRPr="00F270D1">
                      <w:rPr>
                        <w:rStyle w:val="Kpr"/>
                        <w:rFonts w:ascii="Times New Roman" w:hAnsi="Times New Roman" w:cs="Times New Roman"/>
                        <w:b/>
                        <w:bCs/>
                        <w:color w:val="000000" w:themeColor="text1"/>
                        <w:sz w:val="20"/>
                        <w:szCs w:val="20"/>
                        <w:u w:val="none"/>
                      </w:rPr>
                      <w:t>Sosyal Politikalar</w:t>
                    </w:r>
                  </w:hyperlink>
                </w:p>
              </w:tc>
              <w:tc>
                <w:tcPr>
                  <w:tcW w:w="6" w:type="dxa"/>
                  <w:shd w:val="clear" w:color="auto" w:fill="auto"/>
                  <w:tcMar>
                    <w:top w:w="0" w:type="dxa"/>
                    <w:left w:w="0" w:type="dxa"/>
                    <w:bottom w:w="0" w:type="dxa"/>
                    <w:right w:w="0" w:type="dxa"/>
                  </w:tcMar>
                  <w:vAlign w:val="center"/>
                  <w:hideMark/>
                </w:tcPr>
                <w:p w14:paraId="7D31D518"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670EF127" w14:textId="77777777" w:rsidR="00225E87" w:rsidRPr="00F270D1" w:rsidRDefault="00225E87" w:rsidP="00225E87">
            <w:pPr>
              <w:spacing w:after="0"/>
              <w:rPr>
                <w:rFonts w:ascii="Times New Roman" w:hAnsi="Times New Roman" w:cs="Times New Roman"/>
                <w:color w:val="000000" w:themeColor="text1"/>
              </w:rPr>
            </w:pPr>
          </w:p>
        </w:tc>
        <w:tc>
          <w:tcPr>
            <w:tcW w:w="992" w:type="dxa"/>
            <w:tcBorders>
              <w:top w:val="single" w:sz="12" w:space="0" w:color="auto"/>
              <w:left w:val="single" w:sz="12" w:space="0" w:color="auto"/>
              <w:bottom w:val="single" w:sz="12" w:space="0" w:color="auto"/>
              <w:right w:val="single" w:sz="12" w:space="0" w:color="auto"/>
            </w:tcBorders>
          </w:tcPr>
          <w:p w14:paraId="434659D5"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7CF11319"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4776944D" w14:textId="77777777" w:rsidR="00225E87" w:rsidRPr="00F270D1" w:rsidRDefault="00225E87" w:rsidP="00225E87">
            <w:pPr>
              <w:pStyle w:val="Style11ptRight"/>
              <w:ind w:left="0" w:firstLine="0"/>
              <w:contextualSpacing/>
              <w:jc w:val="center"/>
              <w:rPr>
                <w:szCs w:val="22"/>
              </w:rPr>
            </w:pPr>
            <w:r w:rsidRPr="00F270D1">
              <w:rPr>
                <w:szCs w:val="22"/>
              </w:rPr>
              <w:t>*</w:t>
            </w: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2B242F4E"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26379B4E"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3E4DBC41" w14:textId="77777777" w:rsidR="00225E87" w:rsidRPr="00F270D1" w:rsidRDefault="00225E87" w:rsidP="00225E87">
            <w:pPr>
              <w:suppressLineNumbers/>
              <w:contextualSpacing/>
              <w:jc w:val="center"/>
              <w:rPr>
                <w:rFonts w:ascii="Times New Roman" w:hAnsi="Times New Roman" w:cs="Times New Roman"/>
              </w:rPr>
            </w:pPr>
          </w:p>
        </w:tc>
      </w:tr>
      <w:tr w:rsidR="0041279D" w:rsidRPr="004B6531" w14:paraId="0FBB1159"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0E43EB43" w14:textId="0F9ADA57" w:rsidR="0041279D" w:rsidRPr="0041279D" w:rsidRDefault="0041279D" w:rsidP="00225E87">
            <w:pPr>
              <w:suppressLineNumbers/>
              <w:contextualSpacing/>
              <w:rPr>
                <w:rFonts w:ascii="Times New Roman" w:hAnsi="Times New Roman" w:cs="Times New Roman"/>
                <w:color w:val="000000" w:themeColor="text1"/>
                <w:sz w:val="20"/>
                <w:szCs w:val="20"/>
              </w:rPr>
            </w:pPr>
            <w:r w:rsidRPr="0041279D">
              <w:rPr>
                <w:rFonts w:ascii="Times New Roman" w:hAnsi="Times New Roman" w:cs="Times New Roman"/>
                <w:color w:val="000000" w:themeColor="text1"/>
                <w:sz w:val="20"/>
                <w:szCs w:val="20"/>
              </w:rPr>
              <w:t>ING-101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p w14:paraId="5EA52BCD" w14:textId="6A64DAF0" w:rsidR="0041279D" w:rsidRPr="0041279D" w:rsidRDefault="0041279D" w:rsidP="001D7FC0">
            <w:pPr>
              <w:spacing w:after="0"/>
              <w:rPr>
                <w:rFonts w:ascii="Times New Roman" w:hAnsi="Times New Roman" w:cs="Times New Roman"/>
                <w:b/>
                <w:bCs/>
                <w:sz w:val="20"/>
                <w:szCs w:val="20"/>
              </w:rPr>
            </w:pPr>
            <w:r w:rsidRPr="0041279D">
              <w:rPr>
                <w:rFonts w:ascii="Times New Roman" w:hAnsi="Times New Roman" w:cs="Times New Roman"/>
                <w:b/>
                <w:bCs/>
                <w:sz w:val="20"/>
                <w:szCs w:val="20"/>
              </w:rPr>
              <w:t>İngilizce I</w:t>
            </w:r>
          </w:p>
        </w:tc>
        <w:tc>
          <w:tcPr>
            <w:tcW w:w="992" w:type="dxa"/>
            <w:tcBorders>
              <w:top w:val="single" w:sz="12" w:space="0" w:color="auto"/>
              <w:left w:val="single" w:sz="12" w:space="0" w:color="auto"/>
              <w:bottom w:val="single" w:sz="12" w:space="0" w:color="auto"/>
              <w:right w:val="single" w:sz="12" w:space="0" w:color="auto"/>
            </w:tcBorders>
          </w:tcPr>
          <w:p w14:paraId="018E35BD" w14:textId="705E5854" w:rsidR="0041279D" w:rsidRPr="00B05A69" w:rsidRDefault="0041279D"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12" w:space="0" w:color="auto"/>
              <w:right w:val="single" w:sz="12" w:space="0" w:color="auto"/>
            </w:tcBorders>
            <w:vAlign w:val="center"/>
          </w:tcPr>
          <w:p w14:paraId="47B0341B" w14:textId="77777777" w:rsidR="0041279D" w:rsidRPr="00F270D1" w:rsidRDefault="0041279D"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4DCBBC3C" w14:textId="77777777" w:rsidR="0041279D" w:rsidRPr="00F270D1" w:rsidRDefault="0041279D" w:rsidP="00225E87">
            <w:pPr>
              <w:pStyle w:val="Style11ptRight"/>
              <w:ind w:left="0" w:firstLine="0"/>
              <w:contextualSpacing/>
              <w:jc w:val="center"/>
              <w:rPr>
                <w:szCs w:val="22"/>
              </w:rPr>
            </w:pPr>
          </w:p>
        </w:tc>
        <w:tc>
          <w:tcPr>
            <w:tcW w:w="559" w:type="dxa"/>
            <w:tcBorders>
              <w:top w:val="single" w:sz="12" w:space="0" w:color="auto"/>
              <w:left w:val="single" w:sz="12" w:space="0" w:color="auto"/>
              <w:bottom w:val="single" w:sz="12" w:space="0" w:color="auto"/>
              <w:right w:val="single" w:sz="12" w:space="0" w:color="auto"/>
            </w:tcBorders>
            <w:shd w:val="clear" w:color="auto" w:fill="auto"/>
            <w:vAlign w:val="center"/>
          </w:tcPr>
          <w:p w14:paraId="1C013998" w14:textId="77777777" w:rsidR="0041279D" w:rsidRPr="00F270D1" w:rsidRDefault="0041279D" w:rsidP="00225E87">
            <w:pPr>
              <w:suppressLineNumbers/>
              <w:contextualSpacing/>
              <w:jc w:val="center"/>
              <w:rPr>
                <w:rFonts w:ascii="Times New Roman" w:hAnsi="Times New Roman" w:cs="Times New Roman"/>
              </w:rPr>
            </w:pPr>
          </w:p>
        </w:tc>
        <w:tc>
          <w:tcPr>
            <w:tcW w:w="859" w:type="dxa"/>
            <w:tcBorders>
              <w:top w:val="single" w:sz="12" w:space="0" w:color="auto"/>
              <w:left w:val="single" w:sz="12" w:space="0" w:color="auto"/>
              <w:bottom w:val="single" w:sz="12" w:space="0" w:color="auto"/>
              <w:right w:val="single" w:sz="12" w:space="0" w:color="auto"/>
            </w:tcBorders>
            <w:shd w:val="clear" w:color="auto" w:fill="auto"/>
            <w:vAlign w:val="center"/>
          </w:tcPr>
          <w:p w14:paraId="760B2FFE" w14:textId="77777777" w:rsidR="0041279D" w:rsidRPr="00F270D1" w:rsidRDefault="0041279D"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2" w:space="0" w:color="auto"/>
            </w:tcBorders>
            <w:vAlign w:val="center"/>
          </w:tcPr>
          <w:p w14:paraId="263D10D2" w14:textId="7DB5E5FD" w:rsidR="0041279D" w:rsidRPr="00F270D1" w:rsidRDefault="0041279D" w:rsidP="00225E87">
            <w:pPr>
              <w:suppressLineNumbers/>
              <w:contextualSpacing/>
              <w:jc w:val="center"/>
              <w:rPr>
                <w:rFonts w:ascii="Times New Roman" w:hAnsi="Times New Roman" w:cs="Times New Roman"/>
              </w:rPr>
            </w:pPr>
            <w:r w:rsidRPr="00F270D1">
              <w:t>*</w:t>
            </w:r>
          </w:p>
        </w:tc>
      </w:tr>
      <w:tr w:rsidR="00225E87" w:rsidRPr="004B6531" w14:paraId="0263B337" w14:textId="77777777" w:rsidTr="00225E87">
        <w:trPr>
          <w:trHeight w:val="301"/>
        </w:trPr>
        <w:tc>
          <w:tcPr>
            <w:tcW w:w="9483"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5DB1A069" w14:textId="77777777" w:rsidR="00225E87" w:rsidRPr="00F270D1" w:rsidRDefault="00225E87" w:rsidP="00225E87">
            <w:pPr>
              <w:suppressLineNumbers/>
              <w:contextualSpacing/>
              <w:rPr>
                <w:rFonts w:ascii="Times New Roman" w:hAnsi="Times New Roman" w:cs="Times New Roman"/>
              </w:rPr>
            </w:pPr>
            <w:r w:rsidRPr="00F270D1">
              <w:rPr>
                <w:rFonts w:ascii="Times New Roman" w:hAnsi="Times New Roman" w:cs="Times New Roman"/>
              </w:rPr>
              <w:t>2. Yarıyıl</w:t>
            </w:r>
          </w:p>
        </w:tc>
      </w:tr>
      <w:tr w:rsidR="00225E87" w:rsidRPr="004B6531" w14:paraId="783D4CBC"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45DEFB01"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IKY-3102</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551"/>
              <w:gridCol w:w="20"/>
            </w:tblGrid>
            <w:tr w:rsidR="00225E87" w:rsidRPr="00F270D1" w14:paraId="1DA79D14" w14:textId="77777777" w:rsidTr="00225E87">
              <w:tc>
                <w:tcPr>
                  <w:tcW w:w="2551" w:type="dxa"/>
                  <w:shd w:val="clear" w:color="auto" w:fill="auto"/>
                  <w:tcMar>
                    <w:top w:w="0" w:type="dxa"/>
                    <w:left w:w="0" w:type="dxa"/>
                    <w:bottom w:w="0" w:type="dxa"/>
                    <w:right w:w="0" w:type="dxa"/>
                  </w:tcMar>
                  <w:vAlign w:val="center"/>
                  <w:hideMark/>
                </w:tcPr>
                <w:p w14:paraId="16502DC9"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1" w:history="1">
                    <w:r w:rsidR="00225E87" w:rsidRPr="00F270D1">
                      <w:rPr>
                        <w:rStyle w:val="Kpr"/>
                        <w:rFonts w:ascii="Times New Roman" w:hAnsi="Times New Roman" w:cs="Times New Roman"/>
                        <w:b/>
                        <w:bCs/>
                        <w:color w:val="000000" w:themeColor="text1"/>
                        <w:sz w:val="20"/>
                        <w:szCs w:val="20"/>
                        <w:u w:val="none"/>
                      </w:rPr>
                      <w:t>İnsan Kaynakları Yönetimi II</w:t>
                    </w:r>
                  </w:hyperlink>
                </w:p>
              </w:tc>
              <w:tc>
                <w:tcPr>
                  <w:tcW w:w="6" w:type="dxa"/>
                  <w:shd w:val="clear" w:color="auto" w:fill="auto"/>
                  <w:tcMar>
                    <w:top w:w="0" w:type="dxa"/>
                    <w:left w:w="0" w:type="dxa"/>
                    <w:bottom w:w="0" w:type="dxa"/>
                    <w:right w:w="0" w:type="dxa"/>
                  </w:tcMar>
                  <w:vAlign w:val="center"/>
                  <w:hideMark/>
                </w:tcPr>
                <w:p w14:paraId="1CF92906"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4241D032"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71DCF663"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4E52734"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261DDDD1"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62D3724A"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64D47924"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4638485F"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003C5D3"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62B5BB89" w14:textId="1F8AA72D"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28</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501"/>
              <w:gridCol w:w="20"/>
            </w:tblGrid>
            <w:tr w:rsidR="00225E87" w:rsidRPr="00F270D1" w14:paraId="2BD8C6F4" w14:textId="77777777" w:rsidTr="00225E87">
              <w:tc>
                <w:tcPr>
                  <w:tcW w:w="2501" w:type="dxa"/>
                  <w:shd w:val="clear" w:color="auto" w:fill="auto"/>
                  <w:tcMar>
                    <w:top w:w="0" w:type="dxa"/>
                    <w:left w:w="0" w:type="dxa"/>
                    <w:bottom w:w="0" w:type="dxa"/>
                    <w:right w:w="0" w:type="dxa"/>
                  </w:tcMar>
                  <w:vAlign w:val="center"/>
                  <w:hideMark/>
                </w:tcPr>
                <w:p w14:paraId="70E85EB1"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2" w:history="1">
                    <w:r w:rsidR="00225E87" w:rsidRPr="00F270D1">
                      <w:rPr>
                        <w:rStyle w:val="Kpr"/>
                        <w:rFonts w:ascii="Times New Roman" w:hAnsi="Times New Roman" w:cs="Times New Roman"/>
                        <w:b/>
                        <w:bCs/>
                        <w:color w:val="000000" w:themeColor="text1"/>
                        <w:sz w:val="20"/>
                        <w:szCs w:val="20"/>
                        <w:u w:val="none"/>
                      </w:rPr>
                      <w:t>İnsan Kaynakları Planlaması</w:t>
                    </w:r>
                  </w:hyperlink>
                </w:p>
              </w:tc>
              <w:tc>
                <w:tcPr>
                  <w:tcW w:w="6" w:type="dxa"/>
                  <w:shd w:val="clear" w:color="auto" w:fill="auto"/>
                  <w:tcMar>
                    <w:top w:w="0" w:type="dxa"/>
                    <w:left w:w="0" w:type="dxa"/>
                    <w:bottom w:w="0" w:type="dxa"/>
                    <w:right w:w="0" w:type="dxa"/>
                  </w:tcMar>
                  <w:vAlign w:val="center"/>
                  <w:hideMark/>
                </w:tcPr>
                <w:p w14:paraId="1D85AA08"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36555482"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0297DF37"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75AE83F"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158C7343"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82E8890"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3C39D122"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1118D082"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47E3F1FD"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2BC8E4C7"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IKY-3106</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590"/>
              <w:gridCol w:w="20"/>
            </w:tblGrid>
            <w:tr w:rsidR="00225E87" w:rsidRPr="00F270D1" w14:paraId="2D5FAFCF" w14:textId="77777777" w:rsidTr="00225E87">
              <w:tc>
                <w:tcPr>
                  <w:tcW w:w="2590" w:type="dxa"/>
                  <w:shd w:val="clear" w:color="auto" w:fill="auto"/>
                  <w:tcMar>
                    <w:top w:w="0" w:type="dxa"/>
                    <w:left w:w="0" w:type="dxa"/>
                    <w:bottom w:w="0" w:type="dxa"/>
                    <w:right w:w="0" w:type="dxa"/>
                  </w:tcMar>
                  <w:vAlign w:val="center"/>
                  <w:hideMark/>
                </w:tcPr>
                <w:p w14:paraId="54FD77D1"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3" w:history="1">
                    <w:r w:rsidR="00225E87" w:rsidRPr="00F270D1">
                      <w:rPr>
                        <w:rStyle w:val="Kpr"/>
                        <w:rFonts w:ascii="Times New Roman" w:hAnsi="Times New Roman" w:cs="Times New Roman"/>
                        <w:b/>
                        <w:bCs/>
                        <w:color w:val="000000" w:themeColor="text1"/>
                        <w:sz w:val="20"/>
                        <w:szCs w:val="20"/>
                        <w:u w:val="none"/>
                      </w:rPr>
                      <w:t>İş ve Sosyal Güvenlik Hukuku</w:t>
                    </w:r>
                  </w:hyperlink>
                </w:p>
              </w:tc>
              <w:tc>
                <w:tcPr>
                  <w:tcW w:w="6" w:type="dxa"/>
                  <w:shd w:val="clear" w:color="auto" w:fill="auto"/>
                  <w:tcMar>
                    <w:top w:w="0" w:type="dxa"/>
                    <w:left w:w="0" w:type="dxa"/>
                    <w:bottom w:w="0" w:type="dxa"/>
                    <w:right w:w="0" w:type="dxa"/>
                  </w:tcMar>
                  <w:vAlign w:val="center"/>
                  <w:hideMark/>
                </w:tcPr>
                <w:p w14:paraId="1AEA6635"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4AE866A6"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50B6CEF6"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02E9959"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66BDA6F9" w14:textId="77777777" w:rsidR="00225E87" w:rsidRPr="00F270D1" w:rsidRDefault="00225E87" w:rsidP="00225E87">
            <w:pPr>
              <w:pStyle w:val="Style11ptRight"/>
              <w:ind w:left="0"/>
              <w:contextualSpacing/>
              <w:jc w:val="center"/>
              <w:rPr>
                <w:szCs w:val="22"/>
              </w:rPr>
            </w:pPr>
            <w:r w:rsidRPr="00F270D1">
              <w:rPr>
                <w:szCs w:val="22"/>
              </w:rP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14BB8EC7"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7A61267B"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7C0E33BE"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20A25A28"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0EC75B64"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IKY-3108</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479"/>
              <w:gridCol w:w="20"/>
            </w:tblGrid>
            <w:tr w:rsidR="00225E87" w:rsidRPr="00F270D1" w14:paraId="39BC4C25" w14:textId="77777777" w:rsidTr="00225E87">
              <w:tc>
                <w:tcPr>
                  <w:tcW w:w="3479" w:type="dxa"/>
                  <w:shd w:val="clear" w:color="auto" w:fill="auto"/>
                  <w:tcMar>
                    <w:top w:w="0" w:type="dxa"/>
                    <w:left w:w="0" w:type="dxa"/>
                    <w:bottom w:w="0" w:type="dxa"/>
                    <w:right w:w="0" w:type="dxa"/>
                  </w:tcMar>
                  <w:vAlign w:val="center"/>
                  <w:hideMark/>
                </w:tcPr>
                <w:p w14:paraId="1109D510"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4" w:history="1">
                    <w:r w:rsidR="00225E87" w:rsidRPr="00F270D1">
                      <w:rPr>
                        <w:rStyle w:val="Kpr"/>
                        <w:rFonts w:ascii="Times New Roman" w:hAnsi="Times New Roman" w:cs="Times New Roman"/>
                        <w:b/>
                        <w:bCs/>
                        <w:color w:val="000000" w:themeColor="text1"/>
                        <w:sz w:val="20"/>
                        <w:szCs w:val="20"/>
                        <w:u w:val="none"/>
                      </w:rPr>
                      <w:t>Çalışma Ekonomisi ve Endüstri İlişkileri</w:t>
                    </w:r>
                  </w:hyperlink>
                </w:p>
              </w:tc>
              <w:tc>
                <w:tcPr>
                  <w:tcW w:w="6" w:type="dxa"/>
                  <w:shd w:val="clear" w:color="auto" w:fill="auto"/>
                  <w:tcMar>
                    <w:top w:w="0" w:type="dxa"/>
                    <w:left w:w="0" w:type="dxa"/>
                    <w:bottom w:w="0" w:type="dxa"/>
                    <w:right w:w="0" w:type="dxa"/>
                  </w:tcMar>
                  <w:vAlign w:val="center"/>
                  <w:hideMark/>
                </w:tcPr>
                <w:p w14:paraId="413F7019"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07C1F1D9"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3667D378"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82880EE"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54E6F83C" w14:textId="77777777" w:rsidR="00225E87" w:rsidRPr="00F270D1" w:rsidRDefault="00225E87" w:rsidP="00225E87">
            <w:pPr>
              <w:pStyle w:val="Style11ptRight"/>
              <w:ind w:left="0"/>
              <w:contextualSpacing/>
              <w:jc w:val="center"/>
              <w:rPr>
                <w:szCs w:val="22"/>
              </w:rPr>
            </w:pPr>
            <w:r w:rsidRPr="00F270D1">
              <w:rPr>
                <w:szCs w:val="22"/>
              </w:rP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3BCE0477"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698E2DEF"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E850876"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43BFA3EF"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F69685B" w14:textId="5A9D953B"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76</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211"/>
              <w:gridCol w:w="20"/>
            </w:tblGrid>
            <w:tr w:rsidR="00225E87" w:rsidRPr="00F270D1" w14:paraId="3E4DEB66" w14:textId="77777777" w:rsidTr="00225E87">
              <w:tc>
                <w:tcPr>
                  <w:tcW w:w="2211" w:type="dxa"/>
                  <w:shd w:val="clear" w:color="auto" w:fill="auto"/>
                  <w:tcMar>
                    <w:top w:w="0" w:type="dxa"/>
                    <w:left w:w="0" w:type="dxa"/>
                    <w:bottom w:w="0" w:type="dxa"/>
                    <w:right w:w="0" w:type="dxa"/>
                  </w:tcMar>
                  <w:vAlign w:val="center"/>
                  <w:hideMark/>
                </w:tcPr>
                <w:p w14:paraId="59D52AE5"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5" w:history="1">
                    <w:r w:rsidR="00225E87" w:rsidRPr="00F270D1">
                      <w:rPr>
                        <w:rStyle w:val="Kpr"/>
                        <w:rFonts w:ascii="Times New Roman" w:hAnsi="Times New Roman" w:cs="Times New Roman"/>
                        <w:b/>
                        <w:bCs/>
                        <w:color w:val="000000" w:themeColor="text1"/>
                        <w:sz w:val="20"/>
                        <w:szCs w:val="20"/>
                        <w:u w:val="none"/>
                      </w:rPr>
                      <w:t>Yönetim ve Organizasyon</w:t>
                    </w:r>
                  </w:hyperlink>
                </w:p>
              </w:tc>
              <w:tc>
                <w:tcPr>
                  <w:tcW w:w="6" w:type="dxa"/>
                  <w:shd w:val="clear" w:color="auto" w:fill="auto"/>
                  <w:tcMar>
                    <w:top w:w="0" w:type="dxa"/>
                    <w:left w:w="0" w:type="dxa"/>
                    <w:bottom w:w="0" w:type="dxa"/>
                    <w:right w:w="0" w:type="dxa"/>
                  </w:tcMar>
                  <w:vAlign w:val="center"/>
                  <w:hideMark/>
                </w:tcPr>
                <w:p w14:paraId="61DB8A1A"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4E4C8DBB"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69E62B6D"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3E1CF566" w14:textId="77777777" w:rsidR="00225E87" w:rsidRPr="00F270D1" w:rsidRDefault="00225E87" w:rsidP="00225E87">
            <w:pPr>
              <w:suppressLineNumbers/>
              <w:contextualSpacing/>
              <w:jc w:val="center"/>
              <w:rPr>
                <w:rFonts w:ascii="Times New Roman" w:hAnsi="Times New Roman" w:cs="Times New Roman"/>
              </w:rPr>
            </w:pPr>
            <w:r w:rsidRPr="00F270D1">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77FF2D1B"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137269F6"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2757AD4E"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69A03FE2" w14:textId="77777777" w:rsidR="00225E87" w:rsidRPr="00F270D1" w:rsidRDefault="00225E87" w:rsidP="00225E87">
            <w:pPr>
              <w:suppressLineNumbers/>
              <w:contextualSpacing/>
              <w:jc w:val="center"/>
              <w:rPr>
                <w:rFonts w:ascii="Times New Roman" w:hAnsi="Times New Roman" w:cs="Times New Roman"/>
              </w:rPr>
            </w:pPr>
          </w:p>
        </w:tc>
      </w:tr>
      <w:tr w:rsidR="0041279D" w:rsidRPr="004B6531" w14:paraId="3D3895A1"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765D9C88" w14:textId="293D5163" w:rsidR="0041279D" w:rsidRPr="00F270D1" w:rsidRDefault="0041279D" w:rsidP="0041279D">
            <w:pPr>
              <w:suppressLineNumbers/>
              <w:contextualSpacing/>
              <w:rPr>
                <w:rFonts w:ascii="Times New Roman" w:hAnsi="Times New Roman" w:cs="Times New Roman"/>
                <w:color w:val="000000" w:themeColor="text1"/>
                <w:sz w:val="18"/>
                <w:szCs w:val="18"/>
              </w:rPr>
            </w:pPr>
            <w:r w:rsidRPr="0041279D">
              <w:rPr>
                <w:rFonts w:ascii="Times New Roman" w:hAnsi="Times New Roman" w:cs="Times New Roman"/>
                <w:color w:val="000000" w:themeColor="text1"/>
                <w:sz w:val="20"/>
                <w:szCs w:val="20"/>
              </w:rPr>
              <w:t>ING-10</w:t>
            </w:r>
            <w:r>
              <w:rPr>
                <w:rFonts w:ascii="Times New Roman" w:hAnsi="Times New Roman" w:cs="Times New Roman"/>
                <w:color w:val="000000" w:themeColor="text1"/>
                <w:sz w:val="20"/>
                <w:szCs w:val="20"/>
              </w:rPr>
              <w:t>2</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p w14:paraId="004AF3EA" w14:textId="7E6F4C76" w:rsidR="0041279D" w:rsidRDefault="0041279D" w:rsidP="0041279D">
            <w:pPr>
              <w:spacing w:after="0"/>
            </w:pPr>
            <w:r w:rsidRPr="0041279D">
              <w:rPr>
                <w:rFonts w:ascii="Times New Roman" w:hAnsi="Times New Roman" w:cs="Times New Roman"/>
                <w:b/>
                <w:bCs/>
                <w:sz w:val="20"/>
                <w:szCs w:val="20"/>
              </w:rPr>
              <w:t xml:space="preserve">İngilizce </w:t>
            </w:r>
            <w:r>
              <w:rPr>
                <w:rFonts w:ascii="Times New Roman" w:hAnsi="Times New Roman" w:cs="Times New Roman"/>
                <w:b/>
                <w:bCs/>
                <w:sz w:val="20"/>
                <w:szCs w:val="20"/>
              </w:rPr>
              <w:t>II</w:t>
            </w:r>
          </w:p>
        </w:tc>
        <w:tc>
          <w:tcPr>
            <w:tcW w:w="992" w:type="dxa"/>
            <w:tcBorders>
              <w:top w:val="single" w:sz="12" w:space="0" w:color="auto"/>
              <w:left w:val="single" w:sz="12" w:space="0" w:color="auto"/>
              <w:bottom w:val="single" w:sz="6" w:space="0" w:color="auto"/>
              <w:right w:val="single" w:sz="12" w:space="0" w:color="auto"/>
            </w:tcBorders>
          </w:tcPr>
          <w:p w14:paraId="567BF7B4" w14:textId="1D65AFE5" w:rsidR="0041279D" w:rsidRPr="00B05A69" w:rsidRDefault="0041279D" w:rsidP="0041279D">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6CDA87DC"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169AF87D"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23B86BC" w14:textId="77777777" w:rsidR="0041279D" w:rsidRPr="00F270D1" w:rsidRDefault="0041279D" w:rsidP="0041279D">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0ACC465" w14:textId="77777777" w:rsidR="0041279D" w:rsidRPr="00F270D1" w:rsidRDefault="0041279D" w:rsidP="0041279D">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EF73854" w14:textId="6119B629" w:rsidR="0041279D" w:rsidRPr="00F270D1" w:rsidRDefault="0041279D" w:rsidP="0041279D">
            <w:pPr>
              <w:suppressLineNumbers/>
              <w:contextualSpacing/>
              <w:jc w:val="center"/>
              <w:rPr>
                <w:rFonts w:ascii="Times New Roman" w:hAnsi="Times New Roman" w:cs="Times New Roman"/>
              </w:rPr>
            </w:pPr>
            <w:r w:rsidRPr="00F270D1">
              <w:t>*</w:t>
            </w:r>
          </w:p>
        </w:tc>
      </w:tr>
      <w:tr w:rsidR="00225E87" w:rsidRPr="004B6531" w14:paraId="741A8657"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2A00D1B5" w14:textId="562CA8BC"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IKY-311</w:t>
            </w:r>
            <w:r w:rsidR="00D21130">
              <w:rPr>
                <w:rFonts w:ascii="Times New Roman" w:hAnsi="Times New Roman" w:cs="Times New Roman"/>
                <w:color w:val="000000" w:themeColor="text1"/>
                <w:sz w:val="18"/>
                <w:szCs w:val="18"/>
              </w:rPr>
              <w:t>8</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617"/>
              <w:gridCol w:w="20"/>
            </w:tblGrid>
            <w:tr w:rsidR="00225E87" w:rsidRPr="00F270D1" w14:paraId="111DB8BC" w14:textId="77777777" w:rsidTr="00225E87">
              <w:tc>
                <w:tcPr>
                  <w:tcW w:w="2617" w:type="dxa"/>
                  <w:shd w:val="clear" w:color="auto" w:fill="auto"/>
                  <w:tcMar>
                    <w:top w:w="0" w:type="dxa"/>
                    <w:left w:w="0" w:type="dxa"/>
                    <w:bottom w:w="0" w:type="dxa"/>
                    <w:right w:w="0" w:type="dxa"/>
                  </w:tcMar>
                  <w:vAlign w:val="center"/>
                  <w:hideMark/>
                </w:tcPr>
                <w:p w14:paraId="7C79C3F9"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6" w:history="1">
                    <w:r w:rsidR="00225E87" w:rsidRPr="00F270D1">
                      <w:rPr>
                        <w:rStyle w:val="Kpr"/>
                        <w:rFonts w:ascii="Times New Roman" w:hAnsi="Times New Roman" w:cs="Times New Roman"/>
                        <w:b/>
                        <w:bCs/>
                        <w:color w:val="000000" w:themeColor="text1"/>
                        <w:sz w:val="20"/>
                        <w:szCs w:val="20"/>
                        <w:u w:val="none"/>
                      </w:rPr>
                      <w:t>Girişimcilik ve Proje Yönetimi</w:t>
                    </w:r>
                  </w:hyperlink>
                </w:p>
              </w:tc>
              <w:tc>
                <w:tcPr>
                  <w:tcW w:w="6" w:type="dxa"/>
                  <w:shd w:val="clear" w:color="auto" w:fill="auto"/>
                  <w:tcMar>
                    <w:top w:w="0" w:type="dxa"/>
                    <w:left w:w="0" w:type="dxa"/>
                    <w:bottom w:w="0" w:type="dxa"/>
                    <w:right w:w="0" w:type="dxa"/>
                  </w:tcMar>
                  <w:vAlign w:val="center"/>
                  <w:hideMark/>
                </w:tcPr>
                <w:p w14:paraId="666022A3"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3C44BEE4"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345C0C51"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A5150F3"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2C9B45BB" w14:textId="77777777" w:rsidR="00225E87" w:rsidRPr="00F270D1" w:rsidRDefault="00225E87" w:rsidP="00225E87">
            <w:pPr>
              <w:pStyle w:val="Style11ptRight"/>
              <w:ind w:left="0"/>
              <w:contextualSpacing/>
              <w:jc w:val="center"/>
              <w:rPr>
                <w:szCs w:val="22"/>
              </w:rPr>
            </w:pPr>
            <w:r w:rsidRPr="00F270D1">
              <w:rPr>
                <w:szCs w:val="22"/>
              </w:rP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BCEED66"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2C76536C"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526B2941"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2557D2EB"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5A10348A" w14:textId="0BA74AAA"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80</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539"/>
              <w:gridCol w:w="20"/>
            </w:tblGrid>
            <w:tr w:rsidR="00225E87" w:rsidRPr="00F270D1" w14:paraId="3FE5456E" w14:textId="77777777" w:rsidTr="00225E87">
              <w:tc>
                <w:tcPr>
                  <w:tcW w:w="1539" w:type="dxa"/>
                  <w:shd w:val="clear" w:color="auto" w:fill="auto"/>
                  <w:tcMar>
                    <w:top w:w="0" w:type="dxa"/>
                    <w:left w:w="0" w:type="dxa"/>
                    <w:bottom w:w="0" w:type="dxa"/>
                    <w:right w:w="0" w:type="dxa"/>
                  </w:tcMar>
                  <w:vAlign w:val="center"/>
                  <w:hideMark/>
                </w:tcPr>
                <w:p w14:paraId="3ABC7796"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7" w:history="1">
                    <w:r w:rsidR="00225E87" w:rsidRPr="00F270D1">
                      <w:rPr>
                        <w:rStyle w:val="Kpr"/>
                        <w:rFonts w:ascii="Times New Roman" w:hAnsi="Times New Roman" w:cs="Times New Roman"/>
                        <w:b/>
                        <w:bCs/>
                        <w:color w:val="000000" w:themeColor="text1"/>
                        <w:sz w:val="20"/>
                        <w:szCs w:val="20"/>
                        <w:u w:val="none"/>
                      </w:rPr>
                      <w:t>Stratejik Yönetim</w:t>
                    </w:r>
                  </w:hyperlink>
                </w:p>
              </w:tc>
              <w:tc>
                <w:tcPr>
                  <w:tcW w:w="6" w:type="dxa"/>
                  <w:shd w:val="clear" w:color="auto" w:fill="auto"/>
                  <w:tcMar>
                    <w:top w:w="0" w:type="dxa"/>
                    <w:left w:w="0" w:type="dxa"/>
                    <w:bottom w:w="0" w:type="dxa"/>
                    <w:right w:w="0" w:type="dxa"/>
                  </w:tcMar>
                  <w:vAlign w:val="center"/>
                  <w:hideMark/>
                </w:tcPr>
                <w:p w14:paraId="6B448D15"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59A56EE4"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3A9C0A2E"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0F3F4907"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09E13B82"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20B492EA"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4A74E6AF"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1C2B2F3"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52CABD3D"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35435585" w14:textId="330DC6D2"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24</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689"/>
              <w:gridCol w:w="20"/>
            </w:tblGrid>
            <w:tr w:rsidR="00225E87" w:rsidRPr="00B05A69" w14:paraId="790B60AD" w14:textId="77777777" w:rsidTr="00225E87">
              <w:tc>
                <w:tcPr>
                  <w:tcW w:w="3689" w:type="dxa"/>
                  <w:shd w:val="clear" w:color="auto" w:fill="auto"/>
                  <w:tcMar>
                    <w:top w:w="0" w:type="dxa"/>
                    <w:left w:w="0" w:type="dxa"/>
                    <w:bottom w:w="0" w:type="dxa"/>
                    <w:right w:w="0" w:type="dxa"/>
                  </w:tcMar>
                  <w:vAlign w:val="center"/>
                  <w:hideMark/>
                </w:tcPr>
                <w:p w14:paraId="7334991E" w14:textId="77777777" w:rsidR="00225E87" w:rsidRPr="00B05A69"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68" w:history="1">
                    <w:r w:rsidR="00225E87" w:rsidRPr="00B05A69">
                      <w:rPr>
                        <w:rStyle w:val="Kpr"/>
                        <w:rFonts w:ascii="Times New Roman" w:hAnsi="Times New Roman" w:cs="Times New Roman"/>
                        <w:b/>
                        <w:bCs/>
                        <w:color w:val="000000" w:themeColor="text1"/>
                        <w:sz w:val="20"/>
                        <w:szCs w:val="20"/>
                        <w:u w:val="none"/>
                      </w:rPr>
                      <w:t>İşletmelerde Psikolojik Sorun ve Şikâyetler</w:t>
                    </w:r>
                  </w:hyperlink>
                </w:p>
              </w:tc>
              <w:tc>
                <w:tcPr>
                  <w:tcW w:w="6" w:type="dxa"/>
                  <w:shd w:val="clear" w:color="auto" w:fill="auto"/>
                  <w:tcMar>
                    <w:top w:w="0" w:type="dxa"/>
                    <w:left w:w="0" w:type="dxa"/>
                    <w:bottom w:w="0" w:type="dxa"/>
                    <w:right w:w="0" w:type="dxa"/>
                  </w:tcMar>
                  <w:vAlign w:val="center"/>
                  <w:hideMark/>
                </w:tcPr>
                <w:p w14:paraId="43E310E1" w14:textId="77777777" w:rsidR="00225E87" w:rsidRPr="00B05A69" w:rsidRDefault="00225E87" w:rsidP="00AE0714">
                  <w:pPr>
                    <w:framePr w:hSpace="180" w:wrap="around" w:vAnchor="text" w:hAnchor="margin" w:xAlign="center" w:y="204"/>
                    <w:rPr>
                      <w:rFonts w:ascii="Times New Roman" w:hAnsi="Times New Roman" w:cs="Times New Roman"/>
                      <w:color w:val="000000" w:themeColor="text1"/>
                    </w:rPr>
                  </w:pPr>
                </w:p>
              </w:tc>
            </w:tr>
          </w:tbl>
          <w:p w14:paraId="4488BDFD"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4CED778A"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D0FC0CC"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0643FE0"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0F3788C"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27647C96"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709" w:type="dxa"/>
            <w:tcBorders>
              <w:top w:val="single" w:sz="12" w:space="0" w:color="auto"/>
              <w:left w:val="single" w:sz="12" w:space="0" w:color="auto"/>
              <w:bottom w:val="single" w:sz="6" w:space="0" w:color="auto"/>
              <w:right w:val="single" w:sz="18" w:space="0" w:color="auto"/>
            </w:tcBorders>
            <w:vAlign w:val="center"/>
          </w:tcPr>
          <w:p w14:paraId="550C4548"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DBB6999"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46CA9E15" w14:textId="66C0C906"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IKY-31</w:t>
            </w:r>
            <w:r w:rsidR="00D21130">
              <w:rPr>
                <w:rFonts w:ascii="Times New Roman" w:hAnsi="Times New Roman" w:cs="Times New Roman"/>
                <w:color w:val="000000" w:themeColor="text1"/>
                <w:sz w:val="18"/>
                <w:szCs w:val="18"/>
              </w:rPr>
              <w:t>16</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295"/>
              <w:gridCol w:w="20"/>
            </w:tblGrid>
            <w:tr w:rsidR="00225E87" w:rsidRPr="00D21130" w14:paraId="27213679" w14:textId="77777777" w:rsidTr="00225E87">
              <w:tc>
                <w:tcPr>
                  <w:tcW w:w="1295" w:type="dxa"/>
                  <w:shd w:val="clear" w:color="auto" w:fill="auto"/>
                  <w:tcMar>
                    <w:top w:w="0" w:type="dxa"/>
                    <w:left w:w="0" w:type="dxa"/>
                    <w:bottom w:w="0" w:type="dxa"/>
                    <w:right w:w="0" w:type="dxa"/>
                  </w:tcMar>
                  <w:vAlign w:val="center"/>
                  <w:hideMark/>
                </w:tcPr>
                <w:p w14:paraId="661F6C0F" w14:textId="77777777" w:rsidR="00225E87" w:rsidRPr="00D21130" w:rsidRDefault="003327B6" w:rsidP="00AE0714">
                  <w:pPr>
                    <w:framePr w:hSpace="180" w:wrap="around" w:vAnchor="text" w:hAnchor="margin" w:xAlign="center" w:y="204"/>
                    <w:spacing w:after="0"/>
                    <w:rPr>
                      <w:rFonts w:ascii="Times New Roman" w:hAnsi="Times New Roman" w:cs="Times New Roman"/>
                      <w:color w:val="000000" w:themeColor="text1"/>
                      <w:sz w:val="20"/>
                      <w:szCs w:val="20"/>
                    </w:rPr>
                  </w:pPr>
                  <w:hyperlink r:id="rId69" w:history="1">
                    <w:r w:rsidR="00225E87" w:rsidRPr="00D21130">
                      <w:rPr>
                        <w:rStyle w:val="Kpr"/>
                        <w:rFonts w:ascii="Times New Roman" w:hAnsi="Times New Roman" w:cs="Times New Roman"/>
                        <w:b/>
                        <w:bCs/>
                        <w:color w:val="000000" w:themeColor="text1"/>
                        <w:sz w:val="20"/>
                        <w:szCs w:val="20"/>
                        <w:u w:val="none"/>
                      </w:rPr>
                      <w:t>Halkla İlişkiler</w:t>
                    </w:r>
                  </w:hyperlink>
                </w:p>
              </w:tc>
              <w:tc>
                <w:tcPr>
                  <w:tcW w:w="6" w:type="dxa"/>
                  <w:shd w:val="clear" w:color="auto" w:fill="auto"/>
                  <w:tcMar>
                    <w:top w:w="0" w:type="dxa"/>
                    <w:left w:w="0" w:type="dxa"/>
                    <w:bottom w:w="0" w:type="dxa"/>
                    <w:right w:w="0" w:type="dxa"/>
                  </w:tcMar>
                  <w:vAlign w:val="center"/>
                  <w:hideMark/>
                </w:tcPr>
                <w:p w14:paraId="5E8172E2" w14:textId="77777777" w:rsidR="00225E87" w:rsidRPr="00D21130" w:rsidRDefault="00225E87" w:rsidP="00AE0714">
                  <w:pPr>
                    <w:framePr w:hSpace="180" w:wrap="around" w:vAnchor="text" w:hAnchor="margin" w:xAlign="center" w:y="204"/>
                    <w:rPr>
                      <w:rFonts w:ascii="Times New Roman" w:hAnsi="Times New Roman" w:cs="Times New Roman"/>
                      <w:color w:val="000000" w:themeColor="text1"/>
                      <w:sz w:val="20"/>
                      <w:szCs w:val="20"/>
                    </w:rPr>
                  </w:pPr>
                </w:p>
              </w:tc>
            </w:tr>
          </w:tbl>
          <w:p w14:paraId="403388CA" w14:textId="0649FC28" w:rsidR="00225E87" w:rsidRPr="008B1752" w:rsidRDefault="008B1752" w:rsidP="00225E87">
            <w:pPr>
              <w:suppressLineNumbers/>
              <w:contextualSpacing/>
              <w:rPr>
                <w:rFonts w:ascii="Times New Roman" w:hAnsi="Times New Roman" w:cs="Times New Roman"/>
                <w:b/>
                <w:bCs/>
                <w:color w:val="000000" w:themeColor="text1"/>
              </w:rPr>
            </w:pPr>
            <w:r w:rsidRPr="00D21130">
              <w:rPr>
                <w:rFonts w:ascii="Times New Roman" w:hAnsi="Times New Roman" w:cs="Times New Roman"/>
                <w:b/>
                <w:bCs/>
                <w:color w:val="000000" w:themeColor="text1"/>
                <w:sz w:val="20"/>
                <w:szCs w:val="20"/>
              </w:rPr>
              <w:t>ve İletişim</w:t>
            </w:r>
          </w:p>
        </w:tc>
        <w:tc>
          <w:tcPr>
            <w:tcW w:w="992" w:type="dxa"/>
            <w:tcBorders>
              <w:top w:val="single" w:sz="12" w:space="0" w:color="auto"/>
              <w:left w:val="single" w:sz="12" w:space="0" w:color="auto"/>
              <w:bottom w:val="single" w:sz="6" w:space="0" w:color="auto"/>
              <w:right w:val="single" w:sz="12" w:space="0" w:color="auto"/>
            </w:tcBorders>
          </w:tcPr>
          <w:p w14:paraId="14137624"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9A804DD"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DCF7E8E"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2C36F97C"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40DD31A"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31686A1B" w14:textId="77777777" w:rsidR="00225E87" w:rsidRPr="00F270D1" w:rsidRDefault="00225E87" w:rsidP="00225E87">
            <w:pPr>
              <w:suppressLineNumbers/>
              <w:contextualSpacing/>
              <w:jc w:val="center"/>
              <w:rPr>
                <w:rFonts w:ascii="Times New Roman" w:hAnsi="Times New Roman" w:cs="Times New Roman"/>
              </w:rPr>
            </w:pPr>
          </w:p>
        </w:tc>
      </w:tr>
      <w:tr w:rsidR="00D21130" w:rsidRPr="004B6531" w14:paraId="7520AE34"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6D42E743" w14:textId="21D8AB29" w:rsidR="00D21130" w:rsidRPr="00D21130" w:rsidRDefault="00D21130" w:rsidP="00225E87">
            <w:pPr>
              <w:suppressLineNumbers/>
              <w:contextualSpacing/>
              <w:rPr>
                <w:rFonts w:ascii="Times New Roman" w:hAnsi="Times New Roman" w:cs="Times New Roman"/>
                <w:color w:val="000000" w:themeColor="text1"/>
                <w:sz w:val="20"/>
                <w:szCs w:val="20"/>
              </w:rPr>
            </w:pPr>
            <w:r w:rsidRPr="00D21130">
              <w:rPr>
                <w:rFonts w:ascii="Times New Roman" w:hAnsi="Times New Roman" w:cs="Times New Roman"/>
                <w:color w:val="000000" w:themeColor="text1"/>
                <w:sz w:val="20"/>
                <w:szCs w:val="20"/>
              </w:rPr>
              <w:t>IKY-3126</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p w14:paraId="3AAED626" w14:textId="5BFC0233" w:rsidR="00D21130" w:rsidRPr="00D21130" w:rsidRDefault="00D21130" w:rsidP="001D7FC0">
            <w:pPr>
              <w:spacing w:after="0"/>
              <w:rPr>
                <w:rFonts w:ascii="Times New Roman" w:hAnsi="Times New Roman" w:cs="Times New Roman"/>
                <w:b/>
                <w:bCs/>
                <w:sz w:val="20"/>
                <w:szCs w:val="20"/>
              </w:rPr>
            </w:pPr>
            <w:r w:rsidRPr="00D21130">
              <w:rPr>
                <w:rFonts w:ascii="Times New Roman" w:hAnsi="Times New Roman" w:cs="Times New Roman"/>
                <w:b/>
                <w:bCs/>
                <w:sz w:val="20"/>
                <w:szCs w:val="20"/>
              </w:rPr>
              <w:t xml:space="preserve">İş Sağlığı </w:t>
            </w:r>
            <w:r>
              <w:rPr>
                <w:rFonts w:ascii="Times New Roman" w:hAnsi="Times New Roman" w:cs="Times New Roman"/>
                <w:b/>
                <w:bCs/>
                <w:sz w:val="20"/>
                <w:szCs w:val="20"/>
              </w:rPr>
              <w:t>v</w:t>
            </w:r>
            <w:r w:rsidRPr="00D21130">
              <w:rPr>
                <w:rFonts w:ascii="Times New Roman" w:hAnsi="Times New Roman" w:cs="Times New Roman"/>
                <w:b/>
                <w:bCs/>
                <w:sz w:val="20"/>
                <w:szCs w:val="20"/>
              </w:rPr>
              <w:t>e Güvenliği</w:t>
            </w:r>
          </w:p>
        </w:tc>
        <w:tc>
          <w:tcPr>
            <w:tcW w:w="992" w:type="dxa"/>
            <w:tcBorders>
              <w:top w:val="single" w:sz="12" w:space="0" w:color="auto"/>
              <w:left w:val="single" w:sz="12" w:space="0" w:color="auto"/>
              <w:bottom w:val="single" w:sz="6" w:space="0" w:color="auto"/>
              <w:right w:val="single" w:sz="12" w:space="0" w:color="auto"/>
            </w:tcBorders>
          </w:tcPr>
          <w:p w14:paraId="605A3D5B" w14:textId="5D80B20F" w:rsidR="00D21130" w:rsidRPr="00B05A69" w:rsidRDefault="00D21130" w:rsidP="00225E87">
            <w:pPr>
              <w:suppressLineNumbers/>
              <w:contextualSpacing/>
              <w:jc w:val="center"/>
              <w:rPr>
                <w:rFonts w:ascii="Times New Roman" w:hAnsi="Times New Roman" w:cs="Times New Roman"/>
                <w:sz w:val="20"/>
                <w:szCs w:val="20"/>
              </w:rPr>
            </w:pPr>
            <w:r>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00F0A5D4" w14:textId="77777777" w:rsidR="00D21130" w:rsidRPr="00F270D1" w:rsidRDefault="00D21130"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2B165A5C" w14:textId="77777777" w:rsidR="00D21130" w:rsidRPr="00F270D1" w:rsidRDefault="00D21130"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13953293" w14:textId="15615505" w:rsidR="00D21130" w:rsidRDefault="00E86C14"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DC1E464" w14:textId="77777777" w:rsidR="00D21130" w:rsidRPr="00F270D1" w:rsidRDefault="00D21130"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7263AE3F" w14:textId="77777777" w:rsidR="00D21130" w:rsidRPr="00F270D1" w:rsidRDefault="00D21130" w:rsidP="00225E87">
            <w:pPr>
              <w:suppressLineNumbers/>
              <w:contextualSpacing/>
              <w:jc w:val="center"/>
              <w:rPr>
                <w:rFonts w:ascii="Times New Roman" w:hAnsi="Times New Roman" w:cs="Times New Roman"/>
              </w:rPr>
            </w:pPr>
          </w:p>
        </w:tc>
      </w:tr>
      <w:tr w:rsidR="00E86C14" w:rsidRPr="004B6531" w14:paraId="6E50C3AD"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1A1FB71E" w14:textId="25B7ECF0" w:rsidR="00E86C14" w:rsidRPr="00D21130" w:rsidRDefault="00E86C14" w:rsidP="00225E87">
            <w:pPr>
              <w:suppressLineNumbers/>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IKY-3184</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p w14:paraId="4DC0B8EA" w14:textId="47BAB7DF" w:rsidR="00E86C14" w:rsidRPr="00D21130" w:rsidRDefault="00E86C14" w:rsidP="001D7FC0">
            <w:pPr>
              <w:spacing w:after="0"/>
              <w:rPr>
                <w:rFonts w:ascii="Times New Roman" w:hAnsi="Times New Roman" w:cs="Times New Roman"/>
                <w:b/>
                <w:bCs/>
                <w:sz w:val="20"/>
                <w:szCs w:val="20"/>
              </w:rPr>
            </w:pPr>
            <w:r w:rsidRPr="00E86C14">
              <w:rPr>
                <w:rFonts w:ascii="Times New Roman" w:hAnsi="Times New Roman" w:cs="Times New Roman"/>
                <w:b/>
                <w:bCs/>
                <w:sz w:val="20"/>
                <w:szCs w:val="20"/>
              </w:rPr>
              <w:t>İnsan Kaynakları Yönetiminde</w:t>
            </w:r>
            <w:r>
              <w:rPr>
                <w:rFonts w:ascii="Times New Roman" w:hAnsi="Times New Roman" w:cs="Times New Roman"/>
                <w:b/>
                <w:bCs/>
                <w:sz w:val="20"/>
                <w:szCs w:val="20"/>
              </w:rPr>
              <w:t xml:space="preserve"> Bilgisayar Uygulamaları</w:t>
            </w:r>
          </w:p>
        </w:tc>
        <w:tc>
          <w:tcPr>
            <w:tcW w:w="992" w:type="dxa"/>
            <w:tcBorders>
              <w:top w:val="single" w:sz="12" w:space="0" w:color="auto"/>
              <w:left w:val="single" w:sz="12" w:space="0" w:color="auto"/>
              <w:bottom w:val="single" w:sz="6" w:space="0" w:color="auto"/>
              <w:right w:val="single" w:sz="12" w:space="0" w:color="auto"/>
            </w:tcBorders>
          </w:tcPr>
          <w:p w14:paraId="7582B9A1" w14:textId="4A6886FB" w:rsidR="00E86C14" w:rsidRDefault="0041279D"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33184069" w14:textId="77777777" w:rsidR="00E86C14" w:rsidRPr="00F270D1" w:rsidRDefault="00E86C14"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46BDDC7" w14:textId="77777777" w:rsidR="00E86C14" w:rsidRPr="00F270D1" w:rsidRDefault="00E86C14"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7927E8C4" w14:textId="43239D8D" w:rsidR="00E86C14" w:rsidRDefault="00E86C14"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B19A05E" w14:textId="485FF7EC" w:rsidR="00E86C14" w:rsidRPr="00F270D1" w:rsidRDefault="00E86C14"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7129DEAF" w14:textId="77777777" w:rsidR="00E86C14" w:rsidRPr="00F270D1" w:rsidRDefault="00E86C14" w:rsidP="00225E87">
            <w:pPr>
              <w:suppressLineNumbers/>
              <w:contextualSpacing/>
              <w:jc w:val="center"/>
              <w:rPr>
                <w:rFonts w:ascii="Times New Roman" w:hAnsi="Times New Roman" w:cs="Times New Roman"/>
              </w:rPr>
            </w:pPr>
          </w:p>
        </w:tc>
      </w:tr>
      <w:tr w:rsidR="00225E87" w:rsidRPr="004B6531" w14:paraId="3F7F3D5E" w14:textId="77777777" w:rsidTr="00225E87">
        <w:trPr>
          <w:trHeight w:val="301"/>
        </w:trPr>
        <w:tc>
          <w:tcPr>
            <w:tcW w:w="9483"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69CED99D" w14:textId="77777777" w:rsidR="00225E87" w:rsidRPr="00F270D1" w:rsidRDefault="00225E87" w:rsidP="00225E87">
            <w:pPr>
              <w:suppressLineNumbers/>
              <w:contextualSpacing/>
              <w:rPr>
                <w:rFonts w:ascii="Times New Roman" w:hAnsi="Times New Roman" w:cs="Times New Roman"/>
              </w:rPr>
            </w:pPr>
            <w:r w:rsidRPr="00F270D1">
              <w:rPr>
                <w:rFonts w:ascii="Times New Roman" w:hAnsi="Times New Roman" w:cs="Times New Roman"/>
              </w:rPr>
              <w:t>3. Yarıyıl</w:t>
            </w:r>
          </w:p>
        </w:tc>
      </w:tr>
      <w:tr w:rsidR="00225E87" w:rsidRPr="004B6531" w14:paraId="7E86862F"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0F62171E" w14:textId="77777777" w:rsidR="00225E87" w:rsidRPr="00F270D1" w:rsidRDefault="00225E87" w:rsidP="00225E87">
            <w:pPr>
              <w:suppressLineNumbers/>
              <w:contextualSpacing/>
              <w:rPr>
                <w:rFonts w:ascii="Times New Roman" w:hAnsi="Times New Roman" w:cs="Times New Roman"/>
                <w:color w:val="000000" w:themeColor="text1"/>
              </w:rPr>
            </w:pPr>
            <w:r>
              <w:rPr>
                <w:rFonts w:ascii="Times New Roman" w:hAnsi="Times New Roman" w:cs="Times New Roman"/>
                <w:color w:val="000000" w:themeColor="text1"/>
                <w:sz w:val="18"/>
                <w:szCs w:val="18"/>
              </w:rPr>
              <w:lastRenderedPageBreak/>
              <w:t>I</w:t>
            </w:r>
            <w:r w:rsidRPr="00F270D1">
              <w:rPr>
                <w:rFonts w:ascii="Times New Roman" w:hAnsi="Times New Roman" w:cs="Times New Roman"/>
                <w:color w:val="000000" w:themeColor="text1"/>
                <w:sz w:val="18"/>
                <w:szCs w:val="18"/>
              </w:rPr>
              <w:t>KY-3201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643"/>
              <w:gridCol w:w="20"/>
            </w:tblGrid>
            <w:tr w:rsidR="00225E87" w:rsidRPr="00F270D1" w14:paraId="68B08B78" w14:textId="77777777" w:rsidTr="00225E87">
              <w:tc>
                <w:tcPr>
                  <w:tcW w:w="3643" w:type="dxa"/>
                  <w:shd w:val="clear" w:color="auto" w:fill="auto"/>
                  <w:tcMar>
                    <w:top w:w="0" w:type="dxa"/>
                    <w:left w:w="0" w:type="dxa"/>
                    <w:bottom w:w="0" w:type="dxa"/>
                    <w:right w:w="0" w:type="dxa"/>
                  </w:tcMar>
                  <w:vAlign w:val="center"/>
                  <w:hideMark/>
                </w:tcPr>
                <w:p w14:paraId="411D96D1"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0" w:history="1">
                    <w:r w:rsidR="00225E87" w:rsidRPr="00F270D1">
                      <w:rPr>
                        <w:rStyle w:val="Kpr"/>
                        <w:rFonts w:ascii="Times New Roman" w:hAnsi="Times New Roman" w:cs="Times New Roman"/>
                        <w:b/>
                        <w:bCs/>
                        <w:color w:val="000000" w:themeColor="text1"/>
                        <w:sz w:val="20"/>
                        <w:szCs w:val="20"/>
                        <w:u w:val="none"/>
                      </w:rPr>
                      <w:t>Performans Değerleme ve Ücret Sistemleri</w:t>
                    </w:r>
                  </w:hyperlink>
                </w:p>
              </w:tc>
              <w:tc>
                <w:tcPr>
                  <w:tcW w:w="6" w:type="dxa"/>
                  <w:shd w:val="clear" w:color="auto" w:fill="auto"/>
                  <w:tcMar>
                    <w:top w:w="0" w:type="dxa"/>
                    <w:left w:w="0" w:type="dxa"/>
                    <w:bottom w:w="0" w:type="dxa"/>
                    <w:right w:w="0" w:type="dxa"/>
                  </w:tcMar>
                  <w:vAlign w:val="center"/>
                  <w:hideMark/>
                </w:tcPr>
                <w:p w14:paraId="272F9D41"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57E37806"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4C805A91"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731F4517"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11AA6A16"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1B482AB"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1505A833"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15126A59"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16A34605"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09D6BF93"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IKY-3203</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p w14:paraId="0E801FAE" w14:textId="77777777" w:rsidR="00225E87" w:rsidRPr="00F270D1" w:rsidRDefault="003327B6" w:rsidP="00225E87">
            <w:pPr>
              <w:suppressLineNumbers/>
              <w:contextualSpacing/>
              <w:rPr>
                <w:rFonts w:ascii="Times New Roman" w:hAnsi="Times New Roman" w:cs="Times New Roman"/>
                <w:color w:val="000000" w:themeColor="text1"/>
              </w:rPr>
            </w:pPr>
            <w:hyperlink r:id="rId71" w:history="1">
              <w:r w:rsidR="00225E87" w:rsidRPr="00F270D1">
                <w:rPr>
                  <w:rFonts w:ascii="Times New Roman" w:hAnsi="Times New Roman" w:cs="Times New Roman"/>
                  <w:b/>
                  <w:bCs/>
                  <w:color w:val="000000" w:themeColor="text1"/>
                  <w:sz w:val="20"/>
                  <w:szCs w:val="20"/>
                </w:rPr>
                <w:t>İnsan Kaynakları Yönetiminde Seçme ve Yerleştirme</w:t>
              </w:r>
            </w:hyperlink>
          </w:p>
        </w:tc>
        <w:tc>
          <w:tcPr>
            <w:tcW w:w="992" w:type="dxa"/>
            <w:tcBorders>
              <w:top w:val="single" w:sz="12" w:space="0" w:color="auto"/>
              <w:left w:val="single" w:sz="12" w:space="0" w:color="auto"/>
              <w:bottom w:val="single" w:sz="6" w:space="0" w:color="auto"/>
              <w:right w:val="single" w:sz="12" w:space="0" w:color="auto"/>
            </w:tcBorders>
          </w:tcPr>
          <w:p w14:paraId="644C0F4E"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54F40CE9" w14:textId="14CC4BD0"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31A01DDD"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66A66B3E" w14:textId="1868F037" w:rsidR="00225E87" w:rsidRPr="00F270D1" w:rsidRDefault="00E65C6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196D2010"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A73C6EE"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0F87EBA2"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10C1F214" w14:textId="2B78AFDC"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IKY-32</w:t>
            </w:r>
            <w:r w:rsidR="00E65C67">
              <w:rPr>
                <w:rFonts w:ascii="Times New Roman" w:hAnsi="Times New Roman" w:cs="Times New Roman"/>
                <w:color w:val="000000" w:themeColor="text1"/>
                <w:sz w:val="18"/>
                <w:szCs w:val="18"/>
              </w:rPr>
              <w:t>13</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573"/>
              <w:gridCol w:w="50"/>
              <w:gridCol w:w="20"/>
            </w:tblGrid>
            <w:tr w:rsidR="00225E87" w:rsidRPr="00F270D1" w14:paraId="73E1BC73" w14:textId="77777777" w:rsidTr="00225E87">
              <w:tc>
                <w:tcPr>
                  <w:tcW w:w="1573" w:type="dxa"/>
                  <w:shd w:val="clear" w:color="auto" w:fill="auto"/>
                  <w:tcMar>
                    <w:top w:w="0" w:type="dxa"/>
                    <w:left w:w="0" w:type="dxa"/>
                    <w:bottom w:w="0" w:type="dxa"/>
                    <w:right w:w="0" w:type="dxa"/>
                  </w:tcMar>
                  <w:vAlign w:val="center"/>
                  <w:hideMark/>
                </w:tcPr>
                <w:p w14:paraId="7B70AEF2"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2" w:history="1">
                    <w:r w:rsidR="00225E87" w:rsidRPr="00F270D1">
                      <w:rPr>
                        <w:rStyle w:val="Kpr"/>
                        <w:rFonts w:ascii="Times New Roman" w:hAnsi="Times New Roman" w:cs="Times New Roman"/>
                        <w:b/>
                        <w:bCs/>
                        <w:color w:val="000000" w:themeColor="text1"/>
                        <w:sz w:val="20"/>
                        <w:szCs w:val="20"/>
                        <w:u w:val="none"/>
                      </w:rPr>
                      <w:t>Örgütsel Davranış</w:t>
                    </w:r>
                  </w:hyperlink>
                </w:p>
              </w:tc>
              <w:tc>
                <w:tcPr>
                  <w:tcW w:w="50" w:type="dxa"/>
                </w:tcPr>
                <w:p w14:paraId="2CF47745"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c>
                <w:tcPr>
                  <w:tcW w:w="20" w:type="dxa"/>
                  <w:shd w:val="clear" w:color="auto" w:fill="auto"/>
                  <w:tcMar>
                    <w:top w:w="0" w:type="dxa"/>
                    <w:left w:w="0" w:type="dxa"/>
                    <w:bottom w:w="0" w:type="dxa"/>
                    <w:right w:w="0" w:type="dxa"/>
                  </w:tcMar>
                  <w:vAlign w:val="center"/>
                  <w:hideMark/>
                </w:tcPr>
                <w:p w14:paraId="3990678F"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3607905F"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5B3A6B72"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6B38D392"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7E197C19"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32BAD939"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452C2936"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4A35DDB9"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39A9ED01"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6C676F21" w14:textId="7869FAED"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IKY-32</w:t>
            </w:r>
            <w:r w:rsidR="00E65C67">
              <w:rPr>
                <w:rFonts w:ascii="Times New Roman" w:hAnsi="Times New Roman" w:cs="Times New Roman"/>
                <w:color w:val="000000" w:themeColor="text1"/>
                <w:sz w:val="18"/>
                <w:szCs w:val="18"/>
              </w:rPr>
              <w:t>25</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517"/>
              <w:gridCol w:w="20"/>
            </w:tblGrid>
            <w:tr w:rsidR="00225E87" w:rsidRPr="00F270D1" w14:paraId="01F9A51F" w14:textId="77777777" w:rsidTr="00225E87">
              <w:tc>
                <w:tcPr>
                  <w:tcW w:w="1517" w:type="dxa"/>
                  <w:shd w:val="clear" w:color="auto" w:fill="auto"/>
                  <w:tcMar>
                    <w:top w:w="0" w:type="dxa"/>
                    <w:left w:w="0" w:type="dxa"/>
                    <w:bottom w:w="0" w:type="dxa"/>
                    <w:right w:w="0" w:type="dxa"/>
                  </w:tcMar>
                  <w:vAlign w:val="center"/>
                  <w:hideMark/>
                </w:tcPr>
                <w:p w14:paraId="571F378D"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3" w:history="1">
                    <w:r w:rsidR="00225E87" w:rsidRPr="00F270D1">
                      <w:rPr>
                        <w:rStyle w:val="Kpr"/>
                        <w:rFonts w:ascii="Times New Roman" w:hAnsi="Times New Roman" w:cs="Times New Roman"/>
                        <w:b/>
                        <w:bCs/>
                        <w:color w:val="000000" w:themeColor="text1"/>
                        <w:sz w:val="20"/>
                        <w:szCs w:val="20"/>
                        <w:u w:val="none"/>
                      </w:rPr>
                      <w:t>Kariyer Yönetimi</w:t>
                    </w:r>
                  </w:hyperlink>
                </w:p>
              </w:tc>
              <w:tc>
                <w:tcPr>
                  <w:tcW w:w="6" w:type="dxa"/>
                  <w:shd w:val="clear" w:color="auto" w:fill="auto"/>
                  <w:tcMar>
                    <w:top w:w="0" w:type="dxa"/>
                    <w:left w:w="0" w:type="dxa"/>
                    <w:bottom w:w="0" w:type="dxa"/>
                    <w:right w:w="0" w:type="dxa"/>
                  </w:tcMar>
                  <w:vAlign w:val="center"/>
                  <w:hideMark/>
                </w:tcPr>
                <w:p w14:paraId="63A31215"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6140428B"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7945B5BF"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025A5CC6" w14:textId="7A9D91B9"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5FA5B91F"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73BBC602" w14:textId="09EC6CEF" w:rsidR="00225E87" w:rsidRPr="00F270D1" w:rsidRDefault="00E65C6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5A83337"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20C17B75" w14:textId="77777777" w:rsidR="00225E87" w:rsidRPr="00F270D1" w:rsidRDefault="00225E87" w:rsidP="00225E87">
            <w:pPr>
              <w:suppressLineNumbers/>
              <w:contextualSpacing/>
              <w:jc w:val="center"/>
              <w:rPr>
                <w:rFonts w:ascii="Times New Roman" w:hAnsi="Times New Roman" w:cs="Times New Roman"/>
              </w:rPr>
            </w:pPr>
          </w:p>
        </w:tc>
      </w:tr>
      <w:tr w:rsidR="00E65C67" w:rsidRPr="004B6531" w14:paraId="79DE169A"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21A1F1B3" w14:textId="318838D4" w:rsidR="00E65C67" w:rsidRPr="00E65C67" w:rsidRDefault="00E65C67" w:rsidP="00225E87">
            <w:pPr>
              <w:suppressLineNumbers/>
              <w:contextualSpacing/>
              <w:rPr>
                <w:rFonts w:ascii="Times New Roman" w:hAnsi="Times New Roman" w:cs="Times New Roman"/>
                <w:color w:val="000000" w:themeColor="text1"/>
                <w:sz w:val="20"/>
                <w:szCs w:val="20"/>
              </w:rPr>
            </w:pPr>
            <w:r w:rsidRPr="00E65C67">
              <w:rPr>
                <w:rFonts w:ascii="Times New Roman" w:hAnsi="Times New Roman" w:cs="Times New Roman"/>
                <w:color w:val="000000" w:themeColor="text1"/>
                <w:sz w:val="20"/>
                <w:szCs w:val="20"/>
              </w:rPr>
              <w:t>IKY-3215</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p w14:paraId="5CC217C6" w14:textId="0E91DF6F" w:rsidR="00E65C67" w:rsidRPr="00E65C67" w:rsidRDefault="00E65C67" w:rsidP="001D7FC0">
            <w:pPr>
              <w:spacing w:after="0"/>
              <w:rPr>
                <w:rFonts w:ascii="Times New Roman" w:hAnsi="Times New Roman" w:cs="Times New Roman"/>
                <w:b/>
                <w:bCs/>
                <w:sz w:val="20"/>
                <w:szCs w:val="20"/>
              </w:rPr>
            </w:pPr>
            <w:r w:rsidRPr="00E65C67">
              <w:rPr>
                <w:rFonts w:ascii="Times New Roman" w:hAnsi="Times New Roman" w:cs="Times New Roman"/>
                <w:b/>
                <w:bCs/>
                <w:sz w:val="20"/>
                <w:szCs w:val="20"/>
              </w:rPr>
              <w:t>Kalite Yönetim Sistemleri</w:t>
            </w:r>
          </w:p>
        </w:tc>
        <w:tc>
          <w:tcPr>
            <w:tcW w:w="992" w:type="dxa"/>
            <w:tcBorders>
              <w:top w:val="single" w:sz="12" w:space="0" w:color="auto"/>
              <w:left w:val="single" w:sz="12" w:space="0" w:color="auto"/>
              <w:bottom w:val="single" w:sz="6" w:space="0" w:color="auto"/>
              <w:right w:val="single" w:sz="12" w:space="0" w:color="auto"/>
            </w:tcBorders>
          </w:tcPr>
          <w:p w14:paraId="1D16E62A" w14:textId="2E2AE25C" w:rsidR="00E65C67" w:rsidRPr="00B05A69" w:rsidRDefault="00E65C6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288ADEE" w14:textId="04929A14" w:rsidR="00E65C67" w:rsidRPr="00F270D1" w:rsidRDefault="00E65C67" w:rsidP="00225E87">
            <w:pPr>
              <w:suppressLineNumbers/>
              <w:contextualSpacing/>
              <w:jc w:val="center"/>
              <w:rPr>
                <w:rFonts w:ascii="Times New Roman" w:hAnsi="Times New Roman" w:cs="Times New Roman"/>
              </w:rPr>
            </w:pPr>
            <w:r>
              <w:t>*</w:t>
            </w:r>
          </w:p>
        </w:tc>
        <w:tc>
          <w:tcPr>
            <w:tcW w:w="850" w:type="dxa"/>
            <w:tcBorders>
              <w:top w:val="single" w:sz="12" w:space="0" w:color="auto"/>
              <w:left w:val="single" w:sz="12" w:space="0" w:color="auto"/>
              <w:bottom w:val="single" w:sz="6" w:space="0" w:color="auto"/>
              <w:right w:val="single" w:sz="12" w:space="0" w:color="auto"/>
            </w:tcBorders>
            <w:vAlign w:val="center"/>
          </w:tcPr>
          <w:p w14:paraId="208540AE" w14:textId="77777777" w:rsidR="00E65C67" w:rsidRDefault="00E65C6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330F160C" w14:textId="77777777" w:rsidR="00E65C67" w:rsidRPr="00F270D1" w:rsidRDefault="00E65C6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64CDA518" w14:textId="77777777" w:rsidR="00E65C67" w:rsidRPr="00F270D1" w:rsidRDefault="00E65C6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404388A6" w14:textId="77777777" w:rsidR="00E65C67" w:rsidRPr="00F270D1" w:rsidRDefault="00E65C67" w:rsidP="00225E87">
            <w:pPr>
              <w:suppressLineNumbers/>
              <w:contextualSpacing/>
              <w:jc w:val="center"/>
              <w:rPr>
                <w:rFonts w:ascii="Times New Roman" w:hAnsi="Times New Roman" w:cs="Times New Roman"/>
              </w:rPr>
            </w:pPr>
          </w:p>
        </w:tc>
      </w:tr>
      <w:tr w:rsidR="00E65C67" w:rsidRPr="004B6531" w14:paraId="6D4A2A1C"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2BDA6A69" w14:textId="0D5C7ED2" w:rsidR="00E65C67" w:rsidRPr="00E65C67" w:rsidRDefault="00E65C67" w:rsidP="00E65C67">
            <w:pPr>
              <w:suppressLineNumbers/>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IKY-3217</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p w14:paraId="7530FCEE" w14:textId="62DBD51C" w:rsidR="00E65C67" w:rsidRPr="00E65C67" w:rsidRDefault="00E65C67" w:rsidP="00E65C67">
            <w:pPr>
              <w:spacing w:after="0"/>
              <w:rPr>
                <w:rFonts w:ascii="Times New Roman" w:hAnsi="Times New Roman" w:cs="Times New Roman"/>
                <w:b/>
                <w:bCs/>
                <w:sz w:val="20"/>
                <w:szCs w:val="20"/>
              </w:rPr>
            </w:pPr>
            <w:r>
              <w:rPr>
                <w:rFonts w:ascii="Times New Roman" w:hAnsi="Times New Roman" w:cs="Times New Roman"/>
                <w:b/>
                <w:bCs/>
                <w:sz w:val="20"/>
                <w:szCs w:val="20"/>
              </w:rPr>
              <w:t>Kurumsal Sosyal Sorumluluk</w:t>
            </w:r>
          </w:p>
        </w:tc>
        <w:tc>
          <w:tcPr>
            <w:tcW w:w="992" w:type="dxa"/>
            <w:tcBorders>
              <w:top w:val="single" w:sz="12" w:space="0" w:color="auto"/>
              <w:left w:val="single" w:sz="12" w:space="0" w:color="auto"/>
              <w:bottom w:val="single" w:sz="6" w:space="0" w:color="auto"/>
              <w:right w:val="single" w:sz="12" w:space="0" w:color="auto"/>
            </w:tcBorders>
          </w:tcPr>
          <w:p w14:paraId="73643EE7" w14:textId="5BDCC048" w:rsidR="00E65C67" w:rsidRPr="00B05A69" w:rsidRDefault="00E65C67" w:rsidP="00E65C6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67CE1B47" w14:textId="3EC97E98" w:rsidR="00E65C67" w:rsidRDefault="00E65C67" w:rsidP="00E65C67">
            <w:pPr>
              <w:suppressLineNumbers/>
              <w:contextualSpacing/>
              <w:jc w:val="center"/>
            </w:pPr>
            <w:r>
              <w:t>*</w:t>
            </w:r>
          </w:p>
        </w:tc>
        <w:tc>
          <w:tcPr>
            <w:tcW w:w="850" w:type="dxa"/>
            <w:tcBorders>
              <w:top w:val="single" w:sz="12" w:space="0" w:color="auto"/>
              <w:left w:val="single" w:sz="12" w:space="0" w:color="auto"/>
              <w:bottom w:val="single" w:sz="6" w:space="0" w:color="auto"/>
              <w:right w:val="single" w:sz="12" w:space="0" w:color="auto"/>
            </w:tcBorders>
            <w:vAlign w:val="center"/>
          </w:tcPr>
          <w:p w14:paraId="68F95A44" w14:textId="77777777" w:rsidR="00E65C67" w:rsidRDefault="00E65C67" w:rsidP="00E65C6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108DCFD" w14:textId="77777777" w:rsidR="00E65C67" w:rsidRPr="00F270D1" w:rsidRDefault="00E65C67" w:rsidP="00E65C6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C129A2C" w14:textId="77777777" w:rsidR="00E65C67" w:rsidRPr="00F270D1" w:rsidRDefault="00E65C67" w:rsidP="00E65C6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40B14FAB" w14:textId="77777777" w:rsidR="00E65C67" w:rsidRPr="00F270D1" w:rsidRDefault="00E65C67" w:rsidP="00E65C67">
            <w:pPr>
              <w:suppressLineNumbers/>
              <w:contextualSpacing/>
              <w:jc w:val="center"/>
              <w:rPr>
                <w:rFonts w:ascii="Times New Roman" w:hAnsi="Times New Roman" w:cs="Times New Roman"/>
              </w:rPr>
            </w:pPr>
          </w:p>
        </w:tc>
      </w:tr>
      <w:tr w:rsidR="00E65C67" w:rsidRPr="004B6531" w14:paraId="010AC626"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628C8348" w14:textId="0C57CEA3" w:rsidR="00E65C67" w:rsidRDefault="00E65C67" w:rsidP="00E65C67">
            <w:pPr>
              <w:suppressLineNumbers/>
              <w:contextual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UOS-3000</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p w14:paraId="4395470F" w14:textId="5A49DDF8" w:rsidR="00E65C67" w:rsidRDefault="00E65C67" w:rsidP="00E65C67">
            <w:pPr>
              <w:spacing w:after="0"/>
              <w:rPr>
                <w:rFonts w:ascii="Times New Roman" w:hAnsi="Times New Roman" w:cs="Times New Roman"/>
                <w:b/>
                <w:bCs/>
                <w:sz w:val="20"/>
                <w:szCs w:val="20"/>
              </w:rPr>
            </w:pPr>
            <w:r>
              <w:rPr>
                <w:rFonts w:ascii="Times New Roman" w:hAnsi="Times New Roman" w:cs="Times New Roman"/>
                <w:b/>
                <w:bCs/>
                <w:sz w:val="20"/>
                <w:szCs w:val="20"/>
              </w:rPr>
              <w:t>Üniversite Ortak Seçmeli I</w:t>
            </w:r>
          </w:p>
        </w:tc>
        <w:tc>
          <w:tcPr>
            <w:tcW w:w="992" w:type="dxa"/>
            <w:tcBorders>
              <w:top w:val="single" w:sz="12" w:space="0" w:color="auto"/>
              <w:left w:val="single" w:sz="12" w:space="0" w:color="auto"/>
              <w:bottom w:val="single" w:sz="6" w:space="0" w:color="auto"/>
              <w:right w:val="single" w:sz="12" w:space="0" w:color="auto"/>
            </w:tcBorders>
          </w:tcPr>
          <w:p w14:paraId="50D3E57D" w14:textId="79CD290F" w:rsidR="00E65C67" w:rsidRPr="00B05A69" w:rsidRDefault="00E65C67" w:rsidP="00E65C6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6C17BA7C" w14:textId="6BAFDD89" w:rsidR="00E65C67" w:rsidRDefault="00E65C67" w:rsidP="00E65C67">
            <w:pPr>
              <w:suppressLineNumbers/>
              <w:contextualSpacing/>
              <w:jc w:val="center"/>
            </w:pPr>
          </w:p>
        </w:tc>
        <w:tc>
          <w:tcPr>
            <w:tcW w:w="850" w:type="dxa"/>
            <w:tcBorders>
              <w:top w:val="single" w:sz="12" w:space="0" w:color="auto"/>
              <w:left w:val="single" w:sz="12" w:space="0" w:color="auto"/>
              <w:bottom w:val="single" w:sz="6" w:space="0" w:color="auto"/>
              <w:right w:val="single" w:sz="12" w:space="0" w:color="auto"/>
            </w:tcBorders>
            <w:vAlign w:val="center"/>
          </w:tcPr>
          <w:p w14:paraId="655A0B39" w14:textId="54D2CAD4" w:rsidR="00E65C67" w:rsidRDefault="00E65C67" w:rsidP="00E65C67">
            <w:pPr>
              <w:pStyle w:val="Style11ptRight"/>
              <w:ind w:left="0"/>
              <w:contextualSpacing/>
              <w:jc w:val="center"/>
              <w:rPr>
                <w:szCs w:val="22"/>
              </w:rPr>
            </w:pPr>
            <w:r>
              <w:rPr>
                <w:szCs w:val="22"/>
              </w:rP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A6D845D" w14:textId="77777777" w:rsidR="00E65C67" w:rsidRPr="00F270D1" w:rsidRDefault="00E65C67" w:rsidP="00E65C6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667BCAE2" w14:textId="77777777" w:rsidR="00E65C67" w:rsidRPr="00F270D1" w:rsidRDefault="00E65C67" w:rsidP="00E65C6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36233DE8" w14:textId="77777777" w:rsidR="00E65C67" w:rsidRPr="00F270D1" w:rsidRDefault="00E65C67" w:rsidP="00E65C67">
            <w:pPr>
              <w:suppressLineNumbers/>
              <w:contextualSpacing/>
              <w:jc w:val="center"/>
              <w:rPr>
                <w:rFonts w:ascii="Times New Roman" w:hAnsi="Times New Roman" w:cs="Times New Roman"/>
              </w:rPr>
            </w:pPr>
          </w:p>
        </w:tc>
      </w:tr>
      <w:tr w:rsidR="00225E87" w:rsidRPr="004B6531" w14:paraId="6AD82B4E"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46F60D5D" w14:textId="77777777"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IKY-3209</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767"/>
              <w:gridCol w:w="20"/>
            </w:tblGrid>
            <w:tr w:rsidR="00225E87" w:rsidRPr="00F270D1" w14:paraId="296ED995" w14:textId="77777777" w:rsidTr="00225E87">
              <w:tc>
                <w:tcPr>
                  <w:tcW w:w="1767" w:type="dxa"/>
                  <w:shd w:val="clear" w:color="auto" w:fill="auto"/>
                  <w:tcMar>
                    <w:top w:w="0" w:type="dxa"/>
                    <w:left w:w="0" w:type="dxa"/>
                    <w:bottom w:w="0" w:type="dxa"/>
                    <w:right w:w="0" w:type="dxa"/>
                  </w:tcMar>
                  <w:vAlign w:val="center"/>
                  <w:hideMark/>
                </w:tcPr>
                <w:p w14:paraId="686B85FE"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4" w:history="1">
                    <w:r w:rsidR="00225E87" w:rsidRPr="00F270D1">
                      <w:rPr>
                        <w:rStyle w:val="Kpr"/>
                        <w:rFonts w:ascii="Times New Roman" w:hAnsi="Times New Roman" w:cs="Times New Roman"/>
                        <w:b/>
                        <w:bCs/>
                        <w:color w:val="000000" w:themeColor="text1"/>
                        <w:sz w:val="20"/>
                        <w:szCs w:val="20"/>
                        <w:u w:val="none"/>
                      </w:rPr>
                      <w:t>Eğitim ve Geliştirme</w:t>
                    </w:r>
                  </w:hyperlink>
                </w:p>
              </w:tc>
              <w:tc>
                <w:tcPr>
                  <w:tcW w:w="6" w:type="dxa"/>
                  <w:shd w:val="clear" w:color="auto" w:fill="auto"/>
                  <w:tcMar>
                    <w:top w:w="0" w:type="dxa"/>
                    <w:left w:w="0" w:type="dxa"/>
                    <w:bottom w:w="0" w:type="dxa"/>
                    <w:right w:w="0" w:type="dxa"/>
                  </w:tcMar>
                  <w:vAlign w:val="center"/>
                  <w:hideMark/>
                </w:tcPr>
                <w:p w14:paraId="00005FFB"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1C9DE1DB"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6FEE3CB6"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219C0E20"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AD6ACC6" w14:textId="3F98A0C2"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18AF2F41" w14:textId="5D5C06D8" w:rsidR="00225E87" w:rsidRPr="00F270D1" w:rsidRDefault="00E65C67" w:rsidP="00225E87">
            <w:pPr>
              <w:suppressLineNumbers/>
              <w:contextualSpacing/>
              <w:jc w:val="center"/>
              <w:rPr>
                <w:rFonts w:ascii="Times New Roman" w:hAnsi="Times New Roman" w:cs="Times New Roman"/>
              </w:rPr>
            </w:pPr>
            <w: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13B485E4"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F8134ED"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309C2BF0"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9F9F9"/>
            <w:vAlign w:val="center"/>
          </w:tcPr>
          <w:p w14:paraId="02024CEB" w14:textId="4754646E"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MYO-30</w:t>
            </w:r>
            <w:r w:rsidR="0041279D">
              <w:rPr>
                <w:rFonts w:ascii="Times New Roman" w:hAnsi="Times New Roman" w:cs="Times New Roman"/>
                <w:color w:val="000000" w:themeColor="text1"/>
                <w:sz w:val="18"/>
                <w:szCs w:val="18"/>
              </w:rPr>
              <w:t>2</w:t>
            </w:r>
            <w:r w:rsidRPr="00F270D1">
              <w:rPr>
                <w:rFonts w:ascii="Times New Roman" w:hAnsi="Times New Roman" w:cs="Times New Roman"/>
                <w:color w:val="000000" w:themeColor="text1"/>
                <w:sz w:val="18"/>
                <w:szCs w:val="18"/>
              </w:rPr>
              <w:t>3</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9F9F9"/>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305"/>
              <w:gridCol w:w="20"/>
            </w:tblGrid>
            <w:tr w:rsidR="00225E87" w:rsidRPr="00F270D1" w14:paraId="41ABB934" w14:textId="77777777" w:rsidTr="00225E87">
              <w:tc>
                <w:tcPr>
                  <w:tcW w:w="1305" w:type="dxa"/>
                  <w:shd w:val="clear" w:color="auto" w:fill="auto"/>
                  <w:tcMar>
                    <w:top w:w="0" w:type="dxa"/>
                    <w:left w:w="0" w:type="dxa"/>
                    <w:bottom w:w="0" w:type="dxa"/>
                    <w:right w:w="0" w:type="dxa"/>
                  </w:tcMar>
                  <w:vAlign w:val="center"/>
                  <w:hideMark/>
                </w:tcPr>
                <w:p w14:paraId="2D4D9755"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5" w:history="1">
                    <w:r w:rsidR="00225E87" w:rsidRPr="00F270D1">
                      <w:rPr>
                        <w:rStyle w:val="Kpr"/>
                        <w:rFonts w:ascii="Times New Roman" w:hAnsi="Times New Roman" w:cs="Times New Roman"/>
                        <w:b/>
                        <w:bCs/>
                        <w:color w:val="000000" w:themeColor="text1"/>
                        <w:sz w:val="20"/>
                        <w:szCs w:val="20"/>
                        <w:u w:val="none"/>
                      </w:rPr>
                      <w:t>Bitirme Projesi</w:t>
                    </w:r>
                  </w:hyperlink>
                </w:p>
              </w:tc>
              <w:tc>
                <w:tcPr>
                  <w:tcW w:w="6" w:type="dxa"/>
                  <w:shd w:val="clear" w:color="auto" w:fill="auto"/>
                  <w:tcMar>
                    <w:top w:w="0" w:type="dxa"/>
                    <w:left w:w="0" w:type="dxa"/>
                    <w:bottom w:w="0" w:type="dxa"/>
                    <w:right w:w="0" w:type="dxa"/>
                  </w:tcMar>
                  <w:vAlign w:val="center"/>
                  <w:hideMark/>
                </w:tcPr>
                <w:p w14:paraId="14B3680F"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73ECCABE"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5E2AC678"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2A0CD5B8"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496FAB71"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C10DF59"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E55363F"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760ECB5A"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r>
      <w:tr w:rsidR="00225E87" w:rsidRPr="004B6531" w14:paraId="4A590E2E"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FFFFF"/>
            <w:vAlign w:val="center"/>
          </w:tcPr>
          <w:p w14:paraId="724E73EC" w14:textId="01CFD364" w:rsidR="00225E87" w:rsidRPr="00F270D1" w:rsidRDefault="00225E87" w:rsidP="00225E87">
            <w:pPr>
              <w:suppressLineNumbers/>
              <w:contextualSpacing/>
              <w:rPr>
                <w:rFonts w:ascii="Times New Roman" w:hAnsi="Times New Roman" w:cs="Times New Roman"/>
                <w:color w:val="000000" w:themeColor="text1"/>
              </w:rPr>
            </w:pPr>
            <w:r w:rsidRPr="00F270D1">
              <w:rPr>
                <w:rFonts w:ascii="Times New Roman" w:hAnsi="Times New Roman" w:cs="Times New Roman"/>
                <w:color w:val="000000" w:themeColor="text1"/>
                <w:sz w:val="18"/>
                <w:szCs w:val="18"/>
              </w:rPr>
              <w:t>IKY-32</w:t>
            </w:r>
            <w:r w:rsidR="00E65C67">
              <w:rPr>
                <w:rFonts w:ascii="Times New Roman" w:hAnsi="Times New Roman" w:cs="Times New Roman"/>
                <w:color w:val="000000" w:themeColor="text1"/>
                <w:sz w:val="18"/>
                <w:szCs w:val="18"/>
              </w:rPr>
              <w:t>1</w:t>
            </w:r>
            <w:r w:rsidRPr="00F270D1">
              <w:rPr>
                <w:rFonts w:ascii="Times New Roman" w:hAnsi="Times New Roman" w:cs="Times New Roman"/>
                <w:color w:val="000000" w:themeColor="text1"/>
                <w:sz w:val="18"/>
                <w:szCs w:val="18"/>
              </w:rPr>
              <w:t>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FFFFF"/>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1950"/>
              <w:gridCol w:w="20"/>
            </w:tblGrid>
            <w:tr w:rsidR="00225E87" w:rsidRPr="00F270D1" w14:paraId="2E85EE06" w14:textId="77777777" w:rsidTr="00225E87">
              <w:tc>
                <w:tcPr>
                  <w:tcW w:w="1950" w:type="dxa"/>
                  <w:shd w:val="clear" w:color="auto" w:fill="auto"/>
                  <w:tcMar>
                    <w:top w:w="0" w:type="dxa"/>
                    <w:left w:w="0" w:type="dxa"/>
                    <w:bottom w:w="0" w:type="dxa"/>
                    <w:right w:w="0" w:type="dxa"/>
                  </w:tcMar>
                  <w:vAlign w:val="center"/>
                  <w:hideMark/>
                </w:tcPr>
                <w:p w14:paraId="46C2077D"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6" w:history="1">
                    <w:r w:rsidR="00225E87" w:rsidRPr="00F270D1">
                      <w:rPr>
                        <w:rStyle w:val="Kpr"/>
                        <w:rFonts w:ascii="Times New Roman" w:hAnsi="Times New Roman" w:cs="Times New Roman"/>
                        <w:b/>
                        <w:bCs/>
                        <w:color w:val="000000" w:themeColor="text1"/>
                        <w:sz w:val="20"/>
                        <w:szCs w:val="20"/>
                        <w:u w:val="none"/>
                      </w:rPr>
                      <w:t>Kriz ve Stres Yönetimi</w:t>
                    </w:r>
                  </w:hyperlink>
                </w:p>
              </w:tc>
              <w:tc>
                <w:tcPr>
                  <w:tcW w:w="6" w:type="dxa"/>
                  <w:shd w:val="clear" w:color="auto" w:fill="auto"/>
                  <w:tcMar>
                    <w:top w:w="0" w:type="dxa"/>
                    <w:left w:w="0" w:type="dxa"/>
                    <w:bottom w:w="0" w:type="dxa"/>
                    <w:right w:w="0" w:type="dxa"/>
                  </w:tcMar>
                  <w:vAlign w:val="center"/>
                  <w:hideMark/>
                </w:tcPr>
                <w:p w14:paraId="1CA62FD6"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63092861" w14:textId="77777777" w:rsidR="00225E87" w:rsidRPr="00F270D1" w:rsidRDefault="00225E87" w:rsidP="00225E87">
            <w:pPr>
              <w:suppressLineNumbers/>
              <w:contextualSpacing/>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715F0706"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659D5FB2" w14:textId="07ED0C91" w:rsidR="00225E87" w:rsidRPr="00F270D1" w:rsidRDefault="00E65C67" w:rsidP="00225E87">
            <w:pPr>
              <w:suppressLineNumbers/>
              <w:contextualSpacing/>
              <w:jc w:val="center"/>
              <w:rPr>
                <w:rFonts w:ascii="Times New Roman" w:hAnsi="Times New Roman" w:cs="Times New Roman"/>
              </w:rPr>
            </w:pPr>
            <w:r>
              <w:rPr>
                <w:rFonts w:ascii="Times New Roman" w:hAnsi="Times New Roman" w:cs="Times New Roman"/>
              </w:rPr>
              <w:t>*</w:t>
            </w:r>
          </w:p>
        </w:tc>
        <w:tc>
          <w:tcPr>
            <w:tcW w:w="850" w:type="dxa"/>
            <w:tcBorders>
              <w:top w:val="single" w:sz="12" w:space="0" w:color="auto"/>
              <w:left w:val="single" w:sz="12" w:space="0" w:color="auto"/>
              <w:bottom w:val="single" w:sz="6" w:space="0" w:color="auto"/>
              <w:right w:val="single" w:sz="12" w:space="0" w:color="auto"/>
            </w:tcBorders>
            <w:vAlign w:val="center"/>
          </w:tcPr>
          <w:p w14:paraId="616D2CDE"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345F2E7F" w14:textId="4DC489F3"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42877C8D"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62C212D3"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71D307FA"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2A7B6152" w14:textId="11AE499F" w:rsidR="00225E87" w:rsidRPr="00F270D1" w:rsidRDefault="00225E87" w:rsidP="00225E87">
            <w:pPr>
              <w:suppressLineNumbers/>
              <w:contextualSpacing/>
              <w:rPr>
                <w:rFonts w:ascii="Times New Roman" w:hAnsi="Times New Roman" w:cs="Times New Roman"/>
                <w:color w:val="000000" w:themeColor="text1"/>
                <w:sz w:val="18"/>
                <w:szCs w:val="18"/>
              </w:rPr>
            </w:pPr>
            <w:r w:rsidRPr="00F270D1">
              <w:rPr>
                <w:rFonts w:ascii="Times New Roman" w:hAnsi="Times New Roman" w:cs="Times New Roman"/>
                <w:color w:val="000000" w:themeColor="text1"/>
                <w:sz w:val="18"/>
                <w:szCs w:val="18"/>
              </w:rPr>
              <w:t>IKY-32</w:t>
            </w:r>
            <w:r w:rsidR="0041279D">
              <w:rPr>
                <w:rFonts w:ascii="Times New Roman" w:hAnsi="Times New Roman" w:cs="Times New Roman"/>
                <w:color w:val="000000" w:themeColor="text1"/>
                <w:sz w:val="18"/>
                <w:szCs w:val="18"/>
              </w:rPr>
              <w:t>91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367"/>
              <w:gridCol w:w="20"/>
            </w:tblGrid>
            <w:tr w:rsidR="00225E87" w:rsidRPr="00F270D1" w14:paraId="13546691" w14:textId="77777777" w:rsidTr="00225E87">
              <w:tc>
                <w:tcPr>
                  <w:tcW w:w="2367" w:type="dxa"/>
                  <w:shd w:val="clear" w:color="auto" w:fill="auto"/>
                  <w:tcMar>
                    <w:top w:w="0" w:type="dxa"/>
                    <w:left w:w="0" w:type="dxa"/>
                    <w:bottom w:w="0" w:type="dxa"/>
                    <w:right w:w="0" w:type="dxa"/>
                  </w:tcMar>
                  <w:vAlign w:val="center"/>
                  <w:hideMark/>
                </w:tcPr>
                <w:p w14:paraId="5A515995" w14:textId="77777777" w:rsidR="00225E87" w:rsidRPr="00F270D1" w:rsidRDefault="003327B6" w:rsidP="00AE0714">
                  <w:pPr>
                    <w:framePr w:hSpace="180" w:wrap="around" w:vAnchor="text" w:hAnchor="margin" w:xAlign="center" w:y="204"/>
                    <w:spacing w:after="0"/>
                    <w:rPr>
                      <w:rFonts w:ascii="Times New Roman" w:hAnsi="Times New Roman" w:cs="Times New Roman"/>
                      <w:color w:val="000000" w:themeColor="text1"/>
                      <w:sz w:val="24"/>
                      <w:szCs w:val="24"/>
                    </w:rPr>
                  </w:pPr>
                  <w:hyperlink r:id="rId77" w:history="1">
                    <w:r w:rsidR="00225E87" w:rsidRPr="00F270D1">
                      <w:rPr>
                        <w:rStyle w:val="Kpr"/>
                        <w:rFonts w:ascii="Times New Roman" w:hAnsi="Times New Roman" w:cs="Times New Roman"/>
                        <w:b/>
                        <w:bCs/>
                        <w:color w:val="000000" w:themeColor="text1"/>
                        <w:sz w:val="20"/>
                        <w:szCs w:val="20"/>
                        <w:u w:val="none"/>
                      </w:rPr>
                      <w:t>Çağdaş Yönetim Teknikleri</w:t>
                    </w:r>
                  </w:hyperlink>
                </w:p>
              </w:tc>
              <w:tc>
                <w:tcPr>
                  <w:tcW w:w="6" w:type="dxa"/>
                  <w:shd w:val="clear" w:color="auto" w:fill="auto"/>
                  <w:tcMar>
                    <w:top w:w="0" w:type="dxa"/>
                    <w:left w:w="0" w:type="dxa"/>
                    <w:bottom w:w="0" w:type="dxa"/>
                    <w:right w:w="0" w:type="dxa"/>
                  </w:tcMar>
                  <w:vAlign w:val="center"/>
                  <w:hideMark/>
                </w:tcPr>
                <w:p w14:paraId="7DE69E50" w14:textId="77777777" w:rsidR="00225E87" w:rsidRPr="00F270D1" w:rsidRDefault="00225E87" w:rsidP="00AE0714">
                  <w:pPr>
                    <w:framePr w:hSpace="180" w:wrap="around" w:vAnchor="text" w:hAnchor="margin" w:xAlign="center" w:y="204"/>
                    <w:rPr>
                      <w:rFonts w:ascii="Times New Roman" w:hAnsi="Times New Roman" w:cs="Times New Roman"/>
                      <w:color w:val="000000" w:themeColor="text1"/>
                    </w:rPr>
                  </w:pPr>
                </w:p>
              </w:tc>
            </w:tr>
          </w:tbl>
          <w:p w14:paraId="27EF73C3" w14:textId="77777777" w:rsidR="00225E87" w:rsidRPr="00F270D1" w:rsidRDefault="00225E87" w:rsidP="00225E87">
            <w:pPr>
              <w:spacing w:after="0"/>
              <w:rPr>
                <w:rFonts w:ascii="Times New Roman" w:hAnsi="Times New Roman" w:cs="Times New Roman"/>
                <w:color w:val="000000" w:themeColor="text1"/>
              </w:rPr>
            </w:pPr>
          </w:p>
        </w:tc>
        <w:tc>
          <w:tcPr>
            <w:tcW w:w="992" w:type="dxa"/>
            <w:tcBorders>
              <w:top w:val="single" w:sz="12" w:space="0" w:color="auto"/>
              <w:left w:val="single" w:sz="12" w:space="0" w:color="auto"/>
              <w:bottom w:val="single" w:sz="6" w:space="0" w:color="auto"/>
              <w:right w:val="single" w:sz="12" w:space="0" w:color="auto"/>
            </w:tcBorders>
          </w:tcPr>
          <w:p w14:paraId="2838C453"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24D07EBE"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6D9B09A6"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6FCE2235"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20343AA"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c>
          <w:tcPr>
            <w:tcW w:w="709" w:type="dxa"/>
            <w:tcBorders>
              <w:top w:val="single" w:sz="12" w:space="0" w:color="auto"/>
              <w:left w:val="single" w:sz="12" w:space="0" w:color="auto"/>
              <w:bottom w:val="single" w:sz="6" w:space="0" w:color="auto"/>
              <w:right w:val="single" w:sz="18" w:space="0" w:color="auto"/>
            </w:tcBorders>
            <w:vAlign w:val="center"/>
          </w:tcPr>
          <w:p w14:paraId="6247A6B3" w14:textId="77777777" w:rsidR="00225E87" w:rsidRPr="00F270D1" w:rsidRDefault="00225E87" w:rsidP="00225E87">
            <w:pPr>
              <w:suppressLineNumbers/>
              <w:contextualSpacing/>
              <w:jc w:val="center"/>
              <w:rPr>
                <w:rFonts w:ascii="Times New Roman" w:hAnsi="Times New Roman" w:cs="Times New Roman"/>
              </w:rPr>
            </w:pPr>
          </w:p>
        </w:tc>
      </w:tr>
      <w:tr w:rsidR="0041279D" w:rsidRPr="004B6531" w14:paraId="3C943D35"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27BDD8DE" w14:textId="54CDEB13" w:rsidR="0041279D" w:rsidRPr="0041279D" w:rsidRDefault="0041279D" w:rsidP="0041279D">
            <w:pPr>
              <w:suppressLineNumbers/>
              <w:contextualSpacing/>
              <w:rPr>
                <w:rFonts w:ascii="Times New Roman" w:hAnsi="Times New Roman" w:cs="Times New Roman"/>
                <w:color w:val="000000" w:themeColor="text1"/>
                <w:sz w:val="20"/>
                <w:szCs w:val="20"/>
              </w:rPr>
            </w:pPr>
            <w:r w:rsidRPr="0041279D">
              <w:rPr>
                <w:rFonts w:ascii="Times New Roman" w:hAnsi="Times New Roman" w:cs="Times New Roman"/>
                <w:color w:val="000000" w:themeColor="text1"/>
                <w:sz w:val="20"/>
                <w:szCs w:val="20"/>
              </w:rPr>
              <w:t>IKY-3221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p w14:paraId="39357DB0" w14:textId="14ADA69F" w:rsidR="0041279D" w:rsidRPr="0041279D" w:rsidRDefault="0041279D" w:rsidP="0041279D">
            <w:pPr>
              <w:spacing w:after="0"/>
              <w:rPr>
                <w:rFonts w:ascii="Times New Roman" w:hAnsi="Times New Roman" w:cs="Times New Roman"/>
                <w:b/>
                <w:bCs/>
                <w:sz w:val="20"/>
                <w:szCs w:val="20"/>
              </w:rPr>
            </w:pPr>
            <w:r w:rsidRPr="0041279D">
              <w:rPr>
                <w:rFonts w:ascii="Times New Roman" w:hAnsi="Times New Roman" w:cs="Times New Roman"/>
                <w:b/>
                <w:bCs/>
                <w:sz w:val="20"/>
                <w:szCs w:val="20"/>
              </w:rPr>
              <w:t>Toplantı ve Sunu Teknikleri</w:t>
            </w:r>
          </w:p>
        </w:tc>
        <w:tc>
          <w:tcPr>
            <w:tcW w:w="992" w:type="dxa"/>
            <w:tcBorders>
              <w:top w:val="single" w:sz="12" w:space="0" w:color="auto"/>
              <w:left w:val="single" w:sz="12" w:space="0" w:color="auto"/>
              <w:bottom w:val="single" w:sz="6" w:space="0" w:color="auto"/>
              <w:right w:val="single" w:sz="12" w:space="0" w:color="auto"/>
            </w:tcBorders>
          </w:tcPr>
          <w:p w14:paraId="542395E3" w14:textId="22F9C96E" w:rsidR="0041279D" w:rsidRPr="00B05A69" w:rsidRDefault="0041279D" w:rsidP="0041279D">
            <w:pPr>
              <w:suppressLineNumbers/>
              <w:contextualSpacing/>
              <w:jc w:val="center"/>
              <w:rPr>
                <w:rFonts w:ascii="Times New Roman" w:hAnsi="Times New Roman" w:cs="Times New Roman"/>
                <w:sz w:val="20"/>
                <w:szCs w:val="20"/>
              </w:rPr>
            </w:pPr>
            <w:r w:rsidRPr="002661AB">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743A1435"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32620EC"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18C9FEB0" w14:textId="39422E52" w:rsidR="0041279D" w:rsidRPr="00F270D1" w:rsidRDefault="0041279D" w:rsidP="0041279D">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183C70A5" w14:textId="77777777" w:rsidR="0041279D" w:rsidRDefault="0041279D" w:rsidP="0041279D">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61BA2116" w14:textId="77777777" w:rsidR="0041279D" w:rsidRPr="00F270D1" w:rsidRDefault="0041279D" w:rsidP="0041279D">
            <w:pPr>
              <w:suppressLineNumbers/>
              <w:contextualSpacing/>
              <w:jc w:val="center"/>
              <w:rPr>
                <w:rFonts w:ascii="Times New Roman" w:hAnsi="Times New Roman" w:cs="Times New Roman"/>
              </w:rPr>
            </w:pPr>
          </w:p>
        </w:tc>
      </w:tr>
      <w:tr w:rsidR="0041279D" w:rsidRPr="004B6531" w14:paraId="5FCA6CE8"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17E2CD65" w14:textId="22B71AC4" w:rsidR="0041279D" w:rsidRPr="0041279D" w:rsidRDefault="0041279D" w:rsidP="0041279D">
            <w:pPr>
              <w:suppressLineNumbers/>
              <w:contextualSpacing/>
              <w:rPr>
                <w:rFonts w:ascii="Times New Roman" w:hAnsi="Times New Roman" w:cs="Times New Roman"/>
                <w:color w:val="000000" w:themeColor="text1"/>
                <w:sz w:val="20"/>
                <w:szCs w:val="20"/>
              </w:rPr>
            </w:pPr>
            <w:r w:rsidRPr="0041279D">
              <w:rPr>
                <w:rFonts w:ascii="Times New Roman" w:hAnsi="Times New Roman" w:cs="Times New Roman"/>
                <w:color w:val="000000" w:themeColor="text1"/>
                <w:sz w:val="20"/>
                <w:szCs w:val="20"/>
              </w:rPr>
              <w:t>IKY-3227</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p w14:paraId="72EE6857" w14:textId="080DA39E" w:rsidR="0041279D" w:rsidRPr="0041279D" w:rsidRDefault="0041279D" w:rsidP="0041279D">
            <w:pPr>
              <w:spacing w:after="0"/>
              <w:rPr>
                <w:rFonts w:ascii="Times New Roman" w:hAnsi="Times New Roman" w:cs="Times New Roman"/>
                <w:b/>
                <w:bCs/>
                <w:sz w:val="20"/>
                <w:szCs w:val="20"/>
              </w:rPr>
            </w:pPr>
            <w:r w:rsidRPr="0041279D">
              <w:rPr>
                <w:rFonts w:ascii="Times New Roman" w:hAnsi="Times New Roman" w:cs="Times New Roman"/>
                <w:b/>
                <w:bCs/>
                <w:sz w:val="20"/>
                <w:szCs w:val="20"/>
              </w:rPr>
              <w:t>Mesleki Yabancı Dil</w:t>
            </w:r>
          </w:p>
        </w:tc>
        <w:tc>
          <w:tcPr>
            <w:tcW w:w="992" w:type="dxa"/>
            <w:tcBorders>
              <w:top w:val="single" w:sz="12" w:space="0" w:color="auto"/>
              <w:left w:val="single" w:sz="12" w:space="0" w:color="auto"/>
              <w:bottom w:val="single" w:sz="6" w:space="0" w:color="auto"/>
              <w:right w:val="single" w:sz="12" w:space="0" w:color="auto"/>
            </w:tcBorders>
          </w:tcPr>
          <w:p w14:paraId="3F25CAD7" w14:textId="63B14E5C" w:rsidR="0041279D" w:rsidRPr="00B05A69" w:rsidRDefault="0041279D" w:rsidP="0041279D">
            <w:pPr>
              <w:suppressLineNumbers/>
              <w:contextualSpacing/>
              <w:jc w:val="center"/>
              <w:rPr>
                <w:rFonts w:ascii="Times New Roman" w:hAnsi="Times New Roman" w:cs="Times New Roman"/>
                <w:sz w:val="20"/>
                <w:szCs w:val="20"/>
              </w:rPr>
            </w:pPr>
            <w:r w:rsidRPr="002661AB">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27E3700D"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5B4E634F"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6944BD91" w14:textId="3AF7DCA0" w:rsidR="0041279D" w:rsidRPr="00F270D1" w:rsidRDefault="0041279D" w:rsidP="0041279D">
            <w:pPr>
              <w:suppressLineNumbers/>
              <w:contextualSpacing/>
              <w:jc w:val="center"/>
              <w:rPr>
                <w:rFonts w:ascii="Times New Roman" w:hAnsi="Times New Roman" w:cs="Times New Roman"/>
              </w:rPr>
            </w:pPr>
            <w:r>
              <w:rPr>
                <w:rFonts w:ascii="Times New Roman" w:hAnsi="Times New Roman" w:cs="Times New Roman"/>
              </w:rPr>
              <w:t>*</w:t>
            </w: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D2944C9" w14:textId="77777777" w:rsidR="0041279D" w:rsidRDefault="0041279D" w:rsidP="0041279D">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3409616" w14:textId="77777777" w:rsidR="0041279D" w:rsidRPr="00F270D1" w:rsidRDefault="0041279D" w:rsidP="0041279D">
            <w:pPr>
              <w:suppressLineNumbers/>
              <w:contextualSpacing/>
              <w:jc w:val="center"/>
              <w:rPr>
                <w:rFonts w:ascii="Times New Roman" w:hAnsi="Times New Roman" w:cs="Times New Roman"/>
              </w:rPr>
            </w:pPr>
          </w:p>
        </w:tc>
      </w:tr>
      <w:tr w:rsidR="0041279D" w:rsidRPr="004B6531" w14:paraId="2A42DCDA" w14:textId="77777777" w:rsidTr="00225E87">
        <w:trPr>
          <w:trHeight w:val="301"/>
        </w:trPr>
        <w:tc>
          <w:tcPr>
            <w:tcW w:w="978" w:type="dxa"/>
            <w:tcBorders>
              <w:top w:val="single" w:sz="12" w:space="0" w:color="auto"/>
              <w:left w:val="single" w:sz="12" w:space="0" w:color="auto"/>
              <w:bottom w:val="single" w:sz="12" w:space="0" w:color="auto"/>
              <w:right w:val="single" w:sz="12" w:space="0" w:color="auto"/>
            </w:tcBorders>
            <w:shd w:val="clear" w:color="auto" w:fill="F5F5F5"/>
            <w:vAlign w:val="center"/>
          </w:tcPr>
          <w:p w14:paraId="0A43770F" w14:textId="663682EF" w:rsidR="0041279D" w:rsidRPr="0041279D" w:rsidRDefault="0041279D" w:rsidP="0041279D">
            <w:pPr>
              <w:suppressLineNumbers/>
              <w:contextualSpacing/>
              <w:rPr>
                <w:rFonts w:ascii="Times New Roman" w:hAnsi="Times New Roman" w:cs="Times New Roman"/>
                <w:color w:val="000000" w:themeColor="text1"/>
                <w:sz w:val="20"/>
                <w:szCs w:val="20"/>
              </w:rPr>
            </w:pPr>
            <w:r w:rsidRPr="0041279D">
              <w:rPr>
                <w:rFonts w:ascii="Times New Roman" w:hAnsi="Times New Roman" w:cs="Times New Roman"/>
                <w:color w:val="000000" w:themeColor="text1"/>
                <w:sz w:val="20"/>
                <w:szCs w:val="20"/>
              </w:rPr>
              <w:t>IKY-811</w:t>
            </w:r>
          </w:p>
        </w:tc>
        <w:tc>
          <w:tcPr>
            <w:tcW w:w="3685" w:type="dxa"/>
            <w:gridSpan w:val="2"/>
            <w:tcBorders>
              <w:top w:val="single" w:sz="12" w:space="0" w:color="auto"/>
              <w:left w:val="single" w:sz="12" w:space="0" w:color="auto"/>
              <w:bottom w:val="single" w:sz="12" w:space="0" w:color="auto"/>
              <w:right w:val="single" w:sz="6" w:space="0" w:color="DDDDDD"/>
            </w:tcBorders>
            <w:shd w:val="clear" w:color="auto" w:fill="F5F5F5"/>
            <w:vAlign w:val="center"/>
          </w:tcPr>
          <w:p w14:paraId="593B2EE6" w14:textId="02215A5E" w:rsidR="0041279D" w:rsidRPr="0041279D" w:rsidRDefault="0041279D" w:rsidP="0041279D">
            <w:pPr>
              <w:spacing w:after="0"/>
              <w:rPr>
                <w:rFonts w:ascii="Times New Roman" w:hAnsi="Times New Roman" w:cs="Times New Roman"/>
                <w:b/>
                <w:bCs/>
                <w:sz w:val="20"/>
                <w:szCs w:val="20"/>
              </w:rPr>
            </w:pPr>
            <w:r w:rsidRPr="0041279D">
              <w:rPr>
                <w:rFonts w:ascii="Times New Roman" w:hAnsi="Times New Roman" w:cs="Times New Roman"/>
                <w:b/>
                <w:bCs/>
                <w:sz w:val="20"/>
                <w:szCs w:val="20"/>
              </w:rPr>
              <w:t>Bağımlılıkla Mücadele</w:t>
            </w:r>
          </w:p>
        </w:tc>
        <w:tc>
          <w:tcPr>
            <w:tcW w:w="992" w:type="dxa"/>
            <w:tcBorders>
              <w:top w:val="single" w:sz="12" w:space="0" w:color="auto"/>
              <w:left w:val="single" w:sz="12" w:space="0" w:color="auto"/>
              <w:bottom w:val="single" w:sz="6" w:space="0" w:color="auto"/>
              <w:right w:val="single" w:sz="12" w:space="0" w:color="auto"/>
            </w:tcBorders>
          </w:tcPr>
          <w:p w14:paraId="4E830D16" w14:textId="2418119D" w:rsidR="0041279D" w:rsidRPr="00B05A69" w:rsidRDefault="0041279D" w:rsidP="0041279D">
            <w:pPr>
              <w:suppressLineNumbers/>
              <w:contextualSpacing/>
              <w:jc w:val="center"/>
              <w:rPr>
                <w:rFonts w:ascii="Times New Roman" w:hAnsi="Times New Roman" w:cs="Times New Roman"/>
                <w:sz w:val="20"/>
                <w:szCs w:val="20"/>
              </w:rPr>
            </w:pPr>
            <w:r w:rsidRPr="002661AB">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499F58A"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16D5BDD"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0B6A17FD" w14:textId="77777777" w:rsidR="0041279D" w:rsidRPr="00F270D1" w:rsidRDefault="0041279D" w:rsidP="0041279D">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0026EB34" w14:textId="51D7C1FC" w:rsidR="0041279D" w:rsidRDefault="0041279D" w:rsidP="0041279D">
            <w:pPr>
              <w:suppressLineNumbers/>
              <w:contextualSpacing/>
              <w:jc w:val="center"/>
              <w:rPr>
                <w:rFonts w:ascii="Times New Roman" w:hAnsi="Times New Roman" w:cs="Times New Roman"/>
              </w:rPr>
            </w:pPr>
            <w:r>
              <w:rPr>
                <w:rFonts w:ascii="Times New Roman" w:hAnsi="Times New Roman" w:cs="Times New Roman"/>
              </w:rPr>
              <w:t>*</w:t>
            </w:r>
          </w:p>
        </w:tc>
        <w:tc>
          <w:tcPr>
            <w:tcW w:w="709" w:type="dxa"/>
            <w:tcBorders>
              <w:top w:val="single" w:sz="12" w:space="0" w:color="auto"/>
              <w:left w:val="single" w:sz="12" w:space="0" w:color="auto"/>
              <w:bottom w:val="single" w:sz="6" w:space="0" w:color="auto"/>
              <w:right w:val="single" w:sz="18" w:space="0" w:color="auto"/>
            </w:tcBorders>
            <w:vAlign w:val="center"/>
          </w:tcPr>
          <w:p w14:paraId="7019D665" w14:textId="77777777" w:rsidR="0041279D" w:rsidRPr="00F270D1" w:rsidRDefault="0041279D" w:rsidP="0041279D">
            <w:pPr>
              <w:suppressLineNumbers/>
              <w:contextualSpacing/>
              <w:jc w:val="center"/>
              <w:rPr>
                <w:rFonts w:ascii="Times New Roman" w:hAnsi="Times New Roman" w:cs="Times New Roman"/>
              </w:rPr>
            </w:pPr>
          </w:p>
        </w:tc>
      </w:tr>
      <w:tr w:rsidR="00225E87" w:rsidRPr="004B6531" w14:paraId="5B75CE1E" w14:textId="77777777" w:rsidTr="00225E87">
        <w:trPr>
          <w:trHeight w:val="301"/>
        </w:trPr>
        <w:tc>
          <w:tcPr>
            <w:tcW w:w="9483" w:type="dxa"/>
            <w:gridSpan w:val="9"/>
            <w:tcBorders>
              <w:top w:val="single" w:sz="12" w:space="0" w:color="auto"/>
              <w:left w:val="single" w:sz="18" w:space="0" w:color="auto"/>
              <w:bottom w:val="single" w:sz="6" w:space="0" w:color="auto"/>
              <w:right w:val="single" w:sz="18" w:space="0" w:color="auto"/>
            </w:tcBorders>
            <w:shd w:val="clear" w:color="auto" w:fill="D9D9D9"/>
            <w:vAlign w:val="center"/>
          </w:tcPr>
          <w:p w14:paraId="47E5F1B0" w14:textId="77777777" w:rsidR="00225E87" w:rsidRPr="00F270D1" w:rsidRDefault="00225E87" w:rsidP="00225E87">
            <w:pPr>
              <w:suppressLineNumbers/>
              <w:contextualSpacing/>
              <w:rPr>
                <w:rFonts w:ascii="Times New Roman" w:hAnsi="Times New Roman" w:cs="Times New Roman"/>
              </w:rPr>
            </w:pPr>
            <w:r w:rsidRPr="00F270D1">
              <w:rPr>
                <w:rFonts w:ascii="Times New Roman" w:hAnsi="Times New Roman" w:cs="Times New Roman"/>
              </w:rPr>
              <w:t>4. Yarıyıl</w:t>
            </w:r>
          </w:p>
        </w:tc>
      </w:tr>
      <w:tr w:rsidR="00225E87" w:rsidRPr="004B6531" w14:paraId="1E2C2A86" w14:textId="77777777" w:rsidTr="00225E87">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5171454A" w14:textId="77777777" w:rsidR="00225E87" w:rsidRPr="00B05A69" w:rsidRDefault="00225E87" w:rsidP="00225E87">
            <w:pPr>
              <w:suppressLineNumbers/>
              <w:contextualSpacing/>
              <w:rPr>
                <w:rFonts w:ascii="Times New Roman" w:hAnsi="Times New Roman" w:cs="Times New Roman"/>
                <w:sz w:val="18"/>
                <w:szCs w:val="18"/>
              </w:rPr>
            </w:pPr>
            <w:r w:rsidRPr="00B05A69">
              <w:rPr>
                <w:rFonts w:ascii="Times New Roman" w:hAnsi="Times New Roman" w:cs="Times New Roman"/>
                <w:sz w:val="18"/>
                <w:szCs w:val="18"/>
              </w:rPr>
              <w:t>ATA-3000</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017C1369" w14:textId="77777777" w:rsidR="00225E87" w:rsidRPr="0041279D" w:rsidRDefault="00225E87" w:rsidP="00225E87">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Atatürk İlkeleri ve İnkılap Tarihi</w:t>
            </w:r>
          </w:p>
        </w:tc>
        <w:tc>
          <w:tcPr>
            <w:tcW w:w="992" w:type="dxa"/>
            <w:tcBorders>
              <w:top w:val="single" w:sz="12" w:space="0" w:color="auto"/>
              <w:left w:val="single" w:sz="12" w:space="0" w:color="auto"/>
              <w:bottom w:val="single" w:sz="6" w:space="0" w:color="auto"/>
              <w:right w:val="single" w:sz="12" w:space="0" w:color="auto"/>
            </w:tcBorders>
            <w:vAlign w:val="center"/>
          </w:tcPr>
          <w:p w14:paraId="1001495C"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C681A54"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60C6C791"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4E2ECF7"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0A99573"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14D72ED4"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r>
      <w:tr w:rsidR="00346C2F" w:rsidRPr="004B6531" w14:paraId="2ADAC88F" w14:textId="77777777" w:rsidTr="00225E87">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3864B5FE" w14:textId="5BF55678" w:rsidR="00346C2F" w:rsidRPr="00B05A69" w:rsidRDefault="00346C2F" w:rsidP="00225E87">
            <w:pPr>
              <w:suppressLineNumbers/>
              <w:contextualSpacing/>
              <w:rPr>
                <w:rFonts w:ascii="Times New Roman" w:hAnsi="Times New Roman" w:cs="Times New Roman"/>
                <w:sz w:val="18"/>
                <w:szCs w:val="18"/>
              </w:rPr>
            </w:pPr>
            <w:r w:rsidRPr="00346C2F">
              <w:rPr>
                <w:rFonts w:ascii="Times New Roman" w:hAnsi="Times New Roman" w:cs="Times New Roman"/>
                <w:sz w:val="18"/>
                <w:szCs w:val="18"/>
              </w:rPr>
              <w:t>MYO-3011</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0AA6B60E" w14:textId="4524068A" w:rsidR="00346C2F" w:rsidRPr="0041279D" w:rsidRDefault="00346C2F" w:rsidP="00225E87">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Kurum Stajı</w:t>
            </w:r>
          </w:p>
        </w:tc>
        <w:tc>
          <w:tcPr>
            <w:tcW w:w="992" w:type="dxa"/>
            <w:tcBorders>
              <w:top w:val="single" w:sz="12" w:space="0" w:color="auto"/>
              <w:left w:val="single" w:sz="12" w:space="0" w:color="auto"/>
              <w:bottom w:val="single" w:sz="6" w:space="0" w:color="auto"/>
              <w:right w:val="single" w:sz="12" w:space="0" w:color="auto"/>
            </w:tcBorders>
            <w:vAlign w:val="center"/>
          </w:tcPr>
          <w:p w14:paraId="38A2F654" w14:textId="4E87BA2B" w:rsidR="00346C2F" w:rsidRPr="00B05A69" w:rsidRDefault="00346C2F" w:rsidP="00225E87">
            <w:pPr>
              <w:suppressLineNumbers/>
              <w:contextualSpacing/>
              <w:jc w:val="center"/>
              <w:rPr>
                <w:rFonts w:ascii="Times New Roman" w:hAnsi="Times New Roman" w:cs="Times New Roman"/>
                <w:sz w:val="20"/>
                <w:szCs w:val="20"/>
              </w:rPr>
            </w:pPr>
            <w:r>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5ED0B3AE" w14:textId="77777777" w:rsidR="00346C2F" w:rsidRPr="00F270D1" w:rsidRDefault="00346C2F"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0789F8C6" w14:textId="43569988" w:rsidR="00346C2F" w:rsidRPr="00F270D1" w:rsidRDefault="00346C2F" w:rsidP="00225E87">
            <w:pPr>
              <w:pStyle w:val="Style11ptRight"/>
              <w:ind w:left="0"/>
              <w:contextualSpacing/>
              <w:jc w:val="center"/>
              <w:rPr>
                <w:szCs w:val="22"/>
              </w:rPr>
            </w:pPr>
            <w: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5319803F" w14:textId="77777777" w:rsidR="00346C2F" w:rsidRPr="00F270D1" w:rsidRDefault="00346C2F"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1459D332" w14:textId="77777777" w:rsidR="00346C2F" w:rsidRPr="00F270D1" w:rsidRDefault="00346C2F"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5507E4A1" w14:textId="6C4CBDCF" w:rsidR="00346C2F" w:rsidRDefault="00346C2F" w:rsidP="00225E87">
            <w:pPr>
              <w:suppressLineNumbers/>
              <w:contextualSpacing/>
              <w:jc w:val="center"/>
              <w:rPr>
                <w:rFonts w:ascii="Times New Roman" w:hAnsi="Times New Roman" w:cs="Times New Roman"/>
              </w:rPr>
            </w:pPr>
          </w:p>
        </w:tc>
      </w:tr>
      <w:tr w:rsidR="00225E87" w:rsidRPr="004B6531" w14:paraId="670F39F1" w14:textId="77777777" w:rsidTr="00225E87">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7F8D8C40" w14:textId="489D98F6" w:rsidR="00225E87" w:rsidRPr="00B05A69" w:rsidRDefault="00225E87" w:rsidP="00225E87">
            <w:pPr>
              <w:suppressLineNumbers/>
              <w:contextualSpacing/>
              <w:rPr>
                <w:rFonts w:ascii="Times New Roman" w:hAnsi="Times New Roman" w:cs="Times New Roman"/>
                <w:sz w:val="18"/>
                <w:szCs w:val="18"/>
              </w:rPr>
            </w:pPr>
            <w:r w:rsidRPr="00B05A69">
              <w:rPr>
                <w:rFonts w:ascii="Times New Roman" w:hAnsi="Times New Roman" w:cs="Times New Roman"/>
                <w:sz w:val="18"/>
                <w:szCs w:val="18"/>
              </w:rPr>
              <w:t>MYO-30</w:t>
            </w:r>
            <w:r w:rsidR="008B1752">
              <w:rPr>
                <w:rFonts w:ascii="Times New Roman" w:hAnsi="Times New Roman" w:cs="Times New Roman"/>
                <w:sz w:val="18"/>
                <w:szCs w:val="18"/>
              </w:rPr>
              <w:t>2</w:t>
            </w:r>
            <w:r w:rsidRPr="00B05A69">
              <w:rPr>
                <w:rFonts w:ascii="Times New Roman" w:hAnsi="Times New Roman" w:cs="Times New Roman"/>
                <w:sz w:val="18"/>
                <w:szCs w:val="18"/>
              </w:rPr>
              <w:t>0</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744A5CF9" w14:textId="77777777" w:rsidR="00225E87" w:rsidRPr="0041279D" w:rsidRDefault="00225E87" w:rsidP="00225E87">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İşletmede Mesleki Eğitim</w:t>
            </w:r>
          </w:p>
        </w:tc>
        <w:tc>
          <w:tcPr>
            <w:tcW w:w="992" w:type="dxa"/>
            <w:tcBorders>
              <w:top w:val="single" w:sz="12" w:space="0" w:color="auto"/>
              <w:left w:val="single" w:sz="12" w:space="0" w:color="auto"/>
              <w:bottom w:val="single" w:sz="6" w:space="0" w:color="auto"/>
              <w:right w:val="single" w:sz="12" w:space="0" w:color="auto"/>
            </w:tcBorders>
            <w:vAlign w:val="center"/>
          </w:tcPr>
          <w:p w14:paraId="63DDA1AF"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48909FB3"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6F4B69CB" w14:textId="77777777" w:rsidR="00225E87" w:rsidRPr="00F270D1" w:rsidRDefault="00225E87" w:rsidP="00225E87">
            <w:pPr>
              <w:pStyle w:val="Style11ptRight"/>
              <w:ind w:left="0"/>
              <w:contextualSpacing/>
              <w:jc w:val="center"/>
              <w:rPr>
                <w:szCs w:val="22"/>
              </w:rPr>
            </w:pPr>
            <w:r>
              <w:rPr>
                <w:szCs w:val="22"/>
              </w:rPr>
              <w:t>*</w:t>
            </w: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3B2693CC"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5200C71C"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2E35A63" w14:textId="77777777" w:rsidR="00225E87" w:rsidRPr="00F270D1" w:rsidRDefault="00225E87" w:rsidP="00225E87">
            <w:pPr>
              <w:suppressLineNumbers/>
              <w:contextualSpacing/>
              <w:jc w:val="center"/>
              <w:rPr>
                <w:rFonts w:ascii="Times New Roman" w:hAnsi="Times New Roman" w:cs="Times New Roman"/>
              </w:rPr>
            </w:pPr>
          </w:p>
        </w:tc>
      </w:tr>
      <w:tr w:rsidR="00225E87" w:rsidRPr="004B6531" w14:paraId="567B1BA4" w14:textId="77777777" w:rsidTr="00225E87">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4E2EB250" w14:textId="77777777" w:rsidR="00225E87" w:rsidRPr="00B05A69" w:rsidRDefault="00225E87" w:rsidP="00225E87">
            <w:pPr>
              <w:suppressLineNumbers/>
              <w:contextualSpacing/>
              <w:rPr>
                <w:rFonts w:ascii="Times New Roman" w:hAnsi="Times New Roman" w:cs="Times New Roman"/>
                <w:sz w:val="18"/>
                <w:szCs w:val="18"/>
              </w:rPr>
            </w:pPr>
            <w:r w:rsidRPr="00B05A69">
              <w:rPr>
                <w:rFonts w:ascii="Times New Roman" w:hAnsi="Times New Roman" w:cs="Times New Roman"/>
                <w:sz w:val="18"/>
                <w:szCs w:val="18"/>
              </w:rPr>
              <w:t>TUR-3000</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707B76C9" w14:textId="77777777" w:rsidR="00225E87" w:rsidRPr="0041279D" w:rsidRDefault="00225E87" w:rsidP="00225E87">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Türk Dili</w:t>
            </w:r>
          </w:p>
        </w:tc>
        <w:tc>
          <w:tcPr>
            <w:tcW w:w="992" w:type="dxa"/>
            <w:tcBorders>
              <w:top w:val="single" w:sz="12" w:space="0" w:color="auto"/>
              <w:left w:val="single" w:sz="12" w:space="0" w:color="auto"/>
              <w:bottom w:val="single" w:sz="6" w:space="0" w:color="auto"/>
              <w:right w:val="single" w:sz="12" w:space="0" w:color="auto"/>
            </w:tcBorders>
            <w:vAlign w:val="center"/>
          </w:tcPr>
          <w:p w14:paraId="4B88E10C" w14:textId="77777777" w:rsidR="00225E87" w:rsidRPr="00B05A69" w:rsidRDefault="00225E87" w:rsidP="00225E87">
            <w:pPr>
              <w:suppressLineNumbers/>
              <w:contextualSpacing/>
              <w:jc w:val="center"/>
              <w:rPr>
                <w:rFonts w:ascii="Times New Roman" w:hAnsi="Times New Roman" w:cs="Times New Roman"/>
                <w:sz w:val="20"/>
                <w:szCs w:val="20"/>
              </w:rPr>
            </w:pPr>
            <w:r w:rsidRPr="00B05A69">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5D2E7614" w14:textId="77777777" w:rsidR="00225E87" w:rsidRPr="00F270D1" w:rsidRDefault="00225E87" w:rsidP="00225E87">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5A74CC9C" w14:textId="77777777" w:rsidR="00225E87" w:rsidRPr="00F270D1" w:rsidRDefault="00225E87" w:rsidP="00225E87">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DDA535D" w14:textId="77777777" w:rsidR="00225E87" w:rsidRPr="00F270D1" w:rsidRDefault="00225E87" w:rsidP="00225E87">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4BBCF6B1" w14:textId="77777777" w:rsidR="00225E87" w:rsidRPr="00F270D1" w:rsidRDefault="00225E87" w:rsidP="00225E87">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2B50D153" w14:textId="77777777" w:rsidR="00225E87" w:rsidRPr="00F270D1" w:rsidRDefault="00225E87" w:rsidP="00225E87">
            <w:pPr>
              <w:suppressLineNumbers/>
              <w:contextualSpacing/>
              <w:jc w:val="center"/>
              <w:rPr>
                <w:rFonts w:ascii="Times New Roman" w:hAnsi="Times New Roman" w:cs="Times New Roman"/>
              </w:rPr>
            </w:pPr>
            <w:r>
              <w:rPr>
                <w:rFonts w:ascii="Times New Roman" w:hAnsi="Times New Roman" w:cs="Times New Roman"/>
              </w:rPr>
              <w:t>*</w:t>
            </w:r>
          </w:p>
        </w:tc>
      </w:tr>
      <w:tr w:rsidR="0041279D" w:rsidRPr="004B6531" w14:paraId="103C0D63" w14:textId="77777777" w:rsidTr="00A92BC8">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6E2F2FE0" w14:textId="0FD97D9E" w:rsidR="0041279D" w:rsidRPr="00B05A69" w:rsidRDefault="0041279D" w:rsidP="0041279D">
            <w:pPr>
              <w:suppressLineNumbers/>
              <w:contextualSpacing/>
              <w:rPr>
                <w:rFonts w:ascii="Times New Roman" w:hAnsi="Times New Roman" w:cs="Times New Roman"/>
                <w:sz w:val="18"/>
                <w:szCs w:val="18"/>
              </w:rPr>
            </w:pPr>
            <w:r>
              <w:rPr>
                <w:rFonts w:ascii="Times New Roman" w:hAnsi="Times New Roman" w:cs="Times New Roman"/>
                <w:sz w:val="18"/>
                <w:szCs w:val="18"/>
              </w:rPr>
              <w:t>IKY-3210</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234C8D80" w14:textId="431AFC31" w:rsidR="0041279D" w:rsidRPr="0041279D" w:rsidRDefault="0041279D" w:rsidP="0041279D">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Sürdürülebilir Kalkınma ve Eğitim</w:t>
            </w:r>
          </w:p>
        </w:tc>
        <w:tc>
          <w:tcPr>
            <w:tcW w:w="992" w:type="dxa"/>
            <w:tcBorders>
              <w:top w:val="single" w:sz="12" w:space="0" w:color="auto"/>
              <w:left w:val="single" w:sz="12" w:space="0" w:color="auto"/>
              <w:bottom w:val="single" w:sz="6" w:space="0" w:color="auto"/>
              <w:right w:val="single" w:sz="12" w:space="0" w:color="auto"/>
            </w:tcBorders>
          </w:tcPr>
          <w:p w14:paraId="4ADD3B58" w14:textId="647E44F4" w:rsidR="0041279D" w:rsidRPr="00B05A69" w:rsidRDefault="0041279D" w:rsidP="0041279D">
            <w:pPr>
              <w:suppressLineNumbers/>
              <w:contextualSpacing/>
              <w:jc w:val="center"/>
              <w:rPr>
                <w:rFonts w:ascii="Times New Roman" w:hAnsi="Times New Roman" w:cs="Times New Roman"/>
                <w:sz w:val="20"/>
                <w:szCs w:val="20"/>
              </w:rPr>
            </w:pPr>
            <w:r w:rsidRPr="003822E8">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243A82A0"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73B1FDED"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0E676A15" w14:textId="77777777" w:rsidR="0041279D" w:rsidRPr="00F270D1" w:rsidRDefault="0041279D" w:rsidP="0041279D">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305D5A35" w14:textId="77777777" w:rsidR="0041279D" w:rsidRPr="00F270D1" w:rsidRDefault="0041279D" w:rsidP="0041279D">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085A6E09" w14:textId="788B2CE2" w:rsidR="0041279D" w:rsidRDefault="0041279D" w:rsidP="0041279D">
            <w:pPr>
              <w:suppressLineNumbers/>
              <w:contextualSpacing/>
              <w:jc w:val="center"/>
              <w:rPr>
                <w:rFonts w:ascii="Times New Roman" w:hAnsi="Times New Roman" w:cs="Times New Roman"/>
              </w:rPr>
            </w:pPr>
            <w:r>
              <w:rPr>
                <w:rFonts w:ascii="Times New Roman" w:hAnsi="Times New Roman" w:cs="Times New Roman"/>
              </w:rPr>
              <w:t>*</w:t>
            </w:r>
          </w:p>
        </w:tc>
      </w:tr>
      <w:tr w:rsidR="0041279D" w:rsidRPr="004B6531" w14:paraId="1C7F0969" w14:textId="77777777" w:rsidTr="00A92BC8">
        <w:trPr>
          <w:trHeight w:val="301"/>
        </w:trPr>
        <w:tc>
          <w:tcPr>
            <w:tcW w:w="978" w:type="dxa"/>
            <w:tcBorders>
              <w:top w:val="single" w:sz="12" w:space="0" w:color="auto"/>
              <w:left w:val="single" w:sz="18" w:space="0" w:color="auto"/>
              <w:bottom w:val="single" w:sz="6" w:space="0" w:color="auto"/>
              <w:right w:val="single" w:sz="12" w:space="0" w:color="auto"/>
            </w:tcBorders>
            <w:vAlign w:val="center"/>
          </w:tcPr>
          <w:p w14:paraId="50851F78" w14:textId="2D3B5A10" w:rsidR="0041279D" w:rsidRPr="00B05A69" w:rsidRDefault="0041279D" w:rsidP="0041279D">
            <w:pPr>
              <w:suppressLineNumbers/>
              <w:contextualSpacing/>
              <w:rPr>
                <w:rFonts w:ascii="Times New Roman" w:hAnsi="Times New Roman" w:cs="Times New Roman"/>
                <w:sz w:val="18"/>
                <w:szCs w:val="18"/>
              </w:rPr>
            </w:pPr>
            <w:r>
              <w:rPr>
                <w:rFonts w:ascii="Times New Roman" w:hAnsi="Times New Roman" w:cs="Times New Roman"/>
                <w:sz w:val="18"/>
                <w:szCs w:val="18"/>
              </w:rPr>
              <w:t>IKY-3212</w:t>
            </w:r>
          </w:p>
        </w:tc>
        <w:tc>
          <w:tcPr>
            <w:tcW w:w="3685" w:type="dxa"/>
            <w:gridSpan w:val="2"/>
            <w:tcBorders>
              <w:top w:val="single" w:sz="12" w:space="0" w:color="auto"/>
              <w:left w:val="single" w:sz="12" w:space="0" w:color="auto"/>
              <w:bottom w:val="single" w:sz="6" w:space="0" w:color="auto"/>
              <w:right w:val="single" w:sz="12" w:space="0" w:color="auto"/>
            </w:tcBorders>
            <w:vAlign w:val="center"/>
          </w:tcPr>
          <w:p w14:paraId="1E152DDD" w14:textId="58222D6F" w:rsidR="0041279D" w:rsidRPr="0041279D" w:rsidRDefault="0041279D" w:rsidP="0041279D">
            <w:pPr>
              <w:suppressLineNumbers/>
              <w:contextualSpacing/>
              <w:rPr>
                <w:rFonts w:ascii="Times New Roman" w:hAnsi="Times New Roman" w:cs="Times New Roman"/>
                <w:b/>
                <w:bCs/>
                <w:sz w:val="20"/>
                <w:szCs w:val="20"/>
              </w:rPr>
            </w:pPr>
            <w:r w:rsidRPr="0041279D">
              <w:rPr>
                <w:rFonts w:ascii="Times New Roman" w:hAnsi="Times New Roman" w:cs="Times New Roman"/>
                <w:b/>
                <w:bCs/>
                <w:sz w:val="20"/>
                <w:szCs w:val="20"/>
              </w:rPr>
              <w:t>Meslek Etiği</w:t>
            </w:r>
          </w:p>
        </w:tc>
        <w:tc>
          <w:tcPr>
            <w:tcW w:w="992" w:type="dxa"/>
            <w:tcBorders>
              <w:top w:val="single" w:sz="12" w:space="0" w:color="auto"/>
              <w:left w:val="single" w:sz="12" w:space="0" w:color="auto"/>
              <w:bottom w:val="single" w:sz="6" w:space="0" w:color="auto"/>
              <w:right w:val="single" w:sz="12" w:space="0" w:color="auto"/>
            </w:tcBorders>
          </w:tcPr>
          <w:p w14:paraId="2D8D4703" w14:textId="5B283675" w:rsidR="0041279D" w:rsidRPr="00B05A69" w:rsidRDefault="0041279D" w:rsidP="0041279D">
            <w:pPr>
              <w:suppressLineNumbers/>
              <w:contextualSpacing/>
              <w:jc w:val="center"/>
              <w:rPr>
                <w:rFonts w:ascii="Times New Roman" w:hAnsi="Times New Roman" w:cs="Times New Roman"/>
                <w:sz w:val="20"/>
                <w:szCs w:val="20"/>
              </w:rPr>
            </w:pPr>
            <w:r w:rsidRPr="003822E8">
              <w:rPr>
                <w:rFonts w:ascii="Times New Roman" w:hAnsi="Times New Roman" w:cs="Times New Roman"/>
                <w:sz w:val="20"/>
                <w:szCs w:val="20"/>
              </w:rPr>
              <w:t>Türkçe</w:t>
            </w:r>
          </w:p>
        </w:tc>
        <w:tc>
          <w:tcPr>
            <w:tcW w:w="851" w:type="dxa"/>
            <w:tcBorders>
              <w:top w:val="single" w:sz="12" w:space="0" w:color="auto"/>
              <w:left w:val="single" w:sz="12" w:space="0" w:color="auto"/>
              <w:bottom w:val="single" w:sz="6" w:space="0" w:color="auto"/>
              <w:right w:val="single" w:sz="12" w:space="0" w:color="auto"/>
            </w:tcBorders>
            <w:vAlign w:val="center"/>
          </w:tcPr>
          <w:p w14:paraId="1FE9FBC2" w14:textId="77777777" w:rsidR="0041279D" w:rsidRPr="00F270D1" w:rsidRDefault="0041279D" w:rsidP="0041279D">
            <w:pPr>
              <w:suppressLineNumbers/>
              <w:contextualSpacing/>
              <w:jc w:val="center"/>
              <w:rPr>
                <w:rFonts w:ascii="Times New Roman" w:hAnsi="Times New Roman" w:cs="Times New Roman"/>
              </w:rPr>
            </w:pPr>
          </w:p>
        </w:tc>
        <w:tc>
          <w:tcPr>
            <w:tcW w:w="850" w:type="dxa"/>
            <w:tcBorders>
              <w:top w:val="single" w:sz="12" w:space="0" w:color="auto"/>
              <w:left w:val="single" w:sz="12" w:space="0" w:color="auto"/>
              <w:bottom w:val="single" w:sz="6" w:space="0" w:color="auto"/>
              <w:right w:val="single" w:sz="12" w:space="0" w:color="auto"/>
            </w:tcBorders>
            <w:vAlign w:val="center"/>
          </w:tcPr>
          <w:p w14:paraId="6E6C07C2" w14:textId="77777777" w:rsidR="0041279D" w:rsidRPr="00F270D1" w:rsidRDefault="0041279D" w:rsidP="0041279D">
            <w:pPr>
              <w:pStyle w:val="Style11ptRight"/>
              <w:ind w:left="0"/>
              <w:contextualSpacing/>
              <w:jc w:val="center"/>
              <w:rPr>
                <w:szCs w:val="22"/>
              </w:rPr>
            </w:pPr>
          </w:p>
        </w:tc>
        <w:tc>
          <w:tcPr>
            <w:tcW w:w="559" w:type="dxa"/>
            <w:tcBorders>
              <w:top w:val="single" w:sz="12" w:space="0" w:color="auto"/>
              <w:left w:val="single" w:sz="12" w:space="0" w:color="auto"/>
              <w:bottom w:val="single" w:sz="4" w:space="0" w:color="auto"/>
              <w:right w:val="single" w:sz="4" w:space="0" w:color="auto"/>
            </w:tcBorders>
            <w:shd w:val="clear" w:color="auto" w:fill="auto"/>
            <w:vAlign w:val="center"/>
          </w:tcPr>
          <w:p w14:paraId="417285DA" w14:textId="77777777" w:rsidR="0041279D" w:rsidRPr="00F270D1" w:rsidRDefault="0041279D" w:rsidP="0041279D">
            <w:pPr>
              <w:suppressLineNumbers/>
              <w:contextualSpacing/>
              <w:jc w:val="center"/>
              <w:rPr>
                <w:rFonts w:ascii="Times New Roman" w:hAnsi="Times New Roman" w:cs="Times New Roman"/>
              </w:rPr>
            </w:pPr>
          </w:p>
        </w:tc>
        <w:tc>
          <w:tcPr>
            <w:tcW w:w="859" w:type="dxa"/>
            <w:tcBorders>
              <w:top w:val="single" w:sz="12" w:space="0" w:color="auto"/>
              <w:left w:val="single" w:sz="4" w:space="0" w:color="auto"/>
              <w:bottom w:val="single" w:sz="4" w:space="0" w:color="auto"/>
              <w:right w:val="single" w:sz="12" w:space="0" w:color="auto"/>
            </w:tcBorders>
            <w:shd w:val="clear" w:color="auto" w:fill="auto"/>
            <w:vAlign w:val="center"/>
          </w:tcPr>
          <w:p w14:paraId="6185D715" w14:textId="77777777" w:rsidR="0041279D" w:rsidRPr="00F270D1" w:rsidRDefault="0041279D" w:rsidP="0041279D">
            <w:pPr>
              <w:suppressLineNumbers/>
              <w:contextualSpacing/>
              <w:jc w:val="center"/>
              <w:rPr>
                <w:rFonts w:ascii="Times New Roman" w:hAnsi="Times New Roman" w:cs="Times New Roman"/>
              </w:rPr>
            </w:pPr>
          </w:p>
        </w:tc>
        <w:tc>
          <w:tcPr>
            <w:tcW w:w="709" w:type="dxa"/>
            <w:tcBorders>
              <w:top w:val="single" w:sz="12" w:space="0" w:color="auto"/>
              <w:left w:val="single" w:sz="12" w:space="0" w:color="auto"/>
              <w:bottom w:val="single" w:sz="6" w:space="0" w:color="auto"/>
              <w:right w:val="single" w:sz="18" w:space="0" w:color="auto"/>
            </w:tcBorders>
            <w:vAlign w:val="center"/>
          </w:tcPr>
          <w:p w14:paraId="66992721" w14:textId="0E45E433" w:rsidR="0041279D" w:rsidRDefault="0041279D" w:rsidP="0041279D">
            <w:pPr>
              <w:suppressLineNumbers/>
              <w:contextualSpacing/>
              <w:jc w:val="center"/>
              <w:rPr>
                <w:rFonts w:ascii="Times New Roman" w:hAnsi="Times New Roman" w:cs="Times New Roman"/>
              </w:rPr>
            </w:pPr>
            <w:r>
              <w:rPr>
                <w:rFonts w:ascii="Times New Roman" w:hAnsi="Times New Roman" w:cs="Times New Roman"/>
              </w:rPr>
              <w:t>*</w:t>
            </w:r>
          </w:p>
        </w:tc>
      </w:tr>
      <w:tr w:rsidR="00225E87" w:rsidRPr="004B6531" w14:paraId="22F6D584" w14:textId="77777777" w:rsidTr="00225E87">
        <w:trPr>
          <w:cantSplit/>
          <w:trHeight w:val="499"/>
        </w:trPr>
        <w:tc>
          <w:tcPr>
            <w:tcW w:w="5655" w:type="dxa"/>
            <w:gridSpan w:val="4"/>
            <w:tcBorders>
              <w:top w:val="single" w:sz="12" w:space="0" w:color="auto"/>
              <w:left w:val="single" w:sz="18" w:space="0" w:color="auto"/>
              <w:bottom w:val="single" w:sz="12" w:space="0" w:color="auto"/>
              <w:right w:val="single" w:sz="12" w:space="0" w:color="auto"/>
            </w:tcBorders>
            <w:vAlign w:val="center"/>
          </w:tcPr>
          <w:p w14:paraId="4BE04F26" w14:textId="77777777" w:rsidR="00225E87" w:rsidRPr="004B6531" w:rsidRDefault="00225E87" w:rsidP="00225E87">
            <w:pPr>
              <w:rPr>
                <w:rFonts w:ascii="Times New Roman" w:hAnsi="Times New Roman" w:cs="Times New Roman"/>
              </w:rPr>
            </w:pPr>
            <w:r w:rsidRPr="004B6531">
              <w:rPr>
                <w:rFonts w:ascii="Times New Roman" w:hAnsi="Times New Roman" w:cs="Times New Roman"/>
              </w:rPr>
              <w:t>PROGRAMDAKİ KATEGORİ TOPLAMLARI</w:t>
            </w:r>
            <w:r w:rsidRPr="004B6531">
              <w:rPr>
                <w:rFonts w:ascii="Times New Roman" w:hAnsi="Times New Roman" w:cs="Times New Roman"/>
                <w:vertAlign w:val="superscript"/>
              </w:rPr>
              <w:t>5</w:t>
            </w:r>
          </w:p>
        </w:tc>
        <w:tc>
          <w:tcPr>
            <w:tcW w:w="851" w:type="dxa"/>
            <w:tcBorders>
              <w:top w:val="single" w:sz="12" w:space="0" w:color="auto"/>
              <w:left w:val="single" w:sz="12" w:space="0" w:color="auto"/>
              <w:bottom w:val="single" w:sz="12" w:space="0" w:color="auto"/>
              <w:right w:val="single" w:sz="12" w:space="0" w:color="auto"/>
            </w:tcBorders>
            <w:vAlign w:val="center"/>
          </w:tcPr>
          <w:p w14:paraId="77494635" w14:textId="77777777" w:rsidR="00225E87" w:rsidRPr="004B6531" w:rsidRDefault="00225E87" w:rsidP="00225E87">
            <w:pPr>
              <w:suppressLineNumbers/>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5117648D" w14:textId="77777777" w:rsidR="00225E87" w:rsidRPr="004B6531" w:rsidRDefault="00225E87" w:rsidP="00225E8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p>
        </w:tc>
        <w:tc>
          <w:tcPr>
            <w:tcW w:w="559" w:type="dxa"/>
            <w:tcBorders>
              <w:top w:val="single" w:sz="12" w:space="0" w:color="auto"/>
              <w:left w:val="single" w:sz="12" w:space="0" w:color="auto"/>
              <w:bottom w:val="single" w:sz="12" w:space="0" w:color="auto"/>
              <w:right w:val="single" w:sz="4" w:space="0" w:color="auto"/>
            </w:tcBorders>
            <w:shd w:val="clear" w:color="auto" w:fill="auto"/>
            <w:vAlign w:val="center"/>
          </w:tcPr>
          <w:p w14:paraId="09795476" w14:textId="77777777" w:rsidR="00225E87" w:rsidRPr="004B6531" w:rsidRDefault="00225E87" w:rsidP="00225E87">
            <w:pPr>
              <w:suppressLineNumbers/>
              <w:jc w:val="center"/>
              <w:rPr>
                <w:rFonts w:ascii="Times New Roman" w:hAnsi="Times New Roman" w:cs="Times New Roman"/>
              </w:rPr>
            </w:pPr>
          </w:p>
        </w:tc>
        <w:tc>
          <w:tcPr>
            <w:tcW w:w="859" w:type="dxa"/>
            <w:tcBorders>
              <w:top w:val="single" w:sz="12" w:space="0" w:color="auto"/>
              <w:left w:val="single" w:sz="4" w:space="0" w:color="auto"/>
              <w:bottom w:val="single" w:sz="12" w:space="0" w:color="auto"/>
              <w:right w:val="single" w:sz="12" w:space="0" w:color="auto"/>
            </w:tcBorders>
            <w:shd w:val="clear" w:color="auto" w:fill="auto"/>
            <w:vAlign w:val="center"/>
          </w:tcPr>
          <w:p w14:paraId="0EA9E12D" w14:textId="77777777" w:rsidR="00225E87" w:rsidRPr="004B6531" w:rsidRDefault="00225E87" w:rsidP="00225E87">
            <w:pPr>
              <w:suppressLineNumbers/>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8" w:space="0" w:color="auto"/>
            </w:tcBorders>
            <w:vAlign w:val="center"/>
          </w:tcPr>
          <w:p w14:paraId="26303891" w14:textId="77777777" w:rsidR="00225E87" w:rsidRPr="004B6531" w:rsidRDefault="00225E87" w:rsidP="00225E87">
            <w:pPr>
              <w:suppressLineNumbers/>
              <w:jc w:val="center"/>
              <w:rPr>
                <w:rFonts w:ascii="Times New Roman" w:hAnsi="Times New Roman" w:cs="Times New Roman"/>
              </w:rPr>
            </w:pPr>
          </w:p>
        </w:tc>
      </w:tr>
      <w:tr w:rsidR="00225E87" w:rsidRPr="004B6531" w14:paraId="5AA39F94" w14:textId="77777777" w:rsidTr="00225E87">
        <w:trPr>
          <w:trHeight w:val="499"/>
        </w:trPr>
        <w:tc>
          <w:tcPr>
            <w:tcW w:w="5655" w:type="dxa"/>
            <w:gridSpan w:val="4"/>
            <w:tcBorders>
              <w:top w:val="single" w:sz="12" w:space="0" w:color="auto"/>
              <w:left w:val="single" w:sz="18" w:space="0" w:color="auto"/>
              <w:bottom w:val="single" w:sz="12" w:space="0" w:color="auto"/>
              <w:right w:val="single" w:sz="12" w:space="0" w:color="auto"/>
            </w:tcBorders>
            <w:vAlign w:val="center"/>
          </w:tcPr>
          <w:p w14:paraId="7269DD53" w14:textId="77777777" w:rsidR="00225E87" w:rsidRPr="004B6531" w:rsidRDefault="00225E87" w:rsidP="00225E87">
            <w:pPr>
              <w:suppressLineNumbers/>
              <w:rPr>
                <w:rFonts w:ascii="Times New Roman" w:hAnsi="Times New Roman" w:cs="Times New Roman"/>
              </w:rPr>
            </w:pPr>
            <w:r w:rsidRPr="004B6531">
              <w:rPr>
                <w:rFonts w:ascii="Times New Roman" w:hAnsi="Times New Roman" w:cs="Times New Roman"/>
              </w:rPr>
              <w:t xml:space="preserve">MEZUNİYET İÇİN TOPLAM KREDİ </w:t>
            </w:r>
          </w:p>
        </w:tc>
        <w:tc>
          <w:tcPr>
            <w:tcW w:w="851" w:type="dxa"/>
            <w:tcBorders>
              <w:top w:val="single" w:sz="12" w:space="0" w:color="auto"/>
              <w:left w:val="single" w:sz="12" w:space="0" w:color="auto"/>
              <w:bottom w:val="single" w:sz="12" w:space="0" w:color="auto"/>
              <w:right w:val="single" w:sz="12" w:space="0" w:color="auto"/>
            </w:tcBorders>
            <w:shd w:val="clear" w:color="auto" w:fill="C0C0C0"/>
            <w:vAlign w:val="center"/>
          </w:tcPr>
          <w:p w14:paraId="625CB814" w14:textId="77777777" w:rsidR="00225E87" w:rsidRPr="004B6531" w:rsidRDefault="00225E87" w:rsidP="00225E87">
            <w:pPr>
              <w:suppressLineNumbers/>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shd w:val="clear" w:color="auto" w:fill="C0C0C0"/>
            <w:vAlign w:val="center"/>
          </w:tcPr>
          <w:p w14:paraId="1A0ECC15" w14:textId="77777777" w:rsidR="00225E87" w:rsidRPr="004B6531" w:rsidRDefault="00225E87" w:rsidP="00225E8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p>
        </w:tc>
        <w:tc>
          <w:tcPr>
            <w:tcW w:w="559" w:type="dxa"/>
            <w:tcBorders>
              <w:top w:val="single" w:sz="12" w:space="0" w:color="auto"/>
              <w:left w:val="single" w:sz="12" w:space="0" w:color="auto"/>
              <w:bottom w:val="single" w:sz="12" w:space="0" w:color="auto"/>
              <w:right w:val="single" w:sz="4" w:space="0" w:color="auto"/>
            </w:tcBorders>
            <w:shd w:val="clear" w:color="auto" w:fill="C0C0C0"/>
            <w:vAlign w:val="center"/>
          </w:tcPr>
          <w:p w14:paraId="44B7FBEC" w14:textId="77777777" w:rsidR="00225E87" w:rsidRPr="004B6531" w:rsidRDefault="00225E87" w:rsidP="00225E87">
            <w:pPr>
              <w:suppressLineNumbers/>
              <w:jc w:val="center"/>
              <w:rPr>
                <w:rFonts w:ascii="Times New Roman" w:hAnsi="Times New Roman" w:cs="Times New Roman"/>
              </w:rPr>
            </w:pPr>
          </w:p>
        </w:tc>
        <w:tc>
          <w:tcPr>
            <w:tcW w:w="859" w:type="dxa"/>
            <w:tcBorders>
              <w:top w:val="single" w:sz="12" w:space="0" w:color="auto"/>
              <w:left w:val="single" w:sz="4" w:space="0" w:color="auto"/>
              <w:bottom w:val="single" w:sz="12" w:space="0" w:color="auto"/>
              <w:right w:val="single" w:sz="12" w:space="0" w:color="auto"/>
            </w:tcBorders>
            <w:shd w:val="clear" w:color="auto" w:fill="C0C0C0"/>
            <w:vAlign w:val="center"/>
          </w:tcPr>
          <w:p w14:paraId="614872B6" w14:textId="77777777" w:rsidR="00225E87" w:rsidRPr="004B6531" w:rsidRDefault="00225E87" w:rsidP="00225E87">
            <w:pPr>
              <w:suppressLineNumbers/>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8" w:space="0" w:color="auto"/>
            </w:tcBorders>
            <w:shd w:val="clear" w:color="auto" w:fill="C0C0C0"/>
            <w:vAlign w:val="center"/>
          </w:tcPr>
          <w:p w14:paraId="33659220" w14:textId="77777777" w:rsidR="00225E87" w:rsidRPr="004B6531" w:rsidRDefault="00225E87" w:rsidP="00225E87">
            <w:pPr>
              <w:suppressLineNumbers/>
              <w:jc w:val="center"/>
              <w:rPr>
                <w:rFonts w:ascii="Times New Roman" w:hAnsi="Times New Roman" w:cs="Times New Roman"/>
              </w:rPr>
            </w:pPr>
          </w:p>
        </w:tc>
      </w:tr>
      <w:tr w:rsidR="00225E87" w:rsidRPr="004B6531" w14:paraId="5C4E815C" w14:textId="77777777" w:rsidTr="00225E87">
        <w:trPr>
          <w:cantSplit/>
          <w:trHeight w:val="499"/>
        </w:trPr>
        <w:tc>
          <w:tcPr>
            <w:tcW w:w="5655" w:type="dxa"/>
            <w:gridSpan w:val="4"/>
            <w:tcBorders>
              <w:top w:val="single" w:sz="12" w:space="0" w:color="auto"/>
              <w:left w:val="single" w:sz="18" w:space="0" w:color="auto"/>
              <w:bottom w:val="single" w:sz="12" w:space="0" w:color="auto"/>
              <w:right w:val="single" w:sz="12" w:space="0" w:color="auto"/>
            </w:tcBorders>
            <w:vAlign w:val="center"/>
          </w:tcPr>
          <w:p w14:paraId="522DD552" w14:textId="77777777" w:rsidR="00225E87" w:rsidRPr="004B6531" w:rsidRDefault="00225E87" w:rsidP="00225E87">
            <w:pPr>
              <w:rPr>
                <w:rFonts w:ascii="Times New Roman" w:hAnsi="Times New Roman" w:cs="Times New Roman"/>
              </w:rPr>
            </w:pPr>
            <w:r w:rsidRPr="004B6531">
              <w:rPr>
                <w:rFonts w:ascii="Times New Roman" w:hAnsi="Times New Roman" w:cs="Times New Roman"/>
              </w:rPr>
              <w:t>TOPLAMLARIN GENEL TOPLAMDAKİ YÜZDESİ</w:t>
            </w:r>
          </w:p>
        </w:tc>
        <w:tc>
          <w:tcPr>
            <w:tcW w:w="851" w:type="dxa"/>
            <w:tcBorders>
              <w:top w:val="single" w:sz="12" w:space="0" w:color="auto"/>
              <w:left w:val="single" w:sz="12" w:space="0" w:color="auto"/>
              <w:bottom w:val="single" w:sz="12" w:space="0" w:color="auto"/>
              <w:right w:val="single" w:sz="12" w:space="0" w:color="auto"/>
            </w:tcBorders>
            <w:vAlign w:val="center"/>
          </w:tcPr>
          <w:p w14:paraId="435D7B7D" w14:textId="77777777" w:rsidR="00225E87" w:rsidRPr="004B6531" w:rsidRDefault="00225E87" w:rsidP="00225E87">
            <w:pPr>
              <w:suppressLineNumbers/>
              <w:jc w:val="center"/>
              <w:rPr>
                <w:rFonts w:ascii="Times New Roman" w:hAnsi="Times New Roman" w:cs="Times New Roman"/>
              </w:rPr>
            </w:pPr>
          </w:p>
        </w:tc>
        <w:tc>
          <w:tcPr>
            <w:tcW w:w="850" w:type="dxa"/>
            <w:tcBorders>
              <w:top w:val="single" w:sz="12" w:space="0" w:color="auto"/>
              <w:left w:val="single" w:sz="12" w:space="0" w:color="auto"/>
              <w:bottom w:val="single" w:sz="12" w:space="0" w:color="auto"/>
              <w:right w:val="single" w:sz="12" w:space="0" w:color="auto"/>
            </w:tcBorders>
            <w:vAlign w:val="center"/>
          </w:tcPr>
          <w:p w14:paraId="745735EF" w14:textId="77777777" w:rsidR="00225E87" w:rsidRPr="004B6531" w:rsidRDefault="00225E87" w:rsidP="00225E87">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rFonts w:ascii="Times New Roman" w:hAnsi="Times New Roman" w:cs="Times New Roman"/>
              </w:rPr>
            </w:pPr>
          </w:p>
        </w:tc>
        <w:tc>
          <w:tcPr>
            <w:tcW w:w="559" w:type="dxa"/>
            <w:tcBorders>
              <w:top w:val="single" w:sz="12" w:space="0" w:color="auto"/>
              <w:left w:val="single" w:sz="12" w:space="0" w:color="auto"/>
              <w:bottom w:val="single" w:sz="12" w:space="0" w:color="auto"/>
              <w:right w:val="single" w:sz="4" w:space="0" w:color="auto"/>
            </w:tcBorders>
            <w:vAlign w:val="center"/>
          </w:tcPr>
          <w:p w14:paraId="50BD159F" w14:textId="77777777" w:rsidR="00225E87" w:rsidRPr="004B6531" w:rsidRDefault="00225E87" w:rsidP="00225E87">
            <w:pPr>
              <w:suppressLineNumbers/>
              <w:jc w:val="center"/>
              <w:rPr>
                <w:rFonts w:ascii="Times New Roman" w:hAnsi="Times New Roman" w:cs="Times New Roman"/>
              </w:rPr>
            </w:pPr>
          </w:p>
        </w:tc>
        <w:tc>
          <w:tcPr>
            <w:tcW w:w="859" w:type="dxa"/>
            <w:tcBorders>
              <w:top w:val="single" w:sz="12" w:space="0" w:color="auto"/>
              <w:left w:val="single" w:sz="4" w:space="0" w:color="auto"/>
              <w:bottom w:val="single" w:sz="12" w:space="0" w:color="auto"/>
              <w:right w:val="single" w:sz="12" w:space="0" w:color="auto"/>
            </w:tcBorders>
            <w:vAlign w:val="center"/>
          </w:tcPr>
          <w:p w14:paraId="00F36216" w14:textId="77777777" w:rsidR="00225E87" w:rsidRPr="004B6531" w:rsidRDefault="00225E87" w:rsidP="00225E87">
            <w:pPr>
              <w:suppressLineNumbers/>
              <w:jc w:val="center"/>
              <w:rPr>
                <w:rFonts w:ascii="Times New Roman" w:hAnsi="Times New Roman" w:cs="Times New Roman"/>
              </w:rPr>
            </w:pPr>
          </w:p>
        </w:tc>
        <w:tc>
          <w:tcPr>
            <w:tcW w:w="709" w:type="dxa"/>
            <w:tcBorders>
              <w:top w:val="single" w:sz="12" w:space="0" w:color="auto"/>
              <w:left w:val="single" w:sz="12" w:space="0" w:color="auto"/>
              <w:bottom w:val="single" w:sz="12" w:space="0" w:color="auto"/>
              <w:right w:val="single" w:sz="18" w:space="0" w:color="auto"/>
            </w:tcBorders>
            <w:vAlign w:val="center"/>
          </w:tcPr>
          <w:p w14:paraId="140699FF" w14:textId="77777777" w:rsidR="00225E87" w:rsidRPr="004B6531" w:rsidRDefault="00225E87" w:rsidP="00225E87">
            <w:pPr>
              <w:suppressLineNumbers/>
              <w:jc w:val="center"/>
              <w:rPr>
                <w:rFonts w:ascii="Times New Roman" w:hAnsi="Times New Roman" w:cs="Times New Roman"/>
              </w:rPr>
            </w:pPr>
          </w:p>
        </w:tc>
      </w:tr>
      <w:tr w:rsidR="00225E87" w:rsidRPr="004B6531" w14:paraId="4DAEE7E2" w14:textId="77777777" w:rsidTr="00225E87">
        <w:trPr>
          <w:cantSplit/>
          <w:trHeight w:val="499"/>
        </w:trPr>
        <w:tc>
          <w:tcPr>
            <w:tcW w:w="2274" w:type="dxa"/>
            <w:gridSpan w:val="2"/>
            <w:vMerge w:val="restart"/>
            <w:tcBorders>
              <w:top w:val="single" w:sz="12" w:space="0" w:color="auto"/>
              <w:left w:val="single" w:sz="18" w:space="0" w:color="auto"/>
              <w:bottom w:val="single" w:sz="8" w:space="0" w:color="auto"/>
              <w:right w:val="single" w:sz="8" w:space="0" w:color="auto"/>
            </w:tcBorders>
            <w:vAlign w:val="center"/>
          </w:tcPr>
          <w:p w14:paraId="4AC594D4" w14:textId="77777777" w:rsidR="00225E87" w:rsidRPr="004B6531" w:rsidRDefault="00225E87" w:rsidP="00225E87">
            <w:pPr>
              <w:pStyle w:val="Style11ptCentered"/>
              <w:ind w:left="0" w:firstLine="0"/>
              <w:jc w:val="left"/>
              <w:rPr>
                <w:sz w:val="20"/>
              </w:rPr>
            </w:pPr>
            <w:r w:rsidRPr="004B6531">
              <w:rPr>
                <w:sz w:val="20"/>
              </w:rPr>
              <w:t>Toplamlar bu satırlardan en az birini sağlamalıdır</w:t>
            </w:r>
          </w:p>
        </w:tc>
        <w:tc>
          <w:tcPr>
            <w:tcW w:w="3381" w:type="dxa"/>
            <w:gridSpan w:val="2"/>
            <w:tcBorders>
              <w:top w:val="single" w:sz="12" w:space="0" w:color="auto"/>
              <w:left w:val="single" w:sz="8" w:space="0" w:color="auto"/>
              <w:bottom w:val="single" w:sz="8" w:space="0" w:color="auto"/>
              <w:right w:val="single" w:sz="12" w:space="0" w:color="auto"/>
            </w:tcBorders>
            <w:vAlign w:val="center"/>
          </w:tcPr>
          <w:p w14:paraId="18EB687A" w14:textId="77777777" w:rsidR="00225E87" w:rsidRPr="004B6531" w:rsidRDefault="00225E87" w:rsidP="00225E87">
            <w:pPr>
              <w:rPr>
                <w:rFonts w:ascii="Times New Roman" w:hAnsi="Times New Roman" w:cs="Times New Roman"/>
              </w:rPr>
            </w:pPr>
            <w:r w:rsidRPr="004B6531">
              <w:rPr>
                <w:rFonts w:ascii="Times New Roman" w:hAnsi="Times New Roman" w:cs="Times New Roman"/>
              </w:rPr>
              <w:t>En düşük AKTS kredisi</w:t>
            </w:r>
          </w:p>
        </w:tc>
        <w:tc>
          <w:tcPr>
            <w:tcW w:w="851" w:type="dxa"/>
            <w:tcBorders>
              <w:top w:val="single" w:sz="12" w:space="0" w:color="auto"/>
              <w:left w:val="single" w:sz="12" w:space="0" w:color="auto"/>
              <w:bottom w:val="single" w:sz="8" w:space="0" w:color="auto"/>
              <w:right w:val="single" w:sz="12" w:space="0" w:color="auto"/>
            </w:tcBorders>
            <w:vAlign w:val="center"/>
          </w:tcPr>
          <w:p w14:paraId="1A13D389" w14:textId="77777777" w:rsidR="00225E87" w:rsidRPr="004B6531" w:rsidRDefault="00225E87" w:rsidP="00225E87">
            <w:pPr>
              <w:pStyle w:val="Style11ptCentered"/>
              <w:ind w:left="0"/>
            </w:pPr>
            <w:r w:rsidRPr="004B6531">
              <w:t>60</w:t>
            </w:r>
          </w:p>
        </w:tc>
        <w:tc>
          <w:tcPr>
            <w:tcW w:w="850" w:type="dxa"/>
            <w:tcBorders>
              <w:top w:val="single" w:sz="12" w:space="0" w:color="auto"/>
              <w:left w:val="single" w:sz="12" w:space="0" w:color="auto"/>
              <w:bottom w:val="single" w:sz="8" w:space="0" w:color="auto"/>
              <w:right w:val="single" w:sz="12" w:space="0" w:color="auto"/>
            </w:tcBorders>
            <w:vAlign w:val="center"/>
          </w:tcPr>
          <w:p w14:paraId="05A6DFA0" w14:textId="77777777" w:rsidR="00225E87" w:rsidRPr="004B6531" w:rsidRDefault="00225E87" w:rsidP="00225E87">
            <w:pPr>
              <w:pStyle w:val="Style11ptCentered"/>
              <w:ind w:left="0"/>
            </w:pPr>
            <w:r w:rsidRPr="004B6531">
              <w:t>90</w:t>
            </w:r>
          </w:p>
        </w:tc>
        <w:tc>
          <w:tcPr>
            <w:tcW w:w="1418"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14:paraId="6DDDC115" w14:textId="77777777" w:rsidR="00225E87" w:rsidRPr="004B6531" w:rsidRDefault="00225E87" w:rsidP="00225E87">
            <w:pPr>
              <w:suppressLineNumbers/>
              <w:jc w:val="center"/>
              <w:rPr>
                <w:rFonts w:ascii="Times New Roman" w:hAnsi="Times New Roman" w:cs="Times New Roman"/>
              </w:rPr>
            </w:pPr>
            <w:r w:rsidRPr="004B6531">
              <w:rPr>
                <w:rFonts w:ascii="Times New Roman" w:hAnsi="Times New Roman" w:cs="Times New Roman"/>
              </w:rPr>
              <w:t>60</w:t>
            </w:r>
          </w:p>
        </w:tc>
        <w:tc>
          <w:tcPr>
            <w:tcW w:w="709" w:type="dxa"/>
            <w:tcBorders>
              <w:top w:val="single" w:sz="12" w:space="0" w:color="auto"/>
              <w:left w:val="single" w:sz="12" w:space="0" w:color="auto"/>
              <w:bottom w:val="single" w:sz="8" w:space="0" w:color="auto"/>
              <w:right w:val="single" w:sz="18" w:space="0" w:color="auto"/>
            </w:tcBorders>
            <w:shd w:val="clear" w:color="auto" w:fill="C0C0C0"/>
            <w:vAlign w:val="center"/>
          </w:tcPr>
          <w:p w14:paraId="6F45392A" w14:textId="77777777" w:rsidR="00225E87" w:rsidRPr="004B6531" w:rsidRDefault="00225E87" w:rsidP="00225E87">
            <w:pPr>
              <w:suppressLineNumbers/>
              <w:jc w:val="center"/>
              <w:rPr>
                <w:rFonts w:ascii="Times New Roman" w:hAnsi="Times New Roman" w:cs="Times New Roman"/>
              </w:rPr>
            </w:pPr>
          </w:p>
        </w:tc>
      </w:tr>
      <w:tr w:rsidR="00225E87" w:rsidRPr="004B6531" w14:paraId="2A6ED277" w14:textId="77777777" w:rsidTr="00225E87">
        <w:trPr>
          <w:cantSplit/>
          <w:trHeight w:val="159"/>
        </w:trPr>
        <w:tc>
          <w:tcPr>
            <w:tcW w:w="2274" w:type="dxa"/>
            <w:gridSpan w:val="2"/>
            <w:vMerge/>
            <w:tcBorders>
              <w:top w:val="single" w:sz="8" w:space="0" w:color="auto"/>
              <w:left w:val="single" w:sz="18" w:space="0" w:color="auto"/>
              <w:bottom w:val="single" w:sz="18" w:space="0" w:color="auto"/>
              <w:right w:val="single" w:sz="8" w:space="0" w:color="auto"/>
            </w:tcBorders>
            <w:vAlign w:val="center"/>
          </w:tcPr>
          <w:p w14:paraId="4A02AB08" w14:textId="77777777" w:rsidR="00225E87" w:rsidRPr="004B6531" w:rsidRDefault="00225E87" w:rsidP="00225E87">
            <w:pPr>
              <w:suppressLineNumbers/>
              <w:jc w:val="center"/>
              <w:rPr>
                <w:rFonts w:ascii="Times New Roman" w:hAnsi="Times New Roman" w:cs="Times New Roman"/>
              </w:rPr>
            </w:pPr>
          </w:p>
        </w:tc>
        <w:tc>
          <w:tcPr>
            <w:tcW w:w="3381" w:type="dxa"/>
            <w:gridSpan w:val="2"/>
            <w:tcBorders>
              <w:top w:val="single" w:sz="8" w:space="0" w:color="auto"/>
              <w:left w:val="single" w:sz="8" w:space="0" w:color="auto"/>
              <w:bottom w:val="single" w:sz="18" w:space="0" w:color="auto"/>
              <w:right w:val="single" w:sz="12" w:space="0" w:color="auto"/>
            </w:tcBorders>
            <w:vAlign w:val="center"/>
          </w:tcPr>
          <w:p w14:paraId="63683B41" w14:textId="77777777" w:rsidR="00225E87" w:rsidRPr="004B6531" w:rsidRDefault="00225E87" w:rsidP="00225E87">
            <w:pPr>
              <w:rPr>
                <w:rFonts w:ascii="Times New Roman" w:hAnsi="Times New Roman" w:cs="Times New Roman"/>
              </w:rPr>
            </w:pPr>
            <w:r w:rsidRPr="004B6531">
              <w:rPr>
                <w:rFonts w:ascii="Times New Roman" w:hAnsi="Times New Roman" w:cs="Times New Roman"/>
              </w:rPr>
              <w:t>En düşük yüzde</w:t>
            </w:r>
          </w:p>
        </w:tc>
        <w:tc>
          <w:tcPr>
            <w:tcW w:w="851" w:type="dxa"/>
            <w:tcBorders>
              <w:top w:val="single" w:sz="8" w:space="0" w:color="auto"/>
              <w:left w:val="single" w:sz="12" w:space="0" w:color="auto"/>
              <w:bottom w:val="single" w:sz="18" w:space="0" w:color="auto"/>
              <w:right w:val="single" w:sz="12" w:space="0" w:color="auto"/>
            </w:tcBorders>
            <w:vAlign w:val="center"/>
          </w:tcPr>
          <w:p w14:paraId="30B6154A" w14:textId="77777777" w:rsidR="00225E87" w:rsidRPr="004B6531" w:rsidRDefault="00225E87" w:rsidP="00225E87">
            <w:pPr>
              <w:pStyle w:val="Style11ptCentered"/>
              <w:ind w:left="0"/>
              <w:jc w:val="right"/>
            </w:pPr>
            <w:r w:rsidRPr="004B6531">
              <w:t>% 25</w:t>
            </w:r>
          </w:p>
        </w:tc>
        <w:tc>
          <w:tcPr>
            <w:tcW w:w="850" w:type="dxa"/>
            <w:tcBorders>
              <w:top w:val="single" w:sz="8" w:space="0" w:color="auto"/>
              <w:left w:val="single" w:sz="12" w:space="0" w:color="auto"/>
              <w:bottom w:val="single" w:sz="18" w:space="0" w:color="auto"/>
              <w:right w:val="single" w:sz="12" w:space="0" w:color="auto"/>
            </w:tcBorders>
            <w:vAlign w:val="center"/>
          </w:tcPr>
          <w:p w14:paraId="545B8834" w14:textId="77777777" w:rsidR="00225E87" w:rsidRPr="004B6531" w:rsidRDefault="00225E87" w:rsidP="00225E87">
            <w:pPr>
              <w:pStyle w:val="Style11ptCentered"/>
              <w:ind w:left="0"/>
              <w:jc w:val="right"/>
            </w:pPr>
            <w:r w:rsidRPr="004B6531">
              <w:t>% 37,5</w:t>
            </w:r>
          </w:p>
        </w:tc>
        <w:tc>
          <w:tcPr>
            <w:tcW w:w="1418" w:type="dxa"/>
            <w:gridSpan w:val="2"/>
            <w:tcBorders>
              <w:top w:val="single" w:sz="8" w:space="0" w:color="auto"/>
              <w:left w:val="single" w:sz="12" w:space="0" w:color="auto"/>
              <w:bottom w:val="single" w:sz="18" w:space="0" w:color="auto"/>
              <w:right w:val="single" w:sz="12" w:space="0" w:color="auto"/>
            </w:tcBorders>
            <w:shd w:val="clear" w:color="auto" w:fill="auto"/>
            <w:vAlign w:val="center"/>
          </w:tcPr>
          <w:p w14:paraId="5685284D" w14:textId="77777777" w:rsidR="00225E87" w:rsidRPr="004B6531" w:rsidRDefault="00225E87" w:rsidP="00225E87">
            <w:pPr>
              <w:suppressLineNumbers/>
              <w:jc w:val="center"/>
              <w:rPr>
                <w:rFonts w:ascii="Times New Roman" w:hAnsi="Times New Roman" w:cs="Times New Roman"/>
              </w:rPr>
            </w:pPr>
            <w:r w:rsidRPr="004B6531">
              <w:rPr>
                <w:rFonts w:ascii="Times New Roman" w:hAnsi="Times New Roman" w:cs="Times New Roman"/>
              </w:rPr>
              <w:t>%25</w:t>
            </w:r>
          </w:p>
        </w:tc>
        <w:tc>
          <w:tcPr>
            <w:tcW w:w="709" w:type="dxa"/>
            <w:tcBorders>
              <w:top w:val="single" w:sz="8" w:space="0" w:color="auto"/>
              <w:left w:val="single" w:sz="12" w:space="0" w:color="auto"/>
              <w:bottom w:val="single" w:sz="18" w:space="0" w:color="auto"/>
              <w:right w:val="single" w:sz="18" w:space="0" w:color="auto"/>
            </w:tcBorders>
            <w:shd w:val="clear" w:color="auto" w:fill="C0C0C0"/>
            <w:vAlign w:val="center"/>
          </w:tcPr>
          <w:p w14:paraId="4D680403" w14:textId="77777777" w:rsidR="00225E87" w:rsidRPr="004B6531" w:rsidRDefault="00225E87" w:rsidP="00225E87">
            <w:pPr>
              <w:suppressLineNumbers/>
              <w:jc w:val="center"/>
              <w:rPr>
                <w:rFonts w:ascii="Times New Roman" w:hAnsi="Times New Roman" w:cs="Times New Roman"/>
              </w:rPr>
            </w:pPr>
          </w:p>
        </w:tc>
      </w:tr>
    </w:tbl>
    <w:p w14:paraId="4F288828" w14:textId="77777777" w:rsidR="00225E87" w:rsidRPr="004B6531" w:rsidRDefault="00225E87" w:rsidP="000B46F7">
      <w:pPr>
        <w:spacing w:after="0" w:line="240" w:lineRule="auto"/>
        <w:jc w:val="center"/>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Çizelge 7. Ders ve Sınıf Büyüklükleri</w:t>
      </w:r>
    </w:p>
    <w:tbl>
      <w:tblPr>
        <w:tblW w:w="5000" w:type="pct"/>
        <w:tblCellMar>
          <w:left w:w="43" w:type="dxa"/>
          <w:right w:w="43" w:type="dxa"/>
        </w:tblCellMar>
        <w:tblLook w:val="0000" w:firstRow="0" w:lastRow="0" w:firstColumn="0" w:lastColumn="0" w:noHBand="0" w:noVBand="0"/>
      </w:tblPr>
      <w:tblGrid>
        <w:gridCol w:w="952"/>
        <w:gridCol w:w="2673"/>
        <w:gridCol w:w="887"/>
        <w:gridCol w:w="942"/>
        <w:gridCol w:w="745"/>
        <w:gridCol w:w="955"/>
        <w:gridCol w:w="1056"/>
        <w:gridCol w:w="519"/>
        <w:gridCol w:w="579"/>
      </w:tblGrid>
      <w:tr w:rsidR="00225E87" w:rsidRPr="004B6531" w14:paraId="621F50CA" w14:textId="77777777" w:rsidTr="00225E87">
        <w:trPr>
          <w:cantSplit/>
          <w:trHeight w:val="534"/>
        </w:trPr>
        <w:tc>
          <w:tcPr>
            <w:tcW w:w="511" w:type="pct"/>
            <w:vMerge w:val="restart"/>
            <w:tcBorders>
              <w:top w:val="single" w:sz="18" w:space="0" w:color="auto"/>
              <w:left w:val="single" w:sz="18" w:space="0" w:color="auto"/>
              <w:right w:val="single" w:sz="12" w:space="0" w:color="auto"/>
            </w:tcBorders>
            <w:tcMar>
              <w:left w:w="28" w:type="dxa"/>
              <w:right w:w="28" w:type="dxa"/>
            </w:tcMar>
            <w:vAlign w:val="center"/>
          </w:tcPr>
          <w:p w14:paraId="60FC3FC5" w14:textId="77777777" w:rsidR="00225E87" w:rsidRPr="004B6531" w:rsidRDefault="00225E87" w:rsidP="00225E87">
            <w:pPr>
              <w:jc w:val="center"/>
              <w:rPr>
                <w:rFonts w:ascii="Times New Roman" w:hAnsi="Times New Roman" w:cs="Times New Roman"/>
                <w:sz w:val="20"/>
                <w:szCs w:val="20"/>
              </w:rPr>
            </w:pPr>
            <w:r w:rsidRPr="004B6531">
              <w:rPr>
                <w:rFonts w:ascii="Times New Roman" w:hAnsi="Times New Roman" w:cs="Times New Roman"/>
                <w:sz w:val="20"/>
                <w:szCs w:val="20"/>
              </w:rPr>
              <w:t>Dersin kodu</w:t>
            </w:r>
          </w:p>
        </w:tc>
        <w:tc>
          <w:tcPr>
            <w:tcW w:w="1436" w:type="pct"/>
            <w:vMerge w:val="restart"/>
            <w:tcBorders>
              <w:top w:val="single" w:sz="18" w:space="0" w:color="auto"/>
              <w:left w:val="single" w:sz="12" w:space="0" w:color="auto"/>
              <w:right w:val="single" w:sz="12" w:space="0" w:color="auto"/>
            </w:tcBorders>
            <w:tcMar>
              <w:left w:w="28" w:type="dxa"/>
              <w:right w:w="28" w:type="dxa"/>
            </w:tcMar>
            <w:vAlign w:val="center"/>
          </w:tcPr>
          <w:p w14:paraId="48274F38" w14:textId="77777777" w:rsidR="00225E87" w:rsidRPr="004B6531" w:rsidRDefault="00225E87" w:rsidP="00225E87">
            <w:pPr>
              <w:jc w:val="center"/>
              <w:rPr>
                <w:rFonts w:ascii="Times New Roman" w:hAnsi="Times New Roman" w:cs="Times New Roman"/>
                <w:sz w:val="20"/>
                <w:szCs w:val="20"/>
              </w:rPr>
            </w:pPr>
            <w:r w:rsidRPr="004B6531">
              <w:rPr>
                <w:rFonts w:ascii="Times New Roman" w:hAnsi="Times New Roman" w:cs="Times New Roman"/>
                <w:sz w:val="20"/>
                <w:szCs w:val="20"/>
              </w:rPr>
              <w:t>Dersin adı</w:t>
            </w:r>
          </w:p>
        </w:tc>
        <w:tc>
          <w:tcPr>
            <w:tcW w:w="476" w:type="pct"/>
            <w:vMerge w:val="restart"/>
            <w:tcBorders>
              <w:top w:val="single" w:sz="18" w:space="0" w:color="auto"/>
              <w:left w:val="single" w:sz="12" w:space="0" w:color="auto"/>
              <w:right w:val="single" w:sz="12" w:space="0" w:color="auto"/>
            </w:tcBorders>
            <w:tcMar>
              <w:left w:w="28" w:type="dxa"/>
              <w:right w:w="28" w:type="dxa"/>
            </w:tcMar>
            <w:vAlign w:val="center"/>
          </w:tcPr>
          <w:p w14:paraId="2716EB57" w14:textId="77777777" w:rsidR="00225E87" w:rsidRPr="004B6531" w:rsidRDefault="00225E87" w:rsidP="00225E87">
            <w:pPr>
              <w:jc w:val="center"/>
              <w:rPr>
                <w:rFonts w:ascii="Times New Roman" w:hAnsi="Times New Roman" w:cs="Times New Roman"/>
                <w:sz w:val="20"/>
                <w:szCs w:val="20"/>
              </w:rPr>
            </w:pPr>
            <w:r w:rsidRPr="004B6531">
              <w:rPr>
                <w:rFonts w:ascii="Times New Roman" w:hAnsi="Times New Roman" w:cs="Times New Roman"/>
              </w:rPr>
              <w:t>Son İki Yarıyılda Açılan Şube Sayısı</w:t>
            </w:r>
          </w:p>
        </w:tc>
        <w:tc>
          <w:tcPr>
            <w:tcW w:w="506" w:type="pct"/>
            <w:vMerge w:val="restart"/>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354F33D6" w14:textId="77777777" w:rsidR="00225E87" w:rsidRPr="004B6531" w:rsidRDefault="00225E87" w:rsidP="00225E87">
            <w:pPr>
              <w:jc w:val="center"/>
              <w:rPr>
                <w:rFonts w:ascii="Times New Roman" w:hAnsi="Times New Roman" w:cs="Times New Roman"/>
                <w:sz w:val="20"/>
                <w:szCs w:val="20"/>
              </w:rPr>
            </w:pPr>
            <w:r w:rsidRPr="004B6531">
              <w:rPr>
                <w:rFonts w:ascii="Times New Roman" w:hAnsi="Times New Roman" w:cs="Times New Roman"/>
              </w:rPr>
              <w:t>En Kalabalık Şubedeki Öğrenci Sayısı</w:t>
            </w:r>
          </w:p>
        </w:tc>
        <w:tc>
          <w:tcPr>
            <w:tcW w:w="1759" w:type="pct"/>
            <w:gridSpan w:val="4"/>
            <w:tcBorders>
              <w:top w:val="single" w:sz="18" w:space="0" w:color="auto"/>
              <w:left w:val="single" w:sz="12" w:space="0" w:color="auto"/>
              <w:bottom w:val="single" w:sz="12" w:space="0" w:color="auto"/>
              <w:right w:val="single" w:sz="12" w:space="0" w:color="auto"/>
            </w:tcBorders>
            <w:tcMar>
              <w:left w:w="28" w:type="dxa"/>
              <w:right w:w="28" w:type="dxa"/>
            </w:tcMar>
            <w:vAlign w:val="center"/>
          </w:tcPr>
          <w:p w14:paraId="3A845A4E" w14:textId="77777777" w:rsidR="00225E87" w:rsidRPr="004B6531" w:rsidRDefault="00225E87" w:rsidP="00225E87">
            <w:pPr>
              <w:jc w:val="center"/>
              <w:rPr>
                <w:rFonts w:ascii="Times New Roman" w:hAnsi="Times New Roman" w:cs="Times New Roman"/>
                <w:sz w:val="20"/>
                <w:szCs w:val="20"/>
              </w:rPr>
            </w:pPr>
            <w:r w:rsidRPr="004B6531">
              <w:rPr>
                <w:rFonts w:ascii="Times New Roman" w:hAnsi="Times New Roman" w:cs="Times New Roman"/>
                <w:sz w:val="20"/>
                <w:szCs w:val="20"/>
              </w:rPr>
              <w:t>Haftalık Ders Saati</w:t>
            </w:r>
          </w:p>
        </w:tc>
        <w:tc>
          <w:tcPr>
            <w:tcW w:w="311" w:type="pct"/>
            <w:vMerge w:val="restart"/>
            <w:tcBorders>
              <w:top w:val="single" w:sz="18" w:space="0" w:color="auto"/>
              <w:left w:val="single" w:sz="12" w:space="0" w:color="auto"/>
              <w:right w:val="single" w:sz="18" w:space="0" w:color="auto"/>
            </w:tcBorders>
            <w:tcMar>
              <w:left w:w="28" w:type="dxa"/>
              <w:right w:w="28" w:type="dxa"/>
            </w:tcMar>
          </w:tcPr>
          <w:p w14:paraId="028939B5" w14:textId="77777777" w:rsidR="00225E87" w:rsidRPr="004B6531" w:rsidRDefault="00225E87" w:rsidP="00225E87">
            <w:pPr>
              <w:rPr>
                <w:rFonts w:ascii="Times New Roman" w:hAnsi="Times New Roman" w:cs="Times New Roman"/>
                <w:sz w:val="20"/>
                <w:szCs w:val="20"/>
                <w:u w:val="single"/>
              </w:rPr>
            </w:pPr>
          </w:p>
          <w:p w14:paraId="65778049" w14:textId="77777777" w:rsidR="00225E87" w:rsidRPr="004B6531" w:rsidRDefault="00225E87" w:rsidP="00225E87">
            <w:pPr>
              <w:rPr>
                <w:rFonts w:ascii="Times New Roman" w:hAnsi="Times New Roman" w:cs="Times New Roman"/>
                <w:sz w:val="20"/>
                <w:szCs w:val="20"/>
                <w:u w:val="single"/>
              </w:rPr>
            </w:pPr>
          </w:p>
          <w:p w14:paraId="34815ED1" w14:textId="77777777" w:rsidR="00225E87" w:rsidRPr="004B6531" w:rsidRDefault="00225E87" w:rsidP="00225E87">
            <w:pPr>
              <w:suppressLineNumbers/>
              <w:jc w:val="center"/>
              <w:rPr>
                <w:rFonts w:ascii="Times New Roman" w:hAnsi="Times New Roman" w:cs="Times New Roman"/>
                <w:sz w:val="20"/>
                <w:szCs w:val="20"/>
                <w:u w:val="single"/>
              </w:rPr>
            </w:pPr>
            <w:r w:rsidRPr="004B6531">
              <w:rPr>
                <w:rFonts w:ascii="Times New Roman" w:hAnsi="Times New Roman" w:cs="Times New Roman"/>
                <w:sz w:val="20"/>
                <w:szCs w:val="20"/>
              </w:rPr>
              <w:t>AKTS</w:t>
            </w:r>
          </w:p>
        </w:tc>
      </w:tr>
      <w:tr w:rsidR="00225E87" w:rsidRPr="004B6531" w14:paraId="077E32AC" w14:textId="77777777" w:rsidTr="00225E87">
        <w:trPr>
          <w:cantSplit/>
          <w:trHeight w:val="534"/>
        </w:trPr>
        <w:tc>
          <w:tcPr>
            <w:tcW w:w="511" w:type="pct"/>
            <w:vMerge/>
            <w:tcBorders>
              <w:left w:val="single" w:sz="18" w:space="0" w:color="auto"/>
              <w:bottom w:val="single" w:sz="12" w:space="0" w:color="auto"/>
              <w:right w:val="single" w:sz="12" w:space="0" w:color="auto"/>
            </w:tcBorders>
            <w:tcMar>
              <w:left w:w="28" w:type="dxa"/>
              <w:right w:w="28" w:type="dxa"/>
            </w:tcMar>
            <w:vAlign w:val="center"/>
          </w:tcPr>
          <w:p w14:paraId="666B3F8E" w14:textId="77777777" w:rsidR="00225E87" w:rsidRPr="004B6531" w:rsidRDefault="00225E87" w:rsidP="00225E87">
            <w:pPr>
              <w:suppressLineNumbers/>
              <w:jc w:val="center"/>
              <w:rPr>
                <w:rFonts w:ascii="Times New Roman" w:hAnsi="Times New Roman" w:cs="Times New Roman"/>
                <w:sz w:val="20"/>
                <w:szCs w:val="20"/>
              </w:rPr>
            </w:pPr>
          </w:p>
        </w:tc>
        <w:tc>
          <w:tcPr>
            <w:tcW w:w="1436" w:type="pct"/>
            <w:vMerge/>
            <w:tcBorders>
              <w:left w:val="single" w:sz="12" w:space="0" w:color="auto"/>
              <w:bottom w:val="single" w:sz="12" w:space="0" w:color="auto"/>
              <w:right w:val="single" w:sz="12" w:space="0" w:color="auto"/>
            </w:tcBorders>
            <w:tcMar>
              <w:left w:w="28" w:type="dxa"/>
              <w:right w:w="28" w:type="dxa"/>
            </w:tcMar>
            <w:vAlign w:val="center"/>
          </w:tcPr>
          <w:p w14:paraId="3B721330" w14:textId="77777777" w:rsidR="00225E87" w:rsidRPr="004B6531" w:rsidRDefault="00225E87" w:rsidP="00225E87">
            <w:pPr>
              <w:suppressLineNumbers/>
              <w:jc w:val="center"/>
              <w:rPr>
                <w:rFonts w:ascii="Times New Roman" w:hAnsi="Times New Roman" w:cs="Times New Roman"/>
                <w:sz w:val="20"/>
                <w:szCs w:val="20"/>
              </w:rPr>
            </w:pPr>
          </w:p>
        </w:tc>
        <w:tc>
          <w:tcPr>
            <w:tcW w:w="476" w:type="pct"/>
            <w:vMerge/>
            <w:tcBorders>
              <w:left w:val="single" w:sz="12" w:space="0" w:color="auto"/>
              <w:bottom w:val="single" w:sz="12" w:space="0" w:color="auto"/>
              <w:right w:val="single" w:sz="12" w:space="0" w:color="auto"/>
            </w:tcBorders>
            <w:tcMar>
              <w:left w:w="28" w:type="dxa"/>
              <w:right w:w="28" w:type="dxa"/>
            </w:tcMar>
            <w:vAlign w:val="center"/>
          </w:tcPr>
          <w:p w14:paraId="2256E1CB" w14:textId="77777777" w:rsidR="00225E87" w:rsidRPr="004B6531" w:rsidRDefault="00225E87" w:rsidP="00225E87">
            <w:pPr>
              <w:suppressLineNumbers/>
              <w:jc w:val="center"/>
              <w:rPr>
                <w:rFonts w:ascii="Times New Roman" w:hAnsi="Times New Roman" w:cs="Times New Roman"/>
                <w:sz w:val="20"/>
                <w:szCs w:val="20"/>
              </w:rPr>
            </w:pPr>
          </w:p>
        </w:tc>
        <w:tc>
          <w:tcPr>
            <w:tcW w:w="506" w:type="pct"/>
            <w:vMerge/>
            <w:tcBorders>
              <w:left w:val="single" w:sz="12" w:space="0" w:color="auto"/>
              <w:bottom w:val="single" w:sz="12" w:space="0" w:color="auto"/>
              <w:right w:val="single" w:sz="12" w:space="0" w:color="auto"/>
            </w:tcBorders>
            <w:tcMar>
              <w:left w:w="28" w:type="dxa"/>
              <w:right w:w="28" w:type="dxa"/>
            </w:tcMar>
            <w:vAlign w:val="center"/>
          </w:tcPr>
          <w:p w14:paraId="7A20FBEA" w14:textId="77777777" w:rsidR="00225E87" w:rsidRPr="004B6531" w:rsidRDefault="00225E87" w:rsidP="00225E87">
            <w:pPr>
              <w:suppressLineNumbers/>
              <w:jc w:val="center"/>
              <w:rPr>
                <w:rFonts w:ascii="Times New Roman" w:hAnsi="Times New Roman" w:cs="Times New Roman"/>
                <w:sz w:val="20"/>
                <w:szCs w:val="20"/>
              </w:rPr>
            </w:pPr>
          </w:p>
        </w:tc>
        <w:tc>
          <w:tcPr>
            <w:tcW w:w="400"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5E6D31AC" w14:textId="77777777" w:rsidR="00225E87" w:rsidRPr="004B6531" w:rsidRDefault="00225E87" w:rsidP="00225E87">
            <w:pPr>
              <w:suppressLineNumbers/>
              <w:jc w:val="center"/>
              <w:rPr>
                <w:rFonts w:ascii="Times New Roman" w:hAnsi="Times New Roman" w:cs="Times New Roman"/>
                <w:color w:val="000000"/>
                <w:sz w:val="20"/>
                <w:szCs w:val="20"/>
              </w:rPr>
            </w:pPr>
            <w:r w:rsidRPr="004B6531">
              <w:rPr>
                <w:rFonts w:ascii="Times New Roman" w:hAnsi="Times New Roman" w:cs="Times New Roman"/>
                <w:sz w:val="20"/>
                <w:szCs w:val="20"/>
              </w:rPr>
              <w:t>Teorik</w:t>
            </w:r>
          </w:p>
        </w:tc>
        <w:tc>
          <w:tcPr>
            <w:tcW w:w="513"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1E178275" w14:textId="77777777" w:rsidR="00225E87" w:rsidRPr="004B6531" w:rsidRDefault="00225E87" w:rsidP="00225E87">
            <w:pPr>
              <w:suppressLineNumbers/>
              <w:jc w:val="center"/>
              <w:rPr>
                <w:rFonts w:ascii="Times New Roman" w:hAnsi="Times New Roman" w:cs="Times New Roman"/>
                <w:sz w:val="20"/>
                <w:szCs w:val="20"/>
              </w:rPr>
            </w:pPr>
            <w:r w:rsidRPr="004B6531">
              <w:rPr>
                <w:rFonts w:ascii="Times New Roman" w:hAnsi="Times New Roman" w:cs="Times New Roman"/>
                <w:sz w:val="20"/>
                <w:szCs w:val="20"/>
              </w:rPr>
              <w:t xml:space="preserve">Uygulama </w:t>
            </w:r>
          </w:p>
        </w:tc>
        <w:tc>
          <w:tcPr>
            <w:tcW w:w="567"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06F4765C" w14:textId="77777777" w:rsidR="00225E87" w:rsidRPr="004B6531" w:rsidRDefault="00225E87" w:rsidP="00225E87">
            <w:pPr>
              <w:suppressLineNumbers/>
              <w:jc w:val="center"/>
              <w:rPr>
                <w:rFonts w:ascii="Times New Roman" w:hAnsi="Times New Roman" w:cs="Times New Roman"/>
                <w:sz w:val="20"/>
                <w:szCs w:val="20"/>
              </w:rPr>
            </w:pPr>
            <w:r w:rsidRPr="004B6531">
              <w:rPr>
                <w:rFonts w:ascii="Times New Roman" w:hAnsi="Times New Roman" w:cs="Times New Roman"/>
                <w:sz w:val="20"/>
                <w:szCs w:val="20"/>
              </w:rPr>
              <w:t>Laboratuvar</w:t>
            </w:r>
          </w:p>
        </w:tc>
        <w:tc>
          <w:tcPr>
            <w:tcW w:w="279"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6B6D4F35" w14:textId="77777777" w:rsidR="00225E87" w:rsidRPr="004B6531" w:rsidRDefault="00225E87" w:rsidP="00225E87">
            <w:pPr>
              <w:suppressLineNumbers/>
              <w:jc w:val="center"/>
              <w:rPr>
                <w:rFonts w:ascii="Times New Roman" w:hAnsi="Times New Roman" w:cs="Times New Roman"/>
                <w:sz w:val="20"/>
                <w:szCs w:val="20"/>
              </w:rPr>
            </w:pPr>
            <w:r w:rsidRPr="004B6531">
              <w:rPr>
                <w:rFonts w:ascii="Times New Roman" w:hAnsi="Times New Roman" w:cs="Times New Roman"/>
                <w:sz w:val="20"/>
                <w:szCs w:val="20"/>
              </w:rPr>
              <w:t>Diğer</w:t>
            </w:r>
          </w:p>
        </w:tc>
        <w:tc>
          <w:tcPr>
            <w:tcW w:w="311" w:type="pct"/>
            <w:vMerge/>
            <w:tcBorders>
              <w:left w:val="single" w:sz="12" w:space="0" w:color="auto"/>
              <w:bottom w:val="single" w:sz="12" w:space="0" w:color="auto"/>
              <w:right w:val="single" w:sz="18" w:space="0" w:color="auto"/>
            </w:tcBorders>
            <w:tcMar>
              <w:left w:w="28" w:type="dxa"/>
              <w:right w:w="28" w:type="dxa"/>
            </w:tcMar>
            <w:vAlign w:val="center"/>
          </w:tcPr>
          <w:p w14:paraId="5B848F66" w14:textId="77777777" w:rsidR="00225E87" w:rsidRPr="004B6531" w:rsidRDefault="00225E87" w:rsidP="00225E87">
            <w:pPr>
              <w:suppressLineNumbers/>
              <w:jc w:val="center"/>
              <w:rPr>
                <w:rFonts w:ascii="Times New Roman" w:hAnsi="Times New Roman" w:cs="Times New Roman"/>
                <w:sz w:val="20"/>
                <w:szCs w:val="20"/>
              </w:rPr>
            </w:pPr>
          </w:p>
        </w:tc>
      </w:tr>
      <w:tr w:rsidR="00942E6F" w:rsidRPr="004B6531" w14:paraId="39DF34DD" w14:textId="77777777" w:rsidTr="00225E87">
        <w:trPr>
          <w:cantSplit/>
          <w:trHeight w:val="260"/>
        </w:trPr>
        <w:tc>
          <w:tcPr>
            <w:tcW w:w="511" w:type="pct"/>
            <w:tcBorders>
              <w:top w:val="single" w:sz="12" w:space="0" w:color="auto"/>
              <w:left w:val="single" w:sz="12" w:space="0" w:color="auto"/>
              <w:bottom w:val="single" w:sz="12" w:space="0" w:color="auto"/>
              <w:right w:val="single" w:sz="12" w:space="0" w:color="auto"/>
            </w:tcBorders>
            <w:shd w:val="clear" w:color="auto" w:fill="F5F5F5"/>
            <w:tcMar>
              <w:left w:w="28" w:type="dxa"/>
              <w:right w:w="28" w:type="dxa"/>
            </w:tcMar>
            <w:vAlign w:val="center"/>
          </w:tcPr>
          <w:p w14:paraId="0F6A9235" w14:textId="1FA90C65"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IKY-3101</w:t>
            </w:r>
          </w:p>
        </w:tc>
        <w:tc>
          <w:tcPr>
            <w:tcW w:w="1436" w:type="pct"/>
            <w:tcBorders>
              <w:top w:val="single" w:sz="12" w:space="0" w:color="auto"/>
              <w:left w:val="single" w:sz="12" w:space="0" w:color="auto"/>
              <w:bottom w:val="single" w:sz="12" w:space="0" w:color="auto"/>
              <w:right w:val="single" w:sz="12" w:space="0" w:color="auto"/>
            </w:tcBorders>
            <w:shd w:val="clear" w:color="auto" w:fill="F5F5F5"/>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473"/>
              <w:gridCol w:w="6"/>
            </w:tblGrid>
            <w:tr w:rsidR="00942E6F" w:rsidRPr="00F270D1" w14:paraId="392F9E2F" w14:textId="77777777" w:rsidTr="00F667E4">
              <w:tc>
                <w:tcPr>
                  <w:tcW w:w="2473" w:type="dxa"/>
                  <w:shd w:val="clear" w:color="auto" w:fill="auto"/>
                  <w:tcMar>
                    <w:top w:w="0" w:type="dxa"/>
                    <w:left w:w="0" w:type="dxa"/>
                    <w:bottom w:w="0" w:type="dxa"/>
                    <w:right w:w="0" w:type="dxa"/>
                  </w:tcMar>
                  <w:vAlign w:val="center"/>
                  <w:hideMark/>
                </w:tcPr>
                <w:p w14:paraId="334D31CB" w14:textId="77777777" w:rsidR="00942E6F" w:rsidRPr="00F270D1" w:rsidRDefault="003327B6" w:rsidP="00942E6F">
                  <w:pPr>
                    <w:spacing w:after="0"/>
                    <w:rPr>
                      <w:rFonts w:ascii="Times New Roman" w:hAnsi="Times New Roman" w:cs="Times New Roman"/>
                      <w:color w:val="000000" w:themeColor="text1"/>
                      <w:sz w:val="24"/>
                      <w:szCs w:val="24"/>
                    </w:rPr>
                  </w:pPr>
                  <w:hyperlink r:id="rId78" w:history="1">
                    <w:r w:rsidR="00942E6F" w:rsidRPr="00F270D1">
                      <w:rPr>
                        <w:rStyle w:val="Kpr"/>
                        <w:rFonts w:ascii="Times New Roman" w:hAnsi="Times New Roman" w:cs="Times New Roman"/>
                        <w:b/>
                        <w:bCs/>
                        <w:color w:val="000000" w:themeColor="text1"/>
                        <w:sz w:val="20"/>
                        <w:szCs w:val="20"/>
                        <w:u w:val="none"/>
                      </w:rPr>
                      <w:t>İnsan Kaynakları Yönetimi I</w:t>
                    </w:r>
                  </w:hyperlink>
                </w:p>
              </w:tc>
              <w:tc>
                <w:tcPr>
                  <w:tcW w:w="6" w:type="dxa"/>
                  <w:shd w:val="clear" w:color="auto" w:fill="auto"/>
                  <w:tcMar>
                    <w:top w:w="0" w:type="dxa"/>
                    <w:left w:w="0" w:type="dxa"/>
                    <w:bottom w:w="0" w:type="dxa"/>
                    <w:right w:w="0" w:type="dxa"/>
                  </w:tcMar>
                  <w:vAlign w:val="center"/>
                  <w:hideMark/>
                </w:tcPr>
                <w:p w14:paraId="337C0DF1" w14:textId="77777777" w:rsidR="00942E6F" w:rsidRPr="00F270D1" w:rsidRDefault="00942E6F" w:rsidP="00942E6F">
                  <w:pPr>
                    <w:rPr>
                      <w:rFonts w:ascii="Times New Roman" w:hAnsi="Times New Roman" w:cs="Times New Roman"/>
                      <w:color w:val="000000" w:themeColor="text1"/>
                    </w:rPr>
                  </w:pPr>
                </w:p>
              </w:tc>
            </w:tr>
          </w:tbl>
          <w:p w14:paraId="0534C216" w14:textId="77777777" w:rsidR="00942E6F" w:rsidRPr="004B6531" w:rsidRDefault="00942E6F" w:rsidP="00942E6F">
            <w:pPr>
              <w:suppressLineNumbers/>
              <w:rPr>
                <w:rFonts w:ascii="Times New Roman" w:hAnsi="Times New Roman" w:cs="Times New Roman"/>
              </w:rPr>
            </w:pPr>
          </w:p>
        </w:tc>
        <w:tc>
          <w:tcPr>
            <w:tcW w:w="476" w:type="pct"/>
            <w:tcBorders>
              <w:top w:val="single" w:sz="12" w:space="0" w:color="auto"/>
              <w:left w:val="single" w:sz="12" w:space="0" w:color="auto"/>
              <w:bottom w:val="single" w:sz="6" w:space="0" w:color="auto"/>
              <w:right w:val="single" w:sz="12" w:space="0" w:color="auto"/>
            </w:tcBorders>
            <w:tcMar>
              <w:left w:w="28" w:type="dxa"/>
              <w:right w:w="28" w:type="dxa"/>
            </w:tcMar>
          </w:tcPr>
          <w:p w14:paraId="540676EB"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70D06AA" w14:textId="2F1E9DAC"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27</w:t>
            </w:r>
          </w:p>
        </w:tc>
        <w:tc>
          <w:tcPr>
            <w:tcW w:w="400"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69C573CF"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56F8B40C"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E202720"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5289A647"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12" w:space="0" w:color="auto"/>
              <w:left w:val="single" w:sz="12" w:space="0" w:color="auto"/>
              <w:bottom w:val="single" w:sz="6" w:space="0" w:color="auto"/>
              <w:right w:val="single" w:sz="18" w:space="0" w:color="auto"/>
            </w:tcBorders>
            <w:tcMar>
              <w:left w:w="28" w:type="dxa"/>
              <w:right w:w="28" w:type="dxa"/>
            </w:tcMar>
          </w:tcPr>
          <w:p w14:paraId="05BCDFB7"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4</w:t>
            </w:r>
          </w:p>
        </w:tc>
      </w:tr>
      <w:tr w:rsidR="00942E6F" w:rsidRPr="004B6531" w14:paraId="437A0CED"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42FBE3C4" w14:textId="53455BF5"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21</w:t>
            </w:r>
          </w:p>
        </w:tc>
        <w:tc>
          <w:tcPr>
            <w:tcW w:w="1436"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878"/>
              <w:gridCol w:w="6"/>
            </w:tblGrid>
            <w:tr w:rsidR="00942E6F" w:rsidRPr="00F270D1" w14:paraId="3F7F0319" w14:textId="77777777" w:rsidTr="00F667E4">
              <w:tc>
                <w:tcPr>
                  <w:tcW w:w="1878" w:type="dxa"/>
                  <w:shd w:val="clear" w:color="auto" w:fill="auto"/>
                  <w:tcMar>
                    <w:top w:w="0" w:type="dxa"/>
                    <w:left w:w="0" w:type="dxa"/>
                    <w:bottom w:w="0" w:type="dxa"/>
                    <w:right w:w="0" w:type="dxa"/>
                  </w:tcMar>
                  <w:vAlign w:val="center"/>
                  <w:hideMark/>
                </w:tcPr>
                <w:p w14:paraId="26E5AC6F" w14:textId="77777777" w:rsidR="00942E6F" w:rsidRPr="00F270D1" w:rsidRDefault="003327B6" w:rsidP="00942E6F">
                  <w:pPr>
                    <w:spacing w:after="0"/>
                    <w:rPr>
                      <w:rFonts w:ascii="Times New Roman" w:hAnsi="Times New Roman" w:cs="Times New Roman"/>
                      <w:color w:val="000000" w:themeColor="text1"/>
                      <w:sz w:val="24"/>
                      <w:szCs w:val="24"/>
                    </w:rPr>
                  </w:pPr>
                  <w:hyperlink r:id="rId79" w:history="1">
                    <w:r w:rsidR="00942E6F" w:rsidRPr="00F270D1">
                      <w:rPr>
                        <w:rStyle w:val="Kpr"/>
                        <w:rFonts w:ascii="Times New Roman" w:hAnsi="Times New Roman" w:cs="Times New Roman"/>
                        <w:b/>
                        <w:bCs/>
                        <w:color w:val="000000" w:themeColor="text1"/>
                        <w:sz w:val="20"/>
                        <w:szCs w:val="20"/>
                        <w:u w:val="none"/>
                      </w:rPr>
                      <w:t>İşletme Bilimine Giriş</w:t>
                    </w:r>
                  </w:hyperlink>
                </w:p>
              </w:tc>
              <w:tc>
                <w:tcPr>
                  <w:tcW w:w="6" w:type="dxa"/>
                  <w:shd w:val="clear" w:color="auto" w:fill="auto"/>
                  <w:tcMar>
                    <w:top w:w="0" w:type="dxa"/>
                    <w:left w:w="0" w:type="dxa"/>
                    <w:bottom w:w="0" w:type="dxa"/>
                    <w:right w:w="0" w:type="dxa"/>
                  </w:tcMar>
                  <w:vAlign w:val="center"/>
                  <w:hideMark/>
                </w:tcPr>
                <w:p w14:paraId="5414DD6A" w14:textId="77777777" w:rsidR="00942E6F" w:rsidRPr="00F270D1" w:rsidRDefault="00942E6F" w:rsidP="00942E6F">
                  <w:pPr>
                    <w:rPr>
                      <w:rFonts w:ascii="Times New Roman" w:hAnsi="Times New Roman" w:cs="Times New Roman"/>
                      <w:color w:val="000000" w:themeColor="text1"/>
                    </w:rPr>
                  </w:pPr>
                </w:p>
              </w:tc>
            </w:tr>
          </w:tbl>
          <w:p w14:paraId="5D99B475"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6CACE716"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02A1720" w14:textId="04339EF5"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9C60244"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C51A3CD"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305B2AF"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CA4BACB"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69EC1B4"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4</w:t>
            </w:r>
          </w:p>
        </w:tc>
      </w:tr>
      <w:tr w:rsidR="00942E6F" w:rsidRPr="004B6531" w14:paraId="00662104"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3C4EC7B9" w14:textId="45A90C08"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IKY-3105</w:t>
            </w:r>
          </w:p>
        </w:tc>
        <w:tc>
          <w:tcPr>
            <w:tcW w:w="1436"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768"/>
              <w:gridCol w:w="6"/>
            </w:tblGrid>
            <w:tr w:rsidR="00942E6F" w:rsidRPr="00F270D1" w14:paraId="2D636D35" w14:textId="77777777" w:rsidTr="00F667E4">
              <w:tc>
                <w:tcPr>
                  <w:tcW w:w="1768" w:type="dxa"/>
                  <w:shd w:val="clear" w:color="auto" w:fill="auto"/>
                  <w:tcMar>
                    <w:top w:w="0" w:type="dxa"/>
                    <w:left w:w="0" w:type="dxa"/>
                    <w:bottom w:w="0" w:type="dxa"/>
                    <w:right w:w="0" w:type="dxa"/>
                  </w:tcMar>
                  <w:vAlign w:val="center"/>
                  <w:hideMark/>
                </w:tcPr>
                <w:p w14:paraId="013F7842" w14:textId="77777777" w:rsidR="00942E6F" w:rsidRPr="00F270D1" w:rsidRDefault="003327B6" w:rsidP="00942E6F">
                  <w:pPr>
                    <w:spacing w:after="0"/>
                    <w:rPr>
                      <w:rFonts w:ascii="Times New Roman" w:hAnsi="Times New Roman" w:cs="Times New Roman"/>
                      <w:color w:val="000000" w:themeColor="text1"/>
                      <w:sz w:val="24"/>
                      <w:szCs w:val="24"/>
                    </w:rPr>
                  </w:pPr>
                  <w:hyperlink r:id="rId80" w:history="1">
                    <w:r w:rsidR="00942E6F" w:rsidRPr="00F270D1">
                      <w:rPr>
                        <w:rStyle w:val="Kpr"/>
                        <w:rFonts w:ascii="Times New Roman" w:hAnsi="Times New Roman" w:cs="Times New Roman"/>
                        <w:b/>
                        <w:bCs/>
                        <w:color w:val="000000" w:themeColor="text1"/>
                        <w:sz w:val="20"/>
                        <w:szCs w:val="20"/>
                        <w:u w:val="none"/>
                      </w:rPr>
                      <w:t>Temel Hukuk Bilgisi</w:t>
                    </w:r>
                  </w:hyperlink>
                </w:p>
              </w:tc>
              <w:tc>
                <w:tcPr>
                  <w:tcW w:w="6" w:type="dxa"/>
                  <w:shd w:val="clear" w:color="auto" w:fill="auto"/>
                  <w:tcMar>
                    <w:top w:w="0" w:type="dxa"/>
                    <w:left w:w="0" w:type="dxa"/>
                    <w:bottom w:w="0" w:type="dxa"/>
                    <w:right w:w="0" w:type="dxa"/>
                  </w:tcMar>
                  <w:vAlign w:val="center"/>
                  <w:hideMark/>
                </w:tcPr>
                <w:p w14:paraId="7AF53E49" w14:textId="77777777" w:rsidR="00942E6F" w:rsidRPr="00F270D1" w:rsidRDefault="00942E6F" w:rsidP="00942E6F">
                  <w:pPr>
                    <w:rPr>
                      <w:rFonts w:ascii="Times New Roman" w:hAnsi="Times New Roman" w:cs="Times New Roman"/>
                      <w:color w:val="000000" w:themeColor="text1"/>
                    </w:rPr>
                  </w:pPr>
                </w:p>
              </w:tc>
            </w:tr>
          </w:tbl>
          <w:p w14:paraId="03047789"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5D6A6EFA"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57304D1B" w14:textId="1AEABCA5"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30ADEF2"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317D777"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4B192EC"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B5E4565"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A99267C"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6D479F91"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690D523E" w14:textId="65667D18"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29</w:t>
            </w:r>
          </w:p>
        </w:tc>
        <w:tc>
          <w:tcPr>
            <w:tcW w:w="1436"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328"/>
              <w:gridCol w:w="6"/>
            </w:tblGrid>
            <w:tr w:rsidR="00942E6F" w:rsidRPr="00F270D1" w14:paraId="2A6517FC" w14:textId="77777777" w:rsidTr="00F667E4">
              <w:tc>
                <w:tcPr>
                  <w:tcW w:w="1328" w:type="dxa"/>
                  <w:shd w:val="clear" w:color="auto" w:fill="auto"/>
                  <w:tcMar>
                    <w:top w:w="0" w:type="dxa"/>
                    <w:left w:w="0" w:type="dxa"/>
                    <w:bottom w:w="0" w:type="dxa"/>
                    <w:right w:w="0" w:type="dxa"/>
                  </w:tcMar>
                  <w:vAlign w:val="center"/>
                  <w:hideMark/>
                </w:tcPr>
                <w:p w14:paraId="27D9FEA0" w14:textId="77777777" w:rsidR="00942E6F" w:rsidRPr="00F270D1" w:rsidRDefault="003327B6" w:rsidP="00942E6F">
                  <w:pPr>
                    <w:spacing w:after="0"/>
                    <w:rPr>
                      <w:rFonts w:ascii="Times New Roman" w:hAnsi="Times New Roman" w:cs="Times New Roman"/>
                      <w:color w:val="000000" w:themeColor="text1"/>
                      <w:sz w:val="24"/>
                      <w:szCs w:val="24"/>
                    </w:rPr>
                  </w:pPr>
                  <w:hyperlink r:id="rId81" w:history="1">
                    <w:r w:rsidR="00942E6F" w:rsidRPr="00F270D1">
                      <w:rPr>
                        <w:rStyle w:val="Kpr"/>
                        <w:rFonts w:ascii="Times New Roman" w:hAnsi="Times New Roman" w:cs="Times New Roman"/>
                        <w:b/>
                        <w:bCs/>
                        <w:color w:val="000000" w:themeColor="text1"/>
                        <w:sz w:val="20"/>
                        <w:szCs w:val="20"/>
                        <w:u w:val="none"/>
                      </w:rPr>
                      <w:t>Genel Ekonomi</w:t>
                    </w:r>
                  </w:hyperlink>
                </w:p>
              </w:tc>
              <w:tc>
                <w:tcPr>
                  <w:tcW w:w="6" w:type="dxa"/>
                  <w:shd w:val="clear" w:color="auto" w:fill="auto"/>
                  <w:tcMar>
                    <w:top w:w="0" w:type="dxa"/>
                    <w:left w:w="0" w:type="dxa"/>
                    <w:bottom w:w="0" w:type="dxa"/>
                    <w:right w:w="0" w:type="dxa"/>
                  </w:tcMar>
                  <w:vAlign w:val="center"/>
                  <w:hideMark/>
                </w:tcPr>
                <w:p w14:paraId="710A1218" w14:textId="77777777" w:rsidR="00942E6F" w:rsidRPr="00F270D1" w:rsidRDefault="00942E6F" w:rsidP="00942E6F">
                  <w:pPr>
                    <w:rPr>
                      <w:rFonts w:ascii="Times New Roman" w:hAnsi="Times New Roman" w:cs="Times New Roman"/>
                      <w:color w:val="000000" w:themeColor="text1"/>
                    </w:rPr>
                  </w:pPr>
                </w:p>
              </w:tc>
            </w:tr>
          </w:tbl>
          <w:p w14:paraId="563938F8"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6C4B57E2"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177787B" w14:textId="3A19A2BE"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F55D86D"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B5CD452"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34A180B"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C89380F"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7387E07"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4</w:t>
            </w:r>
          </w:p>
        </w:tc>
      </w:tr>
      <w:tr w:rsidR="00942E6F" w:rsidRPr="004B6531" w14:paraId="08F05156"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6FC17363" w14:textId="0FF3B002"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IKY-3109</w:t>
            </w:r>
          </w:p>
        </w:tc>
        <w:tc>
          <w:tcPr>
            <w:tcW w:w="1436"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611"/>
              <w:gridCol w:w="6"/>
            </w:tblGrid>
            <w:tr w:rsidR="00942E6F" w:rsidRPr="00F270D1" w14:paraId="47594884" w14:textId="77777777" w:rsidTr="00F667E4">
              <w:tc>
                <w:tcPr>
                  <w:tcW w:w="2905" w:type="dxa"/>
                  <w:shd w:val="clear" w:color="auto" w:fill="auto"/>
                  <w:tcMar>
                    <w:top w:w="0" w:type="dxa"/>
                    <w:left w:w="0" w:type="dxa"/>
                    <w:bottom w:w="0" w:type="dxa"/>
                    <w:right w:w="0" w:type="dxa"/>
                  </w:tcMar>
                  <w:vAlign w:val="center"/>
                  <w:hideMark/>
                </w:tcPr>
                <w:p w14:paraId="12B3F680" w14:textId="77777777" w:rsidR="00942E6F" w:rsidRPr="00F270D1" w:rsidRDefault="003327B6" w:rsidP="00942E6F">
                  <w:pPr>
                    <w:spacing w:after="0"/>
                    <w:rPr>
                      <w:rFonts w:ascii="Times New Roman" w:hAnsi="Times New Roman" w:cs="Times New Roman"/>
                      <w:color w:val="000000" w:themeColor="text1"/>
                      <w:sz w:val="24"/>
                      <w:szCs w:val="24"/>
                    </w:rPr>
                  </w:pPr>
                  <w:hyperlink r:id="rId82" w:history="1">
                    <w:r w:rsidR="00942E6F" w:rsidRPr="00F270D1">
                      <w:rPr>
                        <w:rStyle w:val="Kpr"/>
                        <w:rFonts w:ascii="Times New Roman" w:hAnsi="Times New Roman" w:cs="Times New Roman"/>
                        <w:b/>
                        <w:bCs/>
                        <w:color w:val="000000" w:themeColor="text1"/>
                        <w:sz w:val="20"/>
                        <w:szCs w:val="20"/>
                        <w:u w:val="none"/>
                      </w:rPr>
                      <w:t>Araştırma Yöntemleri ve Seminer</w:t>
                    </w:r>
                  </w:hyperlink>
                </w:p>
              </w:tc>
              <w:tc>
                <w:tcPr>
                  <w:tcW w:w="6" w:type="dxa"/>
                  <w:shd w:val="clear" w:color="auto" w:fill="auto"/>
                  <w:tcMar>
                    <w:top w:w="0" w:type="dxa"/>
                    <w:left w:w="0" w:type="dxa"/>
                    <w:bottom w:w="0" w:type="dxa"/>
                    <w:right w:w="0" w:type="dxa"/>
                  </w:tcMar>
                  <w:vAlign w:val="center"/>
                  <w:hideMark/>
                </w:tcPr>
                <w:p w14:paraId="1D0441B4" w14:textId="77777777" w:rsidR="00942E6F" w:rsidRPr="00F270D1" w:rsidRDefault="00942E6F" w:rsidP="00942E6F">
                  <w:pPr>
                    <w:rPr>
                      <w:rFonts w:ascii="Times New Roman" w:hAnsi="Times New Roman" w:cs="Times New Roman"/>
                      <w:color w:val="000000" w:themeColor="text1"/>
                    </w:rPr>
                  </w:pPr>
                </w:p>
              </w:tc>
            </w:tr>
          </w:tbl>
          <w:p w14:paraId="4D316CC5"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C2694BC"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F24E1F6" w14:textId="005F76C5"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4FD8955"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D8A8288"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5BE709B"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5F28B93"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4E1791D"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6F0C5128"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066D1734" w14:textId="78270025"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IKY-3111</w:t>
            </w:r>
          </w:p>
        </w:tc>
        <w:tc>
          <w:tcPr>
            <w:tcW w:w="1436"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417"/>
              <w:gridCol w:w="6"/>
            </w:tblGrid>
            <w:tr w:rsidR="00942E6F" w:rsidRPr="00F270D1" w14:paraId="78FD6AF3" w14:textId="77777777" w:rsidTr="00F667E4">
              <w:tc>
                <w:tcPr>
                  <w:tcW w:w="1417" w:type="dxa"/>
                  <w:shd w:val="clear" w:color="auto" w:fill="auto"/>
                  <w:tcMar>
                    <w:top w:w="0" w:type="dxa"/>
                    <w:left w:w="0" w:type="dxa"/>
                    <w:bottom w:w="0" w:type="dxa"/>
                    <w:right w:w="0" w:type="dxa"/>
                  </w:tcMar>
                  <w:vAlign w:val="center"/>
                  <w:hideMark/>
                </w:tcPr>
                <w:p w14:paraId="0B3D794A" w14:textId="77777777" w:rsidR="00942E6F" w:rsidRPr="00F270D1" w:rsidRDefault="003327B6" w:rsidP="00942E6F">
                  <w:pPr>
                    <w:spacing w:after="0"/>
                    <w:rPr>
                      <w:rFonts w:ascii="Times New Roman" w:hAnsi="Times New Roman" w:cs="Times New Roman"/>
                      <w:color w:val="000000" w:themeColor="text1"/>
                      <w:sz w:val="24"/>
                      <w:szCs w:val="24"/>
                    </w:rPr>
                  </w:pPr>
                  <w:hyperlink r:id="rId83" w:history="1">
                    <w:r w:rsidR="00942E6F" w:rsidRPr="00F270D1">
                      <w:rPr>
                        <w:rStyle w:val="Kpr"/>
                        <w:rFonts w:ascii="Times New Roman" w:hAnsi="Times New Roman" w:cs="Times New Roman"/>
                        <w:b/>
                        <w:bCs/>
                        <w:color w:val="000000" w:themeColor="text1"/>
                        <w:sz w:val="20"/>
                        <w:szCs w:val="20"/>
                        <w:u w:val="none"/>
                      </w:rPr>
                      <w:t>Psikolojiye Giriş</w:t>
                    </w:r>
                  </w:hyperlink>
                </w:p>
              </w:tc>
              <w:tc>
                <w:tcPr>
                  <w:tcW w:w="6" w:type="dxa"/>
                  <w:shd w:val="clear" w:color="auto" w:fill="auto"/>
                  <w:tcMar>
                    <w:top w:w="0" w:type="dxa"/>
                    <w:left w:w="0" w:type="dxa"/>
                    <w:bottom w:w="0" w:type="dxa"/>
                    <w:right w:w="0" w:type="dxa"/>
                  </w:tcMar>
                  <w:vAlign w:val="center"/>
                  <w:hideMark/>
                </w:tcPr>
                <w:p w14:paraId="5062CA72" w14:textId="77777777" w:rsidR="00942E6F" w:rsidRPr="00F270D1" w:rsidRDefault="00942E6F" w:rsidP="00942E6F">
                  <w:pPr>
                    <w:rPr>
                      <w:rFonts w:ascii="Times New Roman" w:hAnsi="Times New Roman" w:cs="Times New Roman"/>
                      <w:color w:val="000000" w:themeColor="text1"/>
                    </w:rPr>
                  </w:pPr>
                </w:p>
              </w:tc>
            </w:tr>
          </w:tbl>
          <w:p w14:paraId="0A2E1BDC"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25EF7A06"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F290D5F" w14:textId="0A4F10CE"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4F2E382"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50EBE94"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1B21120"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747DEE8"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B3F1B6F"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3F3B941D"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469251A9" w14:textId="7E8D367A"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IKY-3113</w:t>
            </w:r>
          </w:p>
        </w:tc>
        <w:tc>
          <w:tcPr>
            <w:tcW w:w="1436"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922"/>
              <w:gridCol w:w="6"/>
            </w:tblGrid>
            <w:tr w:rsidR="00942E6F" w:rsidRPr="00F270D1" w14:paraId="2709DF4B" w14:textId="77777777" w:rsidTr="00F667E4">
              <w:tc>
                <w:tcPr>
                  <w:tcW w:w="922" w:type="dxa"/>
                  <w:shd w:val="clear" w:color="auto" w:fill="auto"/>
                  <w:tcMar>
                    <w:top w:w="0" w:type="dxa"/>
                    <w:left w:w="0" w:type="dxa"/>
                    <w:bottom w:w="0" w:type="dxa"/>
                    <w:right w:w="0" w:type="dxa"/>
                  </w:tcMar>
                  <w:vAlign w:val="center"/>
                  <w:hideMark/>
                </w:tcPr>
                <w:p w14:paraId="0A6FEF4B" w14:textId="77777777" w:rsidR="00942E6F" w:rsidRPr="00F270D1" w:rsidRDefault="003327B6" w:rsidP="00942E6F">
                  <w:pPr>
                    <w:spacing w:after="0"/>
                    <w:rPr>
                      <w:rFonts w:ascii="Times New Roman" w:hAnsi="Times New Roman" w:cs="Times New Roman"/>
                      <w:color w:val="000000" w:themeColor="text1"/>
                      <w:sz w:val="24"/>
                      <w:szCs w:val="24"/>
                    </w:rPr>
                  </w:pPr>
                  <w:hyperlink r:id="rId84" w:history="1">
                    <w:r w:rsidR="00942E6F" w:rsidRPr="00F270D1">
                      <w:rPr>
                        <w:rStyle w:val="Kpr"/>
                        <w:rFonts w:ascii="Times New Roman" w:hAnsi="Times New Roman" w:cs="Times New Roman"/>
                        <w:b/>
                        <w:bCs/>
                        <w:color w:val="000000" w:themeColor="text1"/>
                        <w:sz w:val="20"/>
                        <w:szCs w:val="20"/>
                        <w:u w:val="none"/>
                      </w:rPr>
                      <w:t>Pazarlama</w:t>
                    </w:r>
                  </w:hyperlink>
                </w:p>
              </w:tc>
              <w:tc>
                <w:tcPr>
                  <w:tcW w:w="6" w:type="dxa"/>
                  <w:shd w:val="clear" w:color="auto" w:fill="auto"/>
                  <w:tcMar>
                    <w:top w:w="0" w:type="dxa"/>
                    <w:left w:w="0" w:type="dxa"/>
                    <w:bottom w:w="0" w:type="dxa"/>
                    <w:right w:w="0" w:type="dxa"/>
                  </w:tcMar>
                  <w:vAlign w:val="center"/>
                  <w:hideMark/>
                </w:tcPr>
                <w:p w14:paraId="033BC539" w14:textId="77777777" w:rsidR="00942E6F" w:rsidRPr="00F270D1" w:rsidRDefault="00942E6F" w:rsidP="00942E6F">
                  <w:pPr>
                    <w:rPr>
                      <w:rFonts w:ascii="Times New Roman" w:hAnsi="Times New Roman" w:cs="Times New Roman"/>
                      <w:color w:val="000000" w:themeColor="text1"/>
                    </w:rPr>
                  </w:pPr>
                </w:p>
              </w:tc>
            </w:tr>
          </w:tbl>
          <w:p w14:paraId="1D6432CB"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27FD59A2"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3D64650F" w14:textId="5ABE2EBD"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F85B5AF"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797CE1E"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5CB430A"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1D7D74A"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06AE0B7"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10797226"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6BADE8E2" w14:textId="56B1F145"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2</w:t>
            </w:r>
            <w:r w:rsidRPr="00F270D1">
              <w:rPr>
                <w:rFonts w:ascii="Times New Roman" w:hAnsi="Times New Roman" w:cs="Times New Roman"/>
                <w:color w:val="000000" w:themeColor="text1"/>
                <w:sz w:val="18"/>
                <w:szCs w:val="18"/>
              </w:rPr>
              <w:t>5</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762"/>
              <w:gridCol w:w="6"/>
            </w:tblGrid>
            <w:tr w:rsidR="00942E6F" w:rsidRPr="00D21130" w14:paraId="38EFA6A7" w14:textId="77777777" w:rsidTr="00F667E4">
              <w:tc>
                <w:tcPr>
                  <w:tcW w:w="1762" w:type="dxa"/>
                  <w:shd w:val="clear" w:color="auto" w:fill="auto"/>
                  <w:tcMar>
                    <w:top w:w="0" w:type="dxa"/>
                    <w:left w:w="0" w:type="dxa"/>
                    <w:bottom w:w="0" w:type="dxa"/>
                    <w:right w:w="0" w:type="dxa"/>
                  </w:tcMar>
                  <w:vAlign w:val="center"/>
                  <w:hideMark/>
                </w:tcPr>
                <w:p w14:paraId="0381D36A" w14:textId="77777777" w:rsidR="00942E6F" w:rsidRPr="00D21130" w:rsidRDefault="003327B6" w:rsidP="00942E6F">
                  <w:pPr>
                    <w:spacing w:after="0"/>
                    <w:rPr>
                      <w:rFonts w:ascii="Times New Roman" w:hAnsi="Times New Roman" w:cs="Times New Roman"/>
                      <w:b/>
                      <w:bCs/>
                      <w:color w:val="000000" w:themeColor="text1"/>
                      <w:sz w:val="20"/>
                      <w:szCs w:val="20"/>
                    </w:rPr>
                  </w:pPr>
                  <w:hyperlink r:id="rId85" w:history="1">
                    <w:r w:rsidR="00942E6F" w:rsidRPr="00D21130">
                      <w:rPr>
                        <w:rStyle w:val="Kpr"/>
                        <w:rFonts w:ascii="Times New Roman" w:hAnsi="Times New Roman" w:cs="Times New Roman"/>
                        <w:b/>
                        <w:bCs/>
                        <w:color w:val="000000" w:themeColor="text1"/>
                        <w:sz w:val="20"/>
                        <w:szCs w:val="20"/>
                        <w:u w:val="none"/>
                      </w:rPr>
                      <w:t>Bilişim Teknolojileri</w:t>
                    </w:r>
                  </w:hyperlink>
                </w:p>
              </w:tc>
              <w:tc>
                <w:tcPr>
                  <w:tcW w:w="6" w:type="dxa"/>
                  <w:shd w:val="clear" w:color="auto" w:fill="auto"/>
                  <w:tcMar>
                    <w:top w:w="0" w:type="dxa"/>
                    <w:left w:w="0" w:type="dxa"/>
                    <w:bottom w:w="0" w:type="dxa"/>
                    <w:right w:w="0" w:type="dxa"/>
                  </w:tcMar>
                  <w:vAlign w:val="center"/>
                  <w:hideMark/>
                </w:tcPr>
                <w:p w14:paraId="269839D7" w14:textId="77777777" w:rsidR="00942E6F" w:rsidRPr="00D21130" w:rsidRDefault="00942E6F" w:rsidP="00942E6F">
                  <w:pPr>
                    <w:rPr>
                      <w:rFonts w:ascii="Times New Roman" w:hAnsi="Times New Roman" w:cs="Times New Roman"/>
                      <w:b/>
                      <w:bCs/>
                      <w:color w:val="000000" w:themeColor="text1"/>
                      <w:sz w:val="20"/>
                      <w:szCs w:val="20"/>
                    </w:rPr>
                  </w:pPr>
                </w:p>
              </w:tc>
            </w:tr>
          </w:tbl>
          <w:p w14:paraId="36F07896" w14:textId="5CD91B53" w:rsidR="00942E6F" w:rsidRPr="004B6531" w:rsidRDefault="00942E6F" w:rsidP="00942E6F">
            <w:pPr>
              <w:suppressLineNumbers/>
              <w:rPr>
                <w:rFonts w:ascii="Times New Roman" w:hAnsi="Times New Roman" w:cs="Times New Roman"/>
              </w:rPr>
            </w:pPr>
            <w:r w:rsidRPr="00D21130">
              <w:rPr>
                <w:rFonts w:ascii="Times New Roman" w:hAnsi="Times New Roman" w:cs="Times New Roman"/>
                <w:b/>
                <w:bCs/>
                <w:color w:val="000000" w:themeColor="text1"/>
                <w:sz w:val="20"/>
                <w:szCs w:val="20"/>
              </w:rPr>
              <w:t>Ve Yapay Zeka</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424EE0DE"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7157E56" w14:textId="112C9FEC"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E9C9357" w14:textId="62D1123D"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7CD523D" w14:textId="09B59989"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1</w:t>
            </w: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AD8BBA3"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7A32F03"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A4F54EA"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247F46C1"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5F5F5"/>
            <w:tcMar>
              <w:left w:w="28" w:type="dxa"/>
              <w:right w:w="28" w:type="dxa"/>
            </w:tcMar>
            <w:vAlign w:val="center"/>
          </w:tcPr>
          <w:p w14:paraId="1E1CC6D1" w14:textId="0A4426F0"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IKY-3117</w:t>
            </w:r>
          </w:p>
        </w:tc>
        <w:tc>
          <w:tcPr>
            <w:tcW w:w="1436" w:type="pct"/>
            <w:tcBorders>
              <w:top w:val="single" w:sz="12" w:space="0" w:color="auto"/>
              <w:left w:val="single" w:sz="12" w:space="0" w:color="auto"/>
              <w:bottom w:val="single" w:sz="12" w:space="0" w:color="auto"/>
              <w:right w:val="single" w:sz="6" w:space="0" w:color="DDDDDD"/>
            </w:tcBorders>
            <w:shd w:val="clear" w:color="auto" w:fill="F5F5F5"/>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506"/>
              <w:gridCol w:w="6"/>
            </w:tblGrid>
            <w:tr w:rsidR="00942E6F" w:rsidRPr="00F270D1" w14:paraId="08AC9363" w14:textId="77777777" w:rsidTr="00F667E4">
              <w:tc>
                <w:tcPr>
                  <w:tcW w:w="1506" w:type="dxa"/>
                  <w:shd w:val="clear" w:color="auto" w:fill="auto"/>
                  <w:tcMar>
                    <w:top w:w="0" w:type="dxa"/>
                    <w:left w:w="0" w:type="dxa"/>
                    <w:bottom w:w="0" w:type="dxa"/>
                    <w:right w:w="0" w:type="dxa"/>
                  </w:tcMar>
                  <w:vAlign w:val="center"/>
                  <w:hideMark/>
                </w:tcPr>
                <w:p w14:paraId="7396803A" w14:textId="77777777" w:rsidR="00942E6F" w:rsidRPr="00F270D1" w:rsidRDefault="003327B6" w:rsidP="00942E6F">
                  <w:pPr>
                    <w:spacing w:after="0"/>
                    <w:rPr>
                      <w:rFonts w:ascii="Times New Roman" w:hAnsi="Times New Roman" w:cs="Times New Roman"/>
                      <w:color w:val="000000" w:themeColor="text1"/>
                      <w:sz w:val="24"/>
                      <w:szCs w:val="24"/>
                    </w:rPr>
                  </w:pPr>
                  <w:hyperlink r:id="rId86" w:history="1">
                    <w:r w:rsidR="00942E6F" w:rsidRPr="00F270D1">
                      <w:rPr>
                        <w:rStyle w:val="Kpr"/>
                        <w:rFonts w:ascii="Times New Roman" w:hAnsi="Times New Roman" w:cs="Times New Roman"/>
                        <w:b/>
                        <w:bCs/>
                        <w:color w:val="000000" w:themeColor="text1"/>
                        <w:sz w:val="20"/>
                        <w:szCs w:val="20"/>
                        <w:u w:val="none"/>
                      </w:rPr>
                      <w:t>Sosyal Politikalar</w:t>
                    </w:r>
                  </w:hyperlink>
                </w:p>
              </w:tc>
              <w:tc>
                <w:tcPr>
                  <w:tcW w:w="6" w:type="dxa"/>
                  <w:shd w:val="clear" w:color="auto" w:fill="auto"/>
                  <w:tcMar>
                    <w:top w:w="0" w:type="dxa"/>
                    <w:left w:w="0" w:type="dxa"/>
                    <w:bottom w:w="0" w:type="dxa"/>
                    <w:right w:w="0" w:type="dxa"/>
                  </w:tcMar>
                  <w:vAlign w:val="center"/>
                  <w:hideMark/>
                </w:tcPr>
                <w:p w14:paraId="6FC2365D" w14:textId="77777777" w:rsidR="00942E6F" w:rsidRPr="00F270D1" w:rsidRDefault="00942E6F" w:rsidP="00942E6F">
                  <w:pPr>
                    <w:rPr>
                      <w:rFonts w:ascii="Times New Roman" w:hAnsi="Times New Roman" w:cs="Times New Roman"/>
                      <w:color w:val="000000" w:themeColor="text1"/>
                    </w:rPr>
                  </w:pPr>
                </w:p>
              </w:tc>
            </w:tr>
          </w:tbl>
          <w:p w14:paraId="2D406FC9"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1C0D323C"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14CF4D3" w14:textId="2D884143"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0591200"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414718D"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F55091D"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C4B5DAC"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2557BE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10DBB876"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5F5F5"/>
            <w:tcMar>
              <w:left w:w="28" w:type="dxa"/>
              <w:right w:w="28" w:type="dxa"/>
            </w:tcMar>
            <w:vAlign w:val="center"/>
          </w:tcPr>
          <w:p w14:paraId="41CA1AEE" w14:textId="6EB77984" w:rsidR="00942E6F" w:rsidRPr="004B6531" w:rsidRDefault="00942E6F" w:rsidP="00942E6F">
            <w:pPr>
              <w:suppressLineNumbers/>
              <w:rPr>
                <w:rFonts w:ascii="Times New Roman" w:hAnsi="Times New Roman" w:cs="Times New Roman"/>
              </w:rPr>
            </w:pPr>
            <w:r w:rsidRPr="0041279D">
              <w:rPr>
                <w:rFonts w:ascii="Times New Roman" w:hAnsi="Times New Roman" w:cs="Times New Roman"/>
                <w:color w:val="000000" w:themeColor="text1"/>
                <w:sz w:val="20"/>
                <w:szCs w:val="20"/>
              </w:rPr>
              <w:t>ING-101</w:t>
            </w:r>
          </w:p>
        </w:tc>
        <w:tc>
          <w:tcPr>
            <w:tcW w:w="1436" w:type="pct"/>
            <w:tcBorders>
              <w:top w:val="single" w:sz="12" w:space="0" w:color="auto"/>
              <w:left w:val="single" w:sz="12" w:space="0" w:color="auto"/>
              <w:bottom w:val="single" w:sz="12" w:space="0" w:color="auto"/>
              <w:right w:val="single" w:sz="6" w:space="0" w:color="DDDDDD"/>
            </w:tcBorders>
            <w:shd w:val="clear" w:color="auto" w:fill="F5F5F5"/>
            <w:tcMar>
              <w:left w:w="28" w:type="dxa"/>
              <w:right w:w="28" w:type="dxa"/>
            </w:tcMar>
            <w:vAlign w:val="center"/>
          </w:tcPr>
          <w:p w14:paraId="587B2185" w14:textId="0FBDA209" w:rsidR="00942E6F" w:rsidRPr="004B6531" w:rsidRDefault="00942E6F" w:rsidP="00942E6F">
            <w:pPr>
              <w:suppressLineNumbers/>
              <w:rPr>
                <w:rFonts w:ascii="Times New Roman" w:hAnsi="Times New Roman" w:cs="Times New Roman"/>
              </w:rPr>
            </w:pPr>
            <w:r w:rsidRPr="0041279D">
              <w:rPr>
                <w:rFonts w:ascii="Times New Roman" w:hAnsi="Times New Roman" w:cs="Times New Roman"/>
                <w:b/>
                <w:bCs/>
                <w:sz w:val="20"/>
                <w:szCs w:val="20"/>
              </w:rPr>
              <w:t>İngilizce 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6C1C562"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52BE00D0" w14:textId="2F349362"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E321EF3" w14:textId="3F211F4A"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3DA45FD"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7BBE276"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DEBA3C1"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3F6099F" w14:textId="442BA952"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r>
      <w:tr w:rsidR="00942E6F" w:rsidRPr="004B6531" w14:paraId="1003CBB4"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584033F9" w14:textId="7F4697E8"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IKY-3102</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551"/>
              <w:gridCol w:w="6"/>
            </w:tblGrid>
            <w:tr w:rsidR="00942E6F" w:rsidRPr="00F270D1" w14:paraId="473CDBB0" w14:textId="77777777" w:rsidTr="00F667E4">
              <w:tc>
                <w:tcPr>
                  <w:tcW w:w="2551" w:type="dxa"/>
                  <w:shd w:val="clear" w:color="auto" w:fill="auto"/>
                  <w:tcMar>
                    <w:top w:w="0" w:type="dxa"/>
                    <w:left w:w="0" w:type="dxa"/>
                    <w:bottom w:w="0" w:type="dxa"/>
                    <w:right w:w="0" w:type="dxa"/>
                  </w:tcMar>
                  <w:vAlign w:val="center"/>
                  <w:hideMark/>
                </w:tcPr>
                <w:p w14:paraId="523EA4A7" w14:textId="77777777" w:rsidR="00942E6F" w:rsidRPr="00F270D1" w:rsidRDefault="003327B6" w:rsidP="00942E6F">
                  <w:pPr>
                    <w:spacing w:after="0"/>
                    <w:rPr>
                      <w:rFonts w:ascii="Times New Roman" w:hAnsi="Times New Roman" w:cs="Times New Roman"/>
                      <w:color w:val="000000" w:themeColor="text1"/>
                      <w:sz w:val="24"/>
                      <w:szCs w:val="24"/>
                    </w:rPr>
                  </w:pPr>
                  <w:hyperlink r:id="rId87" w:history="1">
                    <w:r w:rsidR="00942E6F" w:rsidRPr="00F270D1">
                      <w:rPr>
                        <w:rStyle w:val="Kpr"/>
                        <w:rFonts w:ascii="Times New Roman" w:hAnsi="Times New Roman" w:cs="Times New Roman"/>
                        <w:b/>
                        <w:bCs/>
                        <w:color w:val="000000" w:themeColor="text1"/>
                        <w:sz w:val="20"/>
                        <w:szCs w:val="20"/>
                        <w:u w:val="none"/>
                      </w:rPr>
                      <w:t>İnsan Kaynakları Yönetimi II</w:t>
                    </w:r>
                  </w:hyperlink>
                </w:p>
              </w:tc>
              <w:tc>
                <w:tcPr>
                  <w:tcW w:w="6" w:type="dxa"/>
                  <w:shd w:val="clear" w:color="auto" w:fill="auto"/>
                  <w:tcMar>
                    <w:top w:w="0" w:type="dxa"/>
                    <w:left w:w="0" w:type="dxa"/>
                    <w:bottom w:w="0" w:type="dxa"/>
                    <w:right w:w="0" w:type="dxa"/>
                  </w:tcMar>
                  <w:vAlign w:val="center"/>
                  <w:hideMark/>
                </w:tcPr>
                <w:p w14:paraId="483F80CC" w14:textId="77777777" w:rsidR="00942E6F" w:rsidRPr="00F270D1" w:rsidRDefault="00942E6F" w:rsidP="00942E6F">
                  <w:pPr>
                    <w:rPr>
                      <w:rFonts w:ascii="Times New Roman" w:hAnsi="Times New Roman" w:cs="Times New Roman"/>
                      <w:color w:val="000000" w:themeColor="text1"/>
                    </w:rPr>
                  </w:pPr>
                </w:p>
              </w:tc>
            </w:tr>
          </w:tbl>
          <w:p w14:paraId="07D5D62E"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186616D"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0B546DB7" w14:textId="1831B180"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101B42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96968F3"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BEC2D3C"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E90337D"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D13E9F9" w14:textId="0585B12F"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0C610E17"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7CAA6E7C" w14:textId="0E797365"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28</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501"/>
              <w:gridCol w:w="6"/>
            </w:tblGrid>
            <w:tr w:rsidR="00942E6F" w:rsidRPr="00F270D1" w14:paraId="41842246" w14:textId="77777777" w:rsidTr="00F667E4">
              <w:tc>
                <w:tcPr>
                  <w:tcW w:w="2501" w:type="dxa"/>
                  <w:shd w:val="clear" w:color="auto" w:fill="auto"/>
                  <w:tcMar>
                    <w:top w:w="0" w:type="dxa"/>
                    <w:left w:w="0" w:type="dxa"/>
                    <w:bottom w:w="0" w:type="dxa"/>
                    <w:right w:w="0" w:type="dxa"/>
                  </w:tcMar>
                  <w:vAlign w:val="center"/>
                  <w:hideMark/>
                </w:tcPr>
                <w:p w14:paraId="644CB358" w14:textId="77777777" w:rsidR="00942E6F" w:rsidRPr="00F270D1" w:rsidRDefault="003327B6" w:rsidP="00942E6F">
                  <w:pPr>
                    <w:spacing w:after="0"/>
                    <w:rPr>
                      <w:rFonts w:ascii="Times New Roman" w:hAnsi="Times New Roman" w:cs="Times New Roman"/>
                      <w:color w:val="000000" w:themeColor="text1"/>
                      <w:sz w:val="24"/>
                      <w:szCs w:val="24"/>
                    </w:rPr>
                  </w:pPr>
                  <w:hyperlink r:id="rId88" w:history="1">
                    <w:r w:rsidR="00942E6F" w:rsidRPr="00F270D1">
                      <w:rPr>
                        <w:rStyle w:val="Kpr"/>
                        <w:rFonts w:ascii="Times New Roman" w:hAnsi="Times New Roman" w:cs="Times New Roman"/>
                        <w:b/>
                        <w:bCs/>
                        <w:color w:val="000000" w:themeColor="text1"/>
                        <w:sz w:val="20"/>
                        <w:szCs w:val="20"/>
                        <w:u w:val="none"/>
                      </w:rPr>
                      <w:t>İnsan Kaynakları Planlaması</w:t>
                    </w:r>
                  </w:hyperlink>
                </w:p>
              </w:tc>
              <w:tc>
                <w:tcPr>
                  <w:tcW w:w="6" w:type="dxa"/>
                  <w:shd w:val="clear" w:color="auto" w:fill="auto"/>
                  <w:tcMar>
                    <w:top w:w="0" w:type="dxa"/>
                    <w:left w:w="0" w:type="dxa"/>
                    <w:bottom w:w="0" w:type="dxa"/>
                    <w:right w:w="0" w:type="dxa"/>
                  </w:tcMar>
                  <w:vAlign w:val="center"/>
                  <w:hideMark/>
                </w:tcPr>
                <w:p w14:paraId="6D892603" w14:textId="77777777" w:rsidR="00942E6F" w:rsidRPr="00F270D1" w:rsidRDefault="00942E6F" w:rsidP="00942E6F">
                  <w:pPr>
                    <w:rPr>
                      <w:rFonts w:ascii="Times New Roman" w:hAnsi="Times New Roman" w:cs="Times New Roman"/>
                      <w:color w:val="000000" w:themeColor="text1"/>
                    </w:rPr>
                  </w:pPr>
                </w:p>
              </w:tc>
            </w:tr>
          </w:tbl>
          <w:p w14:paraId="09E08CC0"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6844F76"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1CE90DB4" w14:textId="72815496"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3BF6FD5"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232161F"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68771A2"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51F53E7"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DE2AF04"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418DFABE"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02662F79" w14:textId="42F8D0E6"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IKY-3106</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590"/>
              <w:gridCol w:w="6"/>
            </w:tblGrid>
            <w:tr w:rsidR="00942E6F" w:rsidRPr="00F270D1" w14:paraId="01FA1F8B" w14:textId="77777777" w:rsidTr="00F667E4">
              <w:tc>
                <w:tcPr>
                  <w:tcW w:w="2590" w:type="dxa"/>
                  <w:shd w:val="clear" w:color="auto" w:fill="auto"/>
                  <w:tcMar>
                    <w:top w:w="0" w:type="dxa"/>
                    <w:left w:w="0" w:type="dxa"/>
                    <w:bottom w:w="0" w:type="dxa"/>
                    <w:right w:w="0" w:type="dxa"/>
                  </w:tcMar>
                  <w:vAlign w:val="center"/>
                  <w:hideMark/>
                </w:tcPr>
                <w:p w14:paraId="5E72D002" w14:textId="77777777" w:rsidR="00942E6F" w:rsidRPr="00F270D1" w:rsidRDefault="003327B6" w:rsidP="00942E6F">
                  <w:pPr>
                    <w:spacing w:after="0"/>
                    <w:rPr>
                      <w:rFonts w:ascii="Times New Roman" w:hAnsi="Times New Roman" w:cs="Times New Roman"/>
                      <w:color w:val="000000" w:themeColor="text1"/>
                      <w:sz w:val="24"/>
                      <w:szCs w:val="24"/>
                    </w:rPr>
                  </w:pPr>
                  <w:hyperlink r:id="rId89" w:history="1">
                    <w:r w:rsidR="00942E6F" w:rsidRPr="00F270D1">
                      <w:rPr>
                        <w:rStyle w:val="Kpr"/>
                        <w:rFonts w:ascii="Times New Roman" w:hAnsi="Times New Roman" w:cs="Times New Roman"/>
                        <w:b/>
                        <w:bCs/>
                        <w:color w:val="000000" w:themeColor="text1"/>
                        <w:sz w:val="20"/>
                        <w:szCs w:val="20"/>
                        <w:u w:val="none"/>
                      </w:rPr>
                      <w:t>İş ve Sosyal Güvenlik Hukuku</w:t>
                    </w:r>
                  </w:hyperlink>
                </w:p>
              </w:tc>
              <w:tc>
                <w:tcPr>
                  <w:tcW w:w="6" w:type="dxa"/>
                  <w:shd w:val="clear" w:color="auto" w:fill="auto"/>
                  <w:tcMar>
                    <w:top w:w="0" w:type="dxa"/>
                    <w:left w:w="0" w:type="dxa"/>
                    <w:bottom w:w="0" w:type="dxa"/>
                    <w:right w:w="0" w:type="dxa"/>
                  </w:tcMar>
                  <w:vAlign w:val="center"/>
                  <w:hideMark/>
                </w:tcPr>
                <w:p w14:paraId="75A2CF5D" w14:textId="77777777" w:rsidR="00942E6F" w:rsidRPr="00F270D1" w:rsidRDefault="00942E6F" w:rsidP="00942E6F">
                  <w:pPr>
                    <w:rPr>
                      <w:rFonts w:ascii="Times New Roman" w:hAnsi="Times New Roman" w:cs="Times New Roman"/>
                      <w:color w:val="000000" w:themeColor="text1"/>
                    </w:rPr>
                  </w:pPr>
                </w:p>
              </w:tc>
            </w:tr>
          </w:tbl>
          <w:p w14:paraId="52C58327"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E4561E1"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6C8F876" w14:textId="4AC3F841"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6F0AD4C"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A34FBB2"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DA8D99E"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1B16947"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E208B53"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1FA8AA15"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7ED93425" w14:textId="4A2DA76C"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IKY-3108</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611"/>
              <w:gridCol w:w="6"/>
            </w:tblGrid>
            <w:tr w:rsidR="00942E6F" w:rsidRPr="00F270D1" w14:paraId="198E5D3A" w14:textId="77777777" w:rsidTr="00F667E4">
              <w:tc>
                <w:tcPr>
                  <w:tcW w:w="3479" w:type="dxa"/>
                  <w:shd w:val="clear" w:color="auto" w:fill="auto"/>
                  <w:tcMar>
                    <w:top w:w="0" w:type="dxa"/>
                    <w:left w:w="0" w:type="dxa"/>
                    <w:bottom w:w="0" w:type="dxa"/>
                    <w:right w:w="0" w:type="dxa"/>
                  </w:tcMar>
                  <w:vAlign w:val="center"/>
                  <w:hideMark/>
                </w:tcPr>
                <w:p w14:paraId="547CAA2F" w14:textId="77777777" w:rsidR="00942E6F" w:rsidRPr="00F270D1" w:rsidRDefault="003327B6" w:rsidP="00942E6F">
                  <w:pPr>
                    <w:spacing w:after="0"/>
                    <w:rPr>
                      <w:rFonts w:ascii="Times New Roman" w:hAnsi="Times New Roman" w:cs="Times New Roman"/>
                      <w:color w:val="000000" w:themeColor="text1"/>
                      <w:sz w:val="24"/>
                      <w:szCs w:val="24"/>
                    </w:rPr>
                  </w:pPr>
                  <w:hyperlink r:id="rId90" w:history="1">
                    <w:r w:rsidR="00942E6F" w:rsidRPr="00F270D1">
                      <w:rPr>
                        <w:rStyle w:val="Kpr"/>
                        <w:rFonts w:ascii="Times New Roman" w:hAnsi="Times New Roman" w:cs="Times New Roman"/>
                        <w:b/>
                        <w:bCs/>
                        <w:color w:val="000000" w:themeColor="text1"/>
                        <w:sz w:val="20"/>
                        <w:szCs w:val="20"/>
                        <w:u w:val="none"/>
                      </w:rPr>
                      <w:t>Çalışma Ekonomisi ve Endüstri İlişkileri</w:t>
                    </w:r>
                  </w:hyperlink>
                </w:p>
              </w:tc>
              <w:tc>
                <w:tcPr>
                  <w:tcW w:w="6" w:type="dxa"/>
                  <w:shd w:val="clear" w:color="auto" w:fill="auto"/>
                  <w:tcMar>
                    <w:top w:w="0" w:type="dxa"/>
                    <w:left w:w="0" w:type="dxa"/>
                    <w:bottom w:w="0" w:type="dxa"/>
                    <w:right w:w="0" w:type="dxa"/>
                  </w:tcMar>
                  <w:vAlign w:val="center"/>
                  <w:hideMark/>
                </w:tcPr>
                <w:p w14:paraId="4D999FA5" w14:textId="77777777" w:rsidR="00942E6F" w:rsidRPr="00F270D1" w:rsidRDefault="00942E6F" w:rsidP="00942E6F">
                  <w:pPr>
                    <w:rPr>
                      <w:rFonts w:ascii="Times New Roman" w:hAnsi="Times New Roman" w:cs="Times New Roman"/>
                      <w:color w:val="000000" w:themeColor="text1"/>
                    </w:rPr>
                  </w:pPr>
                </w:p>
              </w:tc>
            </w:tr>
          </w:tbl>
          <w:p w14:paraId="744BA51F"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150A9CB0"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5329BA51" w14:textId="371D2207"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DD9FFA"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B4EF88A"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FA17AE2"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0F41C24"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FE858EF"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52C7684A"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2491B8A1" w14:textId="2F87EA81"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76</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211"/>
              <w:gridCol w:w="6"/>
            </w:tblGrid>
            <w:tr w:rsidR="00942E6F" w:rsidRPr="00F270D1" w14:paraId="2427A61E" w14:textId="77777777" w:rsidTr="00F667E4">
              <w:tc>
                <w:tcPr>
                  <w:tcW w:w="2211" w:type="dxa"/>
                  <w:shd w:val="clear" w:color="auto" w:fill="auto"/>
                  <w:tcMar>
                    <w:top w:w="0" w:type="dxa"/>
                    <w:left w:w="0" w:type="dxa"/>
                    <w:bottom w:w="0" w:type="dxa"/>
                    <w:right w:w="0" w:type="dxa"/>
                  </w:tcMar>
                  <w:vAlign w:val="center"/>
                  <w:hideMark/>
                </w:tcPr>
                <w:p w14:paraId="0C3C1EF3" w14:textId="77777777" w:rsidR="00942E6F" w:rsidRPr="00F270D1" w:rsidRDefault="003327B6" w:rsidP="00942E6F">
                  <w:pPr>
                    <w:spacing w:after="0"/>
                    <w:rPr>
                      <w:rFonts w:ascii="Times New Roman" w:hAnsi="Times New Roman" w:cs="Times New Roman"/>
                      <w:color w:val="000000" w:themeColor="text1"/>
                      <w:sz w:val="24"/>
                      <w:szCs w:val="24"/>
                    </w:rPr>
                  </w:pPr>
                  <w:hyperlink r:id="rId91" w:history="1">
                    <w:r w:rsidR="00942E6F" w:rsidRPr="00F270D1">
                      <w:rPr>
                        <w:rStyle w:val="Kpr"/>
                        <w:rFonts w:ascii="Times New Roman" w:hAnsi="Times New Roman" w:cs="Times New Roman"/>
                        <w:b/>
                        <w:bCs/>
                        <w:color w:val="000000" w:themeColor="text1"/>
                        <w:sz w:val="20"/>
                        <w:szCs w:val="20"/>
                        <w:u w:val="none"/>
                      </w:rPr>
                      <w:t>Yönetim ve Organizasyon</w:t>
                    </w:r>
                  </w:hyperlink>
                </w:p>
              </w:tc>
              <w:tc>
                <w:tcPr>
                  <w:tcW w:w="6" w:type="dxa"/>
                  <w:shd w:val="clear" w:color="auto" w:fill="auto"/>
                  <w:tcMar>
                    <w:top w:w="0" w:type="dxa"/>
                    <w:left w:w="0" w:type="dxa"/>
                    <w:bottom w:w="0" w:type="dxa"/>
                    <w:right w:w="0" w:type="dxa"/>
                  </w:tcMar>
                  <w:vAlign w:val="center"/>
                  <w:hideMark/>
                </w:tcPr>
                <w:p w14:paraId="797BF9B6" w14:textId="77777777" w:rsidR="00942E6F" w:rsidRPr="00F270D1" w:rsidRDefault="00942E6F" w:rsidP="00942E6F">
                  <w:pPr>
                    <w:rPr>
                      <w:rFonts w:ascii="Times New Roman" w:hAnsi="Times New Roman" w:cs="Times New Roman"/>
                      <w:color w:val="000000" w:themeColor="text1"/>
                    </w:rPr>
                  </w:pPr>
                </w:p>
              </w:tc>
            </w:tr>
          </w:tbl>
          <w:p w14:paraId="3D074420"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5ACD5A36"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130ABA9D" w14:textId="2559E05F"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DA5C937" w14:textId="2645330B"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C2514F3"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5A1A38B"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50BC951"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036D649" w14:textId="4607D442"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7A640F37" w14:textId="77777777" w:rsidTr="008A28F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46F8BA72" w14:textId="02A91B34" w:rsidR="00942E6F" w:rsidRPr="004B6531" w:rsidRDefault="00942E6F" w:rsidP="00942E6F">
            <w:pPr>
              <w:suppressLineNumbers/>
              <w:rPr>
                <w:rFonts w:ascii="Times New Roman" w:hAnsi="Times New Roman" w:cs="Times New Roman"/>
              </w:rPr>
            </w:pPr>
            <w:r w:rsidRPr="0041279D">
              <w:rPr>
                <w:rFonts w:ascii="Times New Roman" w:hAnsi="Times New Roman" w:cs="Times New Roman"/>
                <w:color w:val="000000" w:themeColor="text1"/>
                <w:sz w:val="20"/>
                <w:szCs w:val="20"/>
              </w:rPr>
              <w:t>ING-10</w:t>
            </w:r>
            <w:r>
              <w:rPr>
                <w:rFonts w:ascii="Times New Roman" w:hAnsi="Times New Roman" w:cs="Times New Roman"/>
                <w:color w:val="000000" w:themeColor="text1"/>
                <w:sz w:val="20"/>
                <w:szCs w:val="20"/>
              </w:rPr>
              <w:t>2</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p w14:paraId="01050D28" w14:textId="2C854AD2" w:rsidR="00942E6F" w:rsidRPr="004B6531" w:rsidRDefault="00942E6F" w:rsidP="00942E6F">
            <w:pPr>
              <w:suppressLineNumbers/>
              <w:rPr>
                <w:rFonts w:ascii="Times New Roman" w:hAnsi="Times New Roman" w:cs="Times New Roman"/>
              </w:rPr>
            </w:pPr>
            <w:r w:rsidRPr="0041279D">
              <w:rPr>
                <w:rFonts w:ascii="Times New Roman" w:hAnsi="Times New Roman" w:cs="Times New Roman"/>
                <w:b/>
                <w:bCs/>
                <w:sz w:val="20"/>
                <w:szCs w:val="20"/>
              </w:rPr>
              <w:t xml:space="preserve">İngilizce </w:t>
            </w:r>
            <w:r>
              <w:rPr>
                <w:rFonts w:ascii="Times New Roman" w:hAnsi="Times New Roman" w:cs="Times New Roman"/>
                <w:b/>
                <w:bCs/>
                <w:sz w:val="20"/>
                <w:szCs w:val="20"/>
              </w:rPr>
              <w:t>II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9D65E1F"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FE593A4" w14:textId="42C51ECE" w:rsidR="00942E6F" w:rsidRPr="004B6531" w:rsidRDefault="00942E6F" w:rsidP="00942E6F">
            <w:pPr>
              <w:suppressLineNumbers/>
              <w:jc w:val="center"/>
              <w:rPr>
                <w:rFonts w:ascii="Times New Roman" w:hAnsi="Times New Roman" w:cs="Times New Roman"/>
              </w:rPr>
            </w:pPr>
            <w:r w:rsidRPr="00D643E9">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55DF1B7"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00ECC21"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2B9CEE1"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D424CC1"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38758BD"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r>
      <w:tr w:rsidR="00942E6F" w:rsidRPr="004B6531" w14:paraId="5893EB15"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6BA8B8E6" w14:textId="1E64B867"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IKY-311</w:t>
            </w:r>
            <w:r>
              <w:rPr>
                <w:rFonts w:ascii="Times New Roman" w:hAnsi="Times New Roman" w:cs="Times New Roman"/>
                <w:color w:val="000000" w:themeColor="text1"/>
                <w:sz w:val="18"/>
                <w:szCs w:val="18"/>
              </w:rPr>
              <w:t>8</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611"/>
              <w:gridCol w:w="6"/>
            </w:tblGrid>
            <w:tr w:rsidR="00942E6F" w:rsidRPr="00F270D1" w14:paraId="4468E875" w14:textId="77777777" w:rsidTr="00F667E4">
              <w:tc>
                <w:tcPr>
                  <w:tcW w:w="2617" w:type="dxa"/>
                  <w:shd w:val="clear" w:color="auto" w:fill="auto"/>
                  <w:tcMar>
                    <w:top w:w="0" w:type="dxa"/>
                    <w:left w:w="0" w:type="dxa"/>
                    <w:bottom w:w="0" w:type="dxa"/>
                    <w:right w:w="0" w:type="dxa"/>
                  </w:tcMar>
                  <w:vAlign w:val="center"/>
                  <w:hideMark/>
                </w:tcPr>
                <w:p w14:paraId="1902FFD7" w14:textId="77777777" w:rsidR="00942E6F" w:rsidRPr="00F270D1" w:rsidRDefault="003327B6" w:rsidP="00942E6F">
                  <w:pPr>
                    <w:spacing w:after="0"/>
                    <w:rPr>
                      <w:rFonts w:ascii="Times New Roman" w:hAnsi="Times New Roman" w:cs="Times New Roman"/>
                      <w:color w:val="000000" w:themeColor="text1"/>
                      <w:sz w:val="24"/>
                      <w:szCs w:val="24"/>
                    </w:rPr>
                  </w:pPr>
                  <w:hyperlink r:id="rId92" w:history="1">
                    <w:r w:rsidR="00942E6F" w:rsidRPr="00F270D1">
                      <w:rPr>
                        <w:rStyle w:val="Kpr"/>
                        <w:rFonts w:ascii="Times New Roman" w:hAnsi="Times New Roman" w:cs="Times New Roman"/>
                        <w:b/>
                        <w:bCs/>
                        <w:color w:val="000000" w:themeColor="text1"/>
                        <w:sz w:val="20"/>
                        <w:szCs w:val="20"/>
                        <w:u w:val="none"/>
                      </w:rPr>
                      <w:t>Girişimcilik ve Proje Yönetimi</w:t>
                    </w:r>
                  </w:hyperlink>
                </w:p>
              </w:tc>
              <w:tc>
                <w:tcPr>
                  <w:tcW w:w="6" w:type="dxa"/>
                  <w:shd w:val="clear" w:color="auto" w:fill="auto"/>
                  <w:tcMar>
                    <w:top w:w="0" w:type="dxa"/>
                    <w:left w:w="0" w:type="dxa"/>
                    <w:bottom w:w="0" w:type="dxa"/>
                    <w:right w:w="0" w:type="dxa"/>
                  </w:tcMar>
                  <w:vAlign w:val="center"/>
                  <w:hideMark/>
                </w:tcPr>
                <w:p w14:paraId="231DAC54" w14:textId="77777777" w:rsidR="00942E6F" w:rsidRPr="00F270D1" w:rsidRDefault="00942E6F" w:rsidP="00942E6F">
                  <w:pPr>
                    <w:rPr>
                      <w:rFonts w:ascii="Times New Roman" w:hAnsi="Times New Roman" w:cs="Times New Roman"/>
                      <w:color w:val="000000" w:themeColor="text1"/>
                    </w:rPr>
                  </w:pPr>
                </w:p>
              </w:tc>
            </w:tr>
          </w:tbl>
          <w:p w14:paraId="294C9060"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94B6BD1"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5D7432ED" w14:textId="2471F00D"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DD28DA1" w14:textId="78C7EAA6"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1904A08"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774E801"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AF532B3"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BA6C9AE"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564B6D0A"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6E0AFC90" w14:textId="58CC85DE"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80</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539"/>
              <w:gridCol w:w="6"/>
            </w:tblGrid>
            <w:tr w:rsidR="00942E6F" w:rsidRPr="00F270D1" w14:paraId="70A088D7" w14:textId="77777777" w:rsidTr="00F667E4">
              <w:tc>
                <w:tcPr>
                  <w:tcW w:w="1539" w:type="dxa"/>
                  <w:shd w:val="clear" w:color="auto" w:fill="auto"/>
                  <w:tcMar>
                    <w:top w:w="0" w:type="dxa"/>
                    <w:left w:w="0" w:type="dxa"/>
                    <w:bottom w:w="0" w:type="dxa"/>
                    <w:right w:w="0" w:type="dxa"/>
                  </w:tcMar>
                  <w:vAlign w:val="center"/>
                  <w:hideMark/>
                </w:tcPr>
                <w:p w14:paraId="3938842B" w14:textId="77777777" w:rsidR="00942E6F" w:rsidRPr="00F270D1" w:rsidRDefault="003327B6" w:rsidP="00942E6F">
                  <w:pPr>
                    <w:spacing w:after="0"/>
                    <w:rPr>
                      <w:rFonts w:ascii="Times New Roman" w:hAnsi="Times New Roman" w:cs="Times New Roman"/>
                      <w:color w:val="000000" w:themeColor="text1"/>
                      <w:sz w:val="24"/>
                      <w:szCs w:val="24"/>
                    </w:rPr>
                  </w:pPr>
                  <w:hyperlink r:id="rId93" w:history="1">
                    <w:r w:rsidR="00942E6F" w:rsidRPr="00F270D1">
                      <w:rPr>
                        <w:rStyle w:val="Kpr"/>
                        <w:rFonts w:ascii="Times New Roman" w:hAnsi="Times New Roman" w:cs="Times New Roman"/>
                        <w:b/>
                        <w:bCs/>
                        <w:color w:val="000000" w:themeColor="text1"/>
                        <w:sz w:val="20"/>
                        <w:szCs w:val="20"/>
                        <w:u w:val="none"/>
                      </w:rPr>
                      <w:t>Stratejik Yönetim</w:t>
                    </w:r>
                  </w:hyperlink>
                </w:p>
              </w:tc>
              <w:tc>
                <w:tcPr>
                  <w:tcW w:w="6" w:type="dxa"/>
                  <w:shd w:val="clear" w:color="auto" w:fill="auto"/>
                  <w:tcMar>
                    <w:top w:w="0" w:type="dxa"/>
                    <w:left w:w="0" w:type="dxa"/>
                    <w:bottom w:w="0" w:type="dxa"/>
                    <w:right w:w="0" w:type="dxa"/>
                  </w:tcMar>
                  <w:vAlign w:val="center"/>
                  <w:hideMark/>
                </w:tcPr>
                <w:p w14:paraId="48333C63" w14:textId="77777777" w:rsidR="00942E6F" w:rsidRPr="00F270D1" w:rsidRDefault="00942E6F" w:rsidP="00942E6F">
                  <w:pPr>
                    <w:rPr>
                      <w:rFonts w:ascii="Times New Roman" w:hAnsi="Times New Roman" w:cs="Times New Roman"/>
                      <w:color w:val="000000" w:themeColor="text1"/>
                    </w:rPr>
                  </w:pPr>
                </w:p>
              </w:tc>
            </w:tr>
          </w:tbl>
          <w:p w14:paraId="3E041222"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D387E84"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3B5A5177" w14:textId="1B004F93"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2F40EF6" w14:textId="22BECF9C"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7EEA6D8"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9837E24"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48B0478"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4373DD3"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63597187"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26A30AFA" w14:textId="17CAD098"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24</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611"/>
              <w:gridCol w:w="6"/>
            </w:tblGrid>
            <w:tr w:rsidR="00942E6F" w:rsidRPr="00B05A69" w14:paraId="265F5470" w14:textId="77777777" w:rsidTr="00F667E4">
              <w:tc>
                <w:tcPr>
                  <w:tcW w:w="3689" w:type="dxa"/>
                  <w:shd w:val="clear" w:color="auto" w:fill="auto"/>
                  <w:tcMar>
                    <w:top w:w="0" w:type="dxa"/>
                    <w:left w:w="0" w:type="dxa"/>
                    <w:bottom w:w="0" w:type="dxa"/>
                    <w:right w:w="0" w:type="dxa"/>
                  </w:tcMar>
                  <w:vAlign w:val="center"/>
                  <w:hideMark/>
                </w:tcPr>
                <w:p w14:paraId="5AB119E7" w14:textId="77777777" w:rsidR="00942E6F" w:rsidRPr="00B05A69" w:rsidRDefault="003327B6" w:rsidP="00942E6F">
                  <w:pPr>
                    <w:spacing w:after="0"/>
                    <w:rPr>
                      <w:rFonts w:ascii="Times New Roman" w:hAnsi="Times New Roman" w:cs="Times New Roman"/>
                      <w:color w:val="000000" w:themeColor="text1"/>
                      <w:sz w:val="24"/>
                      <w:szCs w:val="24"/>
                    </w:rPr>
                  </w:pPr>
                  <w:hyperlink r:id="rId94" w:history="1">
                    <w:r w:rsidR="00942E6F" w:rsidRPr="00B05A69">
                      <w:rPr>
                        <w:rStyle w:val="Kpr"/>
                        <w:rFonts w:ascii="Times New Roman" w:hAnsi="Times New Roman" w:cs="Times New Roman"/>
                        <w:b/>
                        <w:bCs/>
                        <w:color w:val="000000" w:themeColor="text1"/>
                        <w:sz w:val="20"/>
                        <w:szCs w:val="20"/>
                        <w:u w:val="none"/>
                      </w:rPr>
                      <w:t>İşletmelerde Psikolojik Sorun ve Şikâyetler</w:t>
                    </w:r>
                  </w:hyperlink>
                </w:p>
              </w:tc>
              <w:tc>
                <w:tcPr>
                  <w:tcW w:w="6" w:type="dxa"/>
                  <w:shd w:val="clear" w:color="auto" w:fill="auto"/>
                  <w:tcMar>
                    <w:top w:w="0" w:type="dxa"/>
                    <w:left w:w="0" w:type="dxa"/>
                    <w:bottom w:w="0" w:type="dxa"/>
                    <w:right w:w="0" w:type="dxa"/>
                  </w:tcMar>
                  <w:vAlign w:val="center"/>
                  <w:hideMark/>
                </w:tcPr>
                <w:p w14:paraId="573BA615" w14:textId="77777777" w:rsidR="00942E6F" w:rsidRPr="00B05A69" w:rsidRDefault="00942E6F" w:rsidP="00942E6F">
                  <w:pPr>
                    <w:rPr>
                      <w:rFonts w:ascii="Times New Roman" w:hAnsi="Times New Roman" w:cs="Times New Roman"/>
                      <w:color w:val="000000" w:themeColor="text1"/>
                    </w:rPr>
                  </w:pPr>
                </w:p>
              </w:tc>
            </w:tr>
          </w:tbl>
          <w:p w14:paraId="15FE0C26"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4E24C16E"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731D7891" w14:textId="0154703C"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CA74A30"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8D5E27D"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05EA116"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956B45D"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E5238C9" w14:textId="04058E64"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28150612" w14:textId="77777777" w:rsidTr="00A932AA">
        <w:trPr>
          <w:cantSplit/>
          <w:trHeight w:val="543"/>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79652148" w14:textId="06F66FEE"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IKY-31</w:t>
            </w:r>
            <w:r>
              <w:rPr>
                <w:rFonts w:ascii="Times New Roman" w:hAnsi="Times New Roman" w:cs="Times New Roman"/>
                <w:color w:val="000000" w:themeColor="text1"/>
                <w:sz w:val="18"/>
                <w:szCs w:val="18"/>
              </w:rPr>
              <w:t>16</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295"/>
              <w:gridCol w:w="6"/>
            </w:tblGrid>
            <w:tr w:rsidR="00942E6F" w:rsidRPr="00D21130" w14:paraId="6FF4E754" w14:textId="77777777" w:rsidTr="00F667E4">
              <w:tc>
                <w:tcPr>
                  <w:tcW w:w="1295" w:type="dxa"/>
                  <w:shd w:val="clear" w:color="auto" w:fill="auto"/>
                  <w:tcMar>
                    <w:top w:w="0" w:type="dxa"/>
                    <w:left w:w="0" w:type="dxa"/>
                    <w:bottom w:w="0" w:type="dxa"/>
                    <w:right w:w="0" w:type="dxa"/>
                  </w:tcMar>
                  <w:vAlign w:val="center"/>
                  <w:hideMark/>
                </w:tcPr>
                <w:p w14:paraId="5FBC12FB" w14:textId="77777777" w:rsidR="00942E6F" w:rsidRPr="00D21130" w:rsidRDefault="003327B6" w:rsidP="00942E6F">
                  <w:pPr>
                    <w:spacing w:after="0"/>
                    <w:rPr>
                      <w:rFonts w:ascii="Times New Roman" w:hAnsi="Times New Roman" w:cs="Times New Roman"/>
                      <w:color w:val="000000" w:themeColor="text1"/>
                      <w:sz w:val="20"/>
                      <w:szCs w:val="20"/>
                    </w:rPr>
                  </w:pPr>
                  <w:hyperlink r:id="rId95" w:history="1">
                    <w:r w:rsidR="00942E6F" w:rsidRPr="00D21130">
                      <w:rPr>
                        <w:rStyle w:val="Kpr"/>
                        <w:rFonts w:ascii="Times New Roman" w:hAnsi="Times New Roman" w:cs="Times New Roman"/>
                        <w:b/>
                        <w:bCs/>
                        <w:color w:val="000000" w:themeColor="text1"/>
                        <w:sz w:val="20"/>
                        <w:szCs w:val="20"/>
                        <w:u w:val="none"/>
                      </w:rPr>
                      <w:t>Halkla İlişkiler</w:t>
                    </w:r>
                  </w:hyperlink>
                </w:p>
              </w:tc>
              <w:tc>
                <w:tcPr>
                  <w:tcW w:w="6" w:type="dxa"/>
                  <w:shd w:val="clear" w:color="auto" w:fill="auto"/>
                  <w:tcMar>
                    <w:top w:w="0" w:type="dxa"/>
                    <w:left w:w="0" w:type="dxa"/>
                    <w:bottom w:w="0" w:type="dxa"/>
                    <w:right w:w="0" w:type="dxa"/>
                  </w:tcMar>
                  <w:vAlign w:val="center"/>
                  <w:hideMark/>
                </w:tcPr>
                <w:p w14:paraId="4D311B66" w14:textId="77777777" w:rsidR="00942E6F" w:rsidRPr="00D21130" w:rsidRDefault="00942E6F" w:rsidP="00942E6F">
                  <w:pPr>
                    <w:rPr>
                      <w:rFonts w:ascii="Times New Roman" w:hAnsi="Times New Roman" w:cs="Times New Roman"/>
                      <w:color w:val="000000" w:themeColor="text1"/>
                      <w:sz w:val="20"/>
                      <w:szCs w:val="20"/>
                    </w:rPr>
                  </w:pPr>
                </w:p>
              </w:tc>
            </w:tr>
          </w:tbl>
          <w:p w14:paraId="37BAADCF" w14:textId="215B621A" w:rsidR="00942E6F" w:rsidRPr="004B6531" w:rsidRDefault="00942E6F" w:rsidP="00942E6F">
            <w:pPr>
              <w:suppressLineNumbers/>
              <w:rPr>
                <w:rFonts w:ascii="Times New Roman" w:hAnsi="Times New Roman" w:cs="Times New Roman"/>
              </w:rPr>
            </w:pPr>
            <w:r w:rsidRPr="00D21130">
              <w:rPr>
                <w:rFonts w:ascii="Times New Roman" w:hAnsi="Times New Roman" w:cs="Times New Roman"/>
                <w:b/>
                <w:bCs/>
                <w:color w:val="000000" w:themeColor="text1"/>
                <w:sz w:val="20"/>
                <w:szCs w:val="20"/>
              </w:rPr>
              <w:t>ve İletişim</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FAAB259"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288B323" w14:textId="1E06776A"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14CFF08"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1E0D463"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940A4D2"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FFFD15F"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vAlign w:val="center"/>
          </w:tcPr>
          <w:p w14:paraId="7410157B"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21CD5797"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4996BA14" w14:textId="2DAA905B" w:rsidR="00942E6F" w:rsidRPr="004B6531" w:rsidRDefault="00942E6F" w:rsidP="00942E6F">
            <w:pPr>
              <w:suppressLineNumbers/>
              <w:rPr>
                <w:rFonts w:ascii="Times New Roman" w:hAnsi="Times New Roman" w:cs="Times New Roman"/>
              </w:rPr>
            </w:pPr>
            <w:r w:rsidRPr="00D21130">
              <w:rPr>
                <w:rFonts w:ascii="Times New Roman" w:hAnsi="Times New Roman" w:cs="Times New Roman"/>
                <w:color w:val="000000" w:themeColor="text1"/>
                <w:sz w:val="20"/>
                <w:szCs w:val="20"/>
              </w:rPr>
              <w:t>IKY-3126</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p w14:paraId="5C1AB12E" w14:textId="0370B885" w:rsidR="00942E6F" w:rsidRPr="004B6531" w:rsidRDefault="00942E6F" w:rsidP="00942E6F">
            <w:pPr>
              <w:suppressLineNumbers/>
              <w:rPr>
                <w:rFonts w:ascii="Times New Roman" w:hAnsi="Times New Roman" w:cs="Times New Roman"/>
              </w:rPr>
            </w:pPr>
            <w:r w:rsidRPr="00D21130">
              <w:rPr>
                <w:rFonts w:ascii="Times New Roman" w:hAnsi="Times New Roman" w:cs="Times New Roman"/>
                <w:b/>
                <w:bCs/>
                <w:sz w:val="20"/>
                <w:szCs w:val="20"/>
              </w:rPr>
              <w:t xml:space="preserve">İş Sağlığı </w:t>
            </w:r>
            <w:r>
              <w:rPr>
                <w:rFonts w:ascii="Times New Roman" w:hAnsi="Times New Roman" w:cs="Times New Roman"/>
                <w:b/>
                <w:bCs/>
                <w:sz w:val="20"/>
                <w:szCs w:val="20"/>
              </w:rPr>
              <w:t>v</w:t>
            </w:r>
            <w:r w:rsidRPr="00D21130">
              <w:rPr>
                <w:rFonts w:ascii="Times New Roman" w:hAnsi="Times New Roman" w:cs="Times New Roman"/>
                <w:b/>
                <w:bCs/>
                <w:sz w:val="20"/>
                <w:szCs w:val="20"/>
              </w:rPr>
              <w:t>e Güvenliği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70C0B1B"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7412B2AB" w14:textId="55352E8F"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C5D3C3E"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FDCBC36"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2D4B79"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EB50B25"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279480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65F3D59F"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5DA5F8EC" w14:textId="2FFA0622" w:rsidR="00942E6F" w:rsidRPr="004B6531" w:rsidRDefault="00942E6F" w:rsidP="00942E6F">
            <w:pPr>
              <w:suppressLineNumbers/>
              <w:rPr>
                <w:rFonts w:ascii="Times New Roman" w:hAnsi="Times New Roman" w:cs="Times New Roman"/>
              </w:rPr>
            </w:pPr>
            <w:r>
              <w:rPr>
                <w:rFonts w:ascii="Times New Roman" w:hAnsi="Times New Roman" w:cs="Times New Roman"/>
                <w:color w:val="000000" w:themeColor="text1"/>
                <w:sz w:val="20"/>
                <w:szCs w:val="20"/>
              </w:rPr>
              <w:t>IKY-3184</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p w14:paraId="35A39553" w14:textId="25CA1986" w:rsidR="00942E6F" w:rsidRPr="004B6531" w:rsidRDefault="00942E6F" w:rsidP="00942E6F">
            <w:pPr>
              <w:suppressLineNumbers/>
              <w:rPr>
                <w:rFonts w:ascii="Times New Roman" w:hAnsi="Times New Roman" w:cs="Times New Roman"/>
              </w:rPr>
            </w:pPr>
            <w:r w:rsidRPr="00E86C14">
              <w:rPr>
                <w:rFonts w:ascii="Times New Roman" w:hAnsi="Times New Roman" w:cs="Times New Roman"/>
                <w:b/>
                <w:bCs/>
                <w:sz w:val="20"/>
                <w:szCs w:val="20"/>
              </w:rPr>
              <w:t>İnsan Kaynakları Yönetiminde</w:t>
            </w:r>
            <w:r>
              <w:rPr>
                <w:rFonts w:ascii="Times New Roman" w:hAnsi="Times New Roman" w:cs="Times New Roman"/>
                <w:b/>
                <w:bCs/>
                <w:sz w:val="20"/>
                <w:szCs w:val="20"/>
              </w:rPr>
              <w:t xml:space="preserve"> Bilgisayar Uygulamaları</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5FA466B8"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1058B51" w14:textId="08A0C2E7"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CBE808A"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355E702"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18BE609"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F04A47D"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027123F"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46CE3CC5"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565733B0" w14:textId="74267AF4" w:rsidR="00942E6F" w:rsidRPr="004B6531" w:rsidRDefault="00942E6F" w:rsidP="00942E6F">
            <w:pPr>
              <w:suppressLineNumbers/>
              <w:rPr>
                <w:rFonts w:ascii="Times New Roman" w:hAnsi="Times New Roman" w:cs="Times New Roman"/>
              </w:rPr>
            </w:pPr>
            <w:r>
              <w:rPr>
                <w:rFonts w:ascii="Times New Roman" w:hAnsi="Times New Roman" w:cs="Times New Roman"/>
                <w:color w:val="000000" w:themeColor="text1"/>
                <w:sz w:val="18"/>
                <w:szCs w:val="18"/>
              </w:rPr>
              <w:t>I</w:t>
            </w:r>
            <w:r w:rsidRPr="00F270D1">
              <w:rPr>
                <w:rFonts w:ascii="Times New Roman" w:hAnsi="Times New Roman" w:cs="Times New Roman"/>
                <w:color w:val="000000" w:themeColor="text1"/>
                <w:sz w:val="18"/>
                <w:szCs w:val="18"/>
              </w:rPr>
              <w:t>KY-3201</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611"/>
              <w:gridCol w:w="6"/>
            </w:tblGrid>
            <w:tr w:rsidR="00942E6F" w:rsidRPr="00F270D1" w14:paraId="0EC19C4F" w14:textId="77777777" w:rsidTr="00F667E4">
              <w:tc>
                <w:tcPr>
                  <w:tcW w:w="3643" w:type="dxa"/>
                  <w:shd w:val="clear" w:color="auto" w:fill="auto"/>
                  <w:tcMar>
                    <w:top w:w="0" w:type="dxa"/>
                    <w:left w:w="0" w:type="dxa"/>
                    <w:bottom w:w="0" w:type="dxa"/>
                    <w:right w:w="0" w:type="dxa"/>
                  </w:tcMar>
                  <w:vAlign w:val="center"/>
                  <w:hideMark/>
                </w:tcPr>
                <w:p w14:paraId="0347D7E8" w14:textId="77777777" w:rsidR="00942E6F" w:rsidRPr="00F270D1" w:rsidRDefault="003327B6" w:rsidP="00942E6F">
                  <w:pPr>
                    <w:spacing w:after="0"/>
                    <w:rPr>
                      <w:rFonts w:ascii="Times New Roman" w:hAnsi="Times New Roman" w:cs="Times New Roman"/>
                      <w:color w:val="000000" w:themeColor="text1"/>
                      <w:sz w:val="24"/>
                      <w:szCs w:val="24"/>
                    </w:rPr>
                  </w:pPr>
                  <w:hyperlink r:id="rId96" w:history="1">
                    <w:r w:rsidR="00942E6F" w:rsidRPr="00F270D1">
                      <w:rPr>
                        <w:rStyle w:val="Kpr"/>
                        <w:rFonts w:ascii="Times New Roman" w:hAnsi="Times New Roman" w:cs="Times New Roman"/>
                        <w:b/>
                        <w:bCs/>
                        <w:color w:val="000000" w:themeColor="text1"/>
                        <w:sz w:val="20"/>
                        <w:szCs w:val="20"/>
                        <w:u w:val="none"/>
                      </w:rPr>
                      <w:t>Performans Değerleme ve Ücret Sistemleri</w:t>
                    </w:r>
                  </w:hyperlink>
                </w:p>
              </w:tc>
              <w:tc>
                <w:tcPr>
                  <w:tcW w:w="6" w:type="dxa"/>
                  <w:shd w:val="clear" w:color="auto" w:fill="auto"/>
                  <w:tcMar>
                    <w:top w:w="0" w:type="dxa"/>
                    <w:left w:w="0" w:type="dxa"/>
                    <w:bottom w:w="0" w:type="dxa"/>
                    <w:right w:w="0" w:type="dxa"/>
                  </w:tcMar>
                  <w:vAlign w:val="center"/>
                  <w:hideMark/>
                </w:tcPr>
                <w:p w14:paraId="76329D18" w14:textId="77777777" w:rsidR="00942E6F" w:rsidRPr="00F270D1" w:rsidRDefault="00942E6F" w:rsidP="00942E6F">
                  <w:pPr>
                    <w:rPr>
                      <w:rFonts w:ascii="Times New Roman" w:hAnsi="Times New Roman" w:cs="Times New Roman"/>
                      <w:color w:val="000000" w:themeColor="text1"/>
                    </w:rPr>
                  </w:pPr>
                </w:p>
              </w:tc>
            </w:tr>
          </w:tbl>
          <w:p w14:paraId="0587A015"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F14F043"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15221BE" w14:textId="36CA1C16"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6E542F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4473934"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B6A4533"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6ED900A"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2BBB9A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7C5F6B98"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70FE2A21" w14:textId="00503D8B"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lastRenderedPageBreak/>
              <w:t>IKY-3203</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p w14:paraId="01E4B33A" w14:textId="2155AC54" w:rsidR="00942E6F" w:rsidRPr="004B6531" w:rsidRDefault="003327B6" w:rsidP="00942E6F">
            <w:pPr>
              <w:suppressLineNumbers/>
              <w:rPr>
                <w:rFonts w:ascii="Times New Roman" w:hAnsi="Times New Roman" w:cs="Times New Roman"/>
              </w:rPr>
            </w:pPr>
            <w:hyperlink r:id="rId97" w:history="1">
              <w:r w:rsidR="00942E6F" w:rsidRPr="00F270D1">
                <w:rPr>
                  <w:rFonts w:ascii="Times New Roman" w:hAnsi="Times New Roman" w:cs="Times New Roman"/>
                  <w:b/>
                  <w:bCs/>
                  <w:color w:val="000000" w:themeColor="text1"/>
                  <w:sz w:val="20"/>
                  <w:szCs w:val="20"/>
                </w:rPr>
                <w:t>İnsan Kaynakları Yönetiminde Seçme ve Yerleştirme</w:t>
              </w:r>
            </w:hyperlink>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DBC6314"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7F31DA25" w14:textId="72E48111"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68AB328" w14:textId="268D3ADF"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07C6CC"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F623B99"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6956553"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C5D24F3" w14:textId="23BB098E"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5907B220"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FFFFF"/>
            <w:tcMar>
              <w:left w:w="28" w:type="dxa"/>
              <w:right w:w="28" w:type="dxa"/>
            </w:tcMar>
            <w:vAlign w:val="center"/>
          </w:tcPr>
          <w:p w14:paraId="73AFA6F1" w14:textId="777DBE8A"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IKY-32</w:t>
            </w:r>
            <w:r>
              <w:rPr>
                <w:rFonts w:ascii="Times New Roman" w:hAnsi="Times New Roman" w:cs="Times New Roman"/>
                <w:color w:val="000000" w:themeColor="text1"/>
                <w:sz w:val="18"/>
                <w:szCs w:val="18"/>
              </w:rPr>
              <w:t>13</w:t>
            </w:r>
          </w:p>
        </w:tc>
        <w:tc>
          <w:tcPr>
            <w:tcW w:w="1436" w:type="pct"/>
            <w:tcBorders>
              <w:top w:val="single" w:sz="12" w:space="0" w:color="auto"/>
              <w:left w:val="single" w:sz="12" w:space="0" w:color="auto"/>
              <w:bottom w:val="single" w:sz="12" w:space="0" w:color="auto"/>
              <w:right w:val="single" w:sz="6" w:space="0" w:color="DDDDDD"/>
            </w:tcBorders>
            <w:shd w:val="clear" w:color="auto" w:fill="FFFFFF"/>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573"/>
              <w:gridCol w:w="50"/>
              <w:gridCol w:w="20"/>
            </w:tblGrid>
            <w:tr w:rsidR="00942E6F" w:rsidRPr="00F270D1" w14:paraId="058657EE" w14:textId="77777777" w:rsidTr="00F667E4">
              <w:tc>
                <w:tcPr>
                  <w:tcW w:w="1573" w:type="dxa"/>
                  <w:shd w:val="clear" w:color="auto" w:fill="auto"/>
                  <w:tcMar>
                    <w:top w:w="0" w:type="dxa"/>
                    <w:left w:w="0" w:type="dxa"/>
                    <w:bottom w:w="0" w:type="dxa"/>
                    <w:right w:w="0" w:type="dxa"/>
                  </w:tcMar>
                  <w:vAlign w:val="center"/>
                  <w:hideMark/>
                </w:tcPr>
                <w:p w14:paraId="2E03B323" w14:textId="77777777" w:rsidR="00942E6F" w:rsidRPr="00F270D1" w:rsidRDefault="003327B6" w:rsidP="00942E6F">
                  <w:pPr>
                    <w:spacing w:after="0"/>
                    <w:rPr>
                      <w:rFonts w:ascii="Times New Roman" w:hAnsi="Times New Roman" w:cs="Times New Roman"/>
                      <w:color w:val="000000" w:themeColor="text1"/>
                      <w:sz w:val="24"/>
                      <w:szCs w:val="24"/>
                    </w:rPr>
                  </w:pPr>
                  <w:hyperlink r:id="rId98" w:history="1">
                    <w:r w:rsidR="00942E6F" w:rsidRPr="00F270D1">
                      <w:rPr>
                        <w:rStyle w:val="Kpr"/>
                        <w:rFonts w:ascii="Times New Roman" w:hAnsi="Times New Roman" w:cs="Times New Roman"/>
                        <w:b/>
                        <w:bCs/>
                        <w:color w:val="000000" w:themeColor="text1"/>
                        <w:sz w:val="20"/>
                        <w:szCs w:val="20"/>
                        <w:u w:val="none"/>
                      </w:rPr>
                      <w:t>Örgütsel Davranış</w:t>
                    </w:r>
                  </w:hyperlink>
                </w:p>
              </w:tc>
              <w:tc>
                <w:tcPr>
                  <w:tcW w:w="50" w:type="dxa"/>
                </w:tcPr>
                <w:p w14:paraId="5EFC1B0E" w14:textId="77777777" w:rsidR="00942E6F" w:rsidRPr="00F270D1" w:rsidRDefault="00942E6F" w:rsidP="00942E6F">
                  <w:pPr>
                    <w:rPr>
                      <w:rFonts w:ascii="Times New Roman" w:hAnsi="Times New Roman" w:cs="Times New Roman"/>
                      <w:color w:val="000000" w:themeColor="text1"/>
                    </w:rPr>
                  </w:pPr>
                </w:p>
              </w:tc>
              <w:tc>
                <w:tcPr>
                  <w:tcW w:w="20" w:type="dxa"/>
                  <w:shd w:val="clear" w:color="auto" w:fill="auto"/>
                  <w:tcMar>
                    <w:top w:w="0" w:type="dxa"/>
                    <w:left w:w="0" w:type="dxa"/>
                    <w:bottom w:w="0" w:type="dxa"/>
                    <w:right w:w="0" w:type="dxa"/>
                  </w:tcMar>
                  <w:vAlign w:val="center"/>
                  <w:hideMark/>
                </w:tcPr>
                <w:p w14:paraId="08A6E405" w14:textId="77777777" w:rsidR="00942E6F" w:rsidRPr="00F270D1" w:rsidRDefault="00942E6F" w:rsidP="00942E6F">
                  <w:pPr>
                    <w:rPr>
                      <w:rFonts w:ascii="Times New Roman" w:hAnsi="Times New Roman" w:cs="Times New Roman"/>
                      <w:color w:val="000000" w:themeColor="text1"/>
                    </w:rPr>
                  </w:pPr>
                </w:p>
              </w:tc>
            </w:tr>
          </w:tbl>
          <w:p w14:paraId="05758EC1"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9F22A48"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A4CB28E" w14:textId="66D08FAB"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B6AB41A" w14:textId="0BC9FC84"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78C368B"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91537F4"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E107417"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8427822"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2B373C45" w14:textId="77777777" w:rsidTr="00A932AA">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9F9F9"/>
            <w:tcMar>
              <w:left w:w="28" w:type="dxa"/>
              <w:right w:w="28" w:type="dxa"/>
            </w:tcMar>
            <w:vAlign w:val="center"/>
          </w:tcPr>
          <w:p w14:paraId="1749668B" w14:textId="17E9B97E" w:rsidR="00942E6F" w:rsidRPr="004B6531" w:rsidRDefault="00942E6F" w:rsidP="00942E6F">
            <w:pPr>
              <w:suppressLineNumbers/>
              <w:rPr>
                <w:rFonts w:ascii="Times New Roman" w:hAnsi="Times New Roman" w:cs="Times New Roman"/>
              </w:rPr>
            </w:pPr>
            <w:r w:rsidRPr="00F270D1">
              <w:rPr>
                <w:rFonts w:ascii="Times New Roman" w:hAnsi="Times New Roman" w:cs="Times New Roman"/>
                <w:color w:val="000000" w:themeColor="text1"/>
                <w:sz w:val="18"/>
                <w:szCs w:val="18"/>
              </w:rPr>
              <w:t>IKY-32</w:t>
            </w:r>
            <w:r>
              <w:rPr>
                <w:rFonts w:ascii="Times New Roman" w:hAnsi="Times New Roman" w:cs="Times New Roman"/>
                <w:color w:val="000000" w:themeColor="text1"/>
                <w:sz w:val="18"/>
                <w:szCs w:val="18"/>
              </w:rPr>
              <w:t>25</w:t>
            </w:r>
          </w:p>
        </w:tc>
        <w:tc>
          <w:tcPr>
            <w:tcW w:w="1436" w:type="pct"/>
            <w:tcBorders>
              <w:top w:val="single" w:sz="12" w:space="0" w:color="auto"/>
              <w:left w:val="single" w:sz="12" w:space="0" w:color="auto"/>
              <w:bottom w:val="single" w:sz="12" w:space="0" w:color="auto"/>
              <w:right w:val="single" w:sz="6" w:space="0" w:color="DDDDDD"/>
            </w:tcBorders>
            <w:shd w:val="clear" w:color="auto" w:fill="F9F9F9"/>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517"/>
              <w:gridCol w:w="6"/>
            </w:tblGrid>
            <w:tr w:rsidR="00942E6F" w:rsidRPr="00F270D1" w14:paraId="5FAF0EBE" w14:textId="77777777" w:rsidTr="00F667E4">
              <w:tc>
                <w:tcPr>
                  <w:tcW w:w="1517" w:type="dxa"/>
                  <w:shd w:val="clear" w:color="auto" w:fill="auto"/>
                  <w:tcMar>
                    <w:top w:w="0" w:type="dxa"/>
                    <w:left w:w="0" w:type="dxa"/>
                    <w:bottom w:w="0" w:type="dxa"/>
                    <w:right w:w="0" w:type="dxa"/>
                  </w:tcMar>
                  <w:vAlign w:val="center"/>
                  <w:hideMark/>
                </w:tcPr>
                <w:p w14:paraId="7C7DC513" w14:textId="77777777" w:rsidR="00942E6F" w:rsidRPr="00F270D1" w:rsidRDefault="003327B6" w:rsidP="00942E6F">
                  <w:pPr>
                    <w:spacing w:after="0"/>
                    <w:rPr>
                      <w:rFonts w:ascii="Times New Roman" w:hAnsi="Times New Roman" w:cs="Times New Roman"/>
                      <w:color w:val="000000" w:themeColor="text1"/>
                      <w:sz w:val="24"/>
                      <w:szCs w:val="24"/>
                    </w:rPr>
                  </w:pPr>
                  <w:hyperlink r:id="rId99" w:history="1">
                    <w:r w:rsidR="00942E6F" w:rsidRPr="00F270D1">
                      <w:rPr>
                        <w:rStyle w:val="Kpr"/>
                        <w:rFonts w:ascii="Times New Roman" w:hAnsi="Times New Roman" w:cs="Times New Roman"/>
                        <w:b/>
                        <w:bCs/>
                        <w:color w:val="000000" w:themeColor="text1"/>
                        <w:sz w:val="20"/>
                        <w:szCs w:val="20"/>
                        <w:u w:val="none"/>
                      </w:rPr>
                      <w:t>Kariyer Yönetimi</w:t>
                    </w:r>
                  </w:hyperlink>
                </w:p>
              </w:tc>
              <w:tc>
                <w:tcPr>
                  <w:tcW w:w="6" w:type="dxa"/>
                  <w:shd w:val="clear" w:color="auto" w:fill="auto"/>
                  <w:tcMar>
                    <w:top w:w="0" w:type="dxa"/>
                    <w:left w:w="0" w:type="dxa"/>
                    <w:bottom w:w="0" w:type="dxa"/>
                    <w:right w:w="0" w:type="dxa"/>
                  </w:tcMar>
                  <w:vAlign w:val="center"/>
                  <w:hideMark/>
                </w:tcPr>
                <w:p w14:paraId="7FFE73D7" w14:textId="77777777" w:rsidR="00942E6F" w:rsidRPr="00F270D1" w:rsidRDefault="00942E6F" w:rsidP="00942E6F">
                  <w:pPr>
                    <w:rPr>
                      <w:rFonts w:ascii="Times New Roman" w:hAnsi="Times New Roman" w:cs="Times New Roman"/>
                      <w:color w:val="000000" w:themeColor="text1"/>
                    </w:rPr>
                  </w:pPr>
                </w:p>
              </w:tc>
            </w:tr>
          </w:tbl>
          <w:p w14:paraId="6E0D0D5E" w14:textId="77777777" w:rsidR="00942E6F" w:rsidRPr="004B6531" w:rsidRDefault="00942E6F" w:rsidP="00942E6F">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5C6D340"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37A2FAB8" w14:textId="16B09A49"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2792EBA" w14:textId="2C7B7C62"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E024CCA"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948DC91"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B4288E8"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28B0B25"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3</w:t>
            </w:r>
          </w:p>
        </w:tc>
      </w:tr>
      <w:tr w:rsidR="00942E6F" w:rsidRPr="004B6531" w14:paraId="73E23C01" w14:textId="77777777" w:rsidTr="00CE38D6">
        <w:trPr>
          <w:cantSplit/>
          <w:trHeight w:val="250"/>
        </w:trPr>
        <w:tc>
          <w:tcPr>
            <w:tcW w:w="511" w:type="pct"/>
            <w:tcBorders>
              <w:top w:val="single" w:sz="12" w:space="0" w:color="auto"/>
              <w:left w:val="single" w:sz="12" w:space="0" w:color="auto"/>
              <w:bottom w:val="single" w:sz="12" w:space="0" w:color="auto"/>
              <w:right w:val="single" w:sz="12" w:space="0" w:color="auto"/>
            </w:tcBorders>
            <w:shd w:val="clear" w:color="auto" w:fill="F5F5F5"/>
            <w:tcMar>
              <w:left w:w="28" w:type="dxa"/>
              <w:right w:w="28" w:type="dxa"/>
            </w:tcMar>
            <w:vAlign w:val="center"/>
          </w:tcPr>
          <w:p w14:paraId="010FF4E5" w14:textId="6C556A3F" w:rsidR="00942E6F" w:rsidRPr="00094D87" w:rsidRDefault="00942E6F" w:rsidP="00942E6F">
            <w:pPr>
              <w:suppressLineNumbers/>
              <w:rPr>
                <w:rFonts w:ascii="Times New Roman" w:hAnsi="Times New Roman" w:cs="Times New Roman"/>
                <w:color w:val="000000" w:themeColor="text1"/>
              </w:rPr>
            </w:pPr>
            <w:r w:rsidRPr="00E65C67">
              <w:rPr>
                <w:rFonts w:ascii="Times New Roman" w:hAnsi="Times New Roman" w:cs="Times New Roman"/>
                <w:color w:val="000000" w:themeColor="text1"/>
                <w:sz w:val="20"/>
                <w:szCs w:val="20"/>
              </w:rPr>
              <w:t>IKY-3215</w:t>
            </w:r>
          </w:p>
        </w:tc>
        <w:tc>
          <w:tcPr>
            <w:tcW w:w="1436" w:type="pct"/>
            <w:tcBorders>
              <w:top w:val="single" w:sz="12" w:space="0" w:color="auto"/>
              <w:left w:val="single" w:sz="12" w:space="0" w:color="auto"/>
              <w:bottom w:val="single" w:sz="12" w:space="0" w:color="auto"/>
              <w:right w:val="single" w:sz="6" w:space="0" w:color="DDDDDD"/>
            </w:tcBorders>
            <w:shd w:val="clear" w:color="auto" w:fill="F5F5F5"/>
            <w:tcMar>
              <w:left w:w="28" w:type="dxa"/>
              <w:right w:w="28" w:type="dxa"/>
            </w:tcMar>
            <w:vAlign w:val="center"/>
          </w:tcPr>
          <w:p w14:paraId="6F251615" w14:textId="23D9E3CE" w:rsidR="00942E6F" w:rsidRPr="00094D87" w:rsidRDefault="00942E6F" w:rsidP="00942E6F">
            <w:pPr>
              <w:suppressLineNumbers/>
              <w:rPr>
                <w:rFonts w:ascii="Times New Roman" w:hAnsi="Times New Roman" w:cs="Times New Roman"/>
                <w:color w:val="000000" w:themeColor="text1"/>
              </w:rPr>
            </w:pPr>
            <w:r w:rsidRPr="00E65C67">
              <w:rPr>
                <w:rFonts w:ascii="Times New Roman" w:hAnsi="Times New Roman" w:cs="Times New Roman"/>
                <w:b/>
                <w:bCs/>
                <w:sz w:val="20"/>
                <w:szCs w:val="20"/>
              </w:rPr>
              <w:t>Kalite Yönetim Sistemleri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CCD1059"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1F915C0" w14:textId="1027A8DA"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BC4447D" w14:textId="77777777" w:rsidR="00942E6F" w:rsidRPr="004B6531" w:rsidRDefault="00942E6F"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3842BCE"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09140C0"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F6DC117"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30958A2A" w14:textId="26BA725A"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2</w:t>
            </w:r>
          </w:p>
        </w:tc>
      </w:tr>
      <w:tr w:rsidR="00942E6F" w:rsidRPr="004B6531" w14:paraId="4AD185C7"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4924EEE5" w14:textId="557BE31B" w:rsidR="00942E6F" w:rsidRPr="004B6531" w:rsidRDefault="00942E6F" w:rsidP="00942E6F">
            <w:pPr>
              <w:suppressLineNumbers/>
              <w:rPr>
                <w:rFonts w:ascii="Times New Roman" w:hAnsi="Times New Roman" w:cs="Times New Roman"/>
              </w:rPr>
            </w:pPr>
            <w:r>
              <w:rPr>
                <w:rFonts w:ascii="Times New Roman" w:hAnsi="Times New Roman" w:cs="Times New Roman"/>
                <w:color w:val="000000" w:themeColor="text1"/>
                <w:sz w:val="20"/>
                <w:szCs w:val="20"/>
              </w:rPr>
              <w:t>IKY-3217</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28ED9CD6" w14:textId="67987624" w:rsidR="00942E6F" w:rsidRPr="004B6531" w:rsidRDefault="00942E6F" w:rsidP="00942E6F">
            <w:pPr>
              <w:suppressLineNumbers/>
              <w:rPr>
                <w:rFonts w:ascii="Times New Roman" w:hAnsi="Times New Roman" w:cs="Times New Roman"/>
              </w:rPr>
            </w:pPr>
            <w:r>
              <w:rPr>
                <w:rFonts w:ascii="Times New Roman" w:hAnsi="Times New Roman" w:cs="Times New Roman"/>
                <w:b/>
                <w:bCs/>
                <w:sz w:val="20"/>
                <w:szCs w:val="20"/>
              </w:rPr>
              <w:t>Kurumsal Sosyal Sorumluluk</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EA688D2"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15DBBA48" w14:textId="04E6047B"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9861567" w14:textId="6AD4A272"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7EFE191"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8AD46A6"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A7C3960"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AB2075E" w14:textId="75EABD22"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2</w:t>
            </w:r>
          </w:p>
        </w:tc>
      </w:tr>
      <w:tr w:rsidR="00942E6F" w:rsidRPr="004B6531" w14:paraId="5266F47D"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6305FAF5" w14:textId="1B07394C" w:rsidR="00942E6F" w:rsidRPr="004B6531" w:rsidRDefault="00942E6F" w:rsidP="00942E6F">
            <w:pPr>
              <w:suppressLineNumbers/>
              <w:rPr>
                <w:rFonts w:ascii="Times New Roman" w:hAnsi="Times New Roman" w:cs="Times New Roman"/>
              </w:rPr>
            </w:pPr>
            <w:r>
              <w:rPr>
                <w:rFonts w:ascii="Times New Roman" w:hAnsi="Times New Roman" w:cs="Times New Roman"/>
                <w:color w:val="000000" w:themeColor="text1"/>
                <w:sz w:val="20"/>
                <w:szCs w:val="20"/>
              </w:rPr>
              <w:t>UOS-3000</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777976C5" w14:textId="1D0C21DF" w:rsidR="00942E6F" w:rsidRPr="004B6531" w:rsidRDefault="00942E6F" w:rsidP="00942E6F">
            <w:pPr>
              <w:suppressLineNumbers/>
              <w:rPr>
                <w:rFonts w:ascii="Times New Roman" w:hAnsi="Times New Roman" w:cs="Times New Roman"/>
              </w:rPr>
            </w:pPr>
            <w:r>
              <w:rPr>
                <w:rFonts w:ascii="Times New Roman" w:hAnsi="Times New Roman" w:cs="Times New Roman"/>
                <w:b/>
                <w:bCs/>
                <w:sz w:val="20"/>
                <w:szCs w:val="20"/>
              </w:rPr>
              <w:t>Üniversite Ortak Seçmeli 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9CE67BE" w14:textId="77777777" w:rsidR="00942E6F" w:rsidRPr="004B6531"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E6EA762" w14:textId="37A2AF99" w:rsidR="00942E6F" w:rsidRPr="004B6531" w:rsidRDefault="00942E6F" w:rsidP="00942E6F">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6183FC2" w14:textId="4544178D"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B52B131"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E649C16"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4C4D86D"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EAF9EAC" w14:textId="5079A83C" w:rsidR="00942E6F" w:rsidRPr="004B6531" w:rsidRDefault="00237182" w:rsidP="00942E6F">
            <w:pPr>
              <w:suppressLineNumbers/>
              <w:jc w:val="center"/>
              <w:rPr>
                <w:rFonts w:ascii="Times New Roman" w:hAnsi="Times New Roman" w:cs="Times New Roman"/>
              </w:rPr>
            </w:pPr>
            <w:r>
              <w:rPr>
                <w:rFonts w:ascii="Times New Roman" w:hAnsi="Times New Roman" w:cs="Times New Roman"/>
              </w:rPr>
              <w:t>2</w:t>
            </w:r>
          </w:p>
        </w:tc>
      </w:tr>
      <w:tr w:rsidR="00237182" w:rsidRPr="004B6531" w14:paraId="67781228"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52BE4E9A" w14:textId="3684CD15" w:rsidR="00237182" w:rsidRPr="004B6531" w:rsidRDefault="00237182" w:rsidP="00237182">
            <w:pPr>
              <w:suppressLineNumbers/>
              <w:rPr>
                <w:rFonts w:ascii="Times New Roman" w:hAnsi="Times New Roman" w:cs="Times New Roman"/>
              </w:rPr>
            </w:pPr>
            <w:r w:rsidRPr="00F270D1">
              <w:rPr>
                <w:rFonts w:ascii="Times New Roman" w:hAnsi="Times New Roman" w:cs="Times New Roman"/>
                <w:color w:val="000000" w:themeColor="text1"/>
                <w:sz w:val="18"/>
                <w:szCs w:val="18"/>
              </w:rPr>
              <w:t>IKY-3209</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767"/>
              <w:gridCol w:w="6"/>
            </w:tblGrid>
            <w:tr w:rsidR="00237182" w:rsidRPr="00F270D1" w14:paraId="06562549" w14:textId="77777777" w:rsidTr="00F667E4">
              <w:tc>
                <w:tcPr>
                  <w:tcW w:w="1767" w:type="dxa"/>
                  <w:shd w:val="clear" w:color="auto" w:fill="auto"/>
                  <w:tcMar>
                    <w:top w:w="0" w:type="dxa"/>
                    <w:left w:w="0" w:type="dxa"/>
                    <w:bottom w:w="0" w:type="dxa"/>
                    <w:right w:w="0" w:type="dxa"/>
                  </w:tcMar>
                  <w:vAlign w:val="center"/>
                  <w:hideMark/>
                </w:tcPr>
                <w:p w14:paraId="19B4844E" w14:textId="77777777" w:rsidR="00237182" w:rsidRPr="00F270D1" w:rsidRDefault="003327B6" w:rsidP="00237182">
                  <w:pPr>
                    <w:spacing w:after="0"/>
                    <w:rPr>
                      <w:rFonts w:ascii="Times New Roman" w:hAnsi="Times New Roman" w:cs="Times New Roman"/>
                      <w:color w:val="000000" w:themeColor="text1"/>
                      <w:sz w:val="24"/>
                      <w:szCs w:val="24"/>
                    </w:rPr>
                  </w:pPr>
                  <w:hyperlink r:id="rId100" w:history="1">
                    <w:r w:rsidR="00237182" w:rsidRPr="00F270D1">
                      <w:rPr>
                        <w:rStyle w:val="Kpr"/>
                        <w:rFonts w:ascii="Times New Roman" w:hAnsi="Times New Roman" w:cs="Times New Roman"/>
                        <w:b/>
                        <w:bCs/>
                        <w:color w:val="000000" w:themeColor="text1"/>
                        <w:sz w:val="20"/>
                        <w:szCs w:val="20"/>
                        <w:u w:val="none"/>
                      </w:rPr>
                      <w:t>Eğitim ve Geliştirme</w:t>
                    </w:r>
                  </w:hyperlink>
                </w:p>
              </w:tc>
              <w:tc>
                <w:tcPr>
                  <w:tcW w:w="6" w:type="dxa"/>
                  <w:shd w:val="clear" w:color="auto" w:fill="auto"/>
                  <w:tcMar>
                    <w:top w:w="0" w:type="dxa"/>
                    <w:left w:w="0" w:type="dxa"/>
                    <w:bottom w:w="0" w:type="dxa"/>
                    <w:right w:w="0" w:type="dxa"/>
                  </w:tcMar>
                  <w:vAlign w:val="center"/>
                  <w:hideMark/>
                </w:tcPr>
                <w:p w14:paraId="3D447555" w14:textId="77777777" w:rsidR="00237182" w:rsidRPr="00F270D1" w:rsidRDefault="00237182" w:rsidP="00237182">
                  <w:pPr>
                    <w:rPr>
                      <w:rFonts w:ascii="Times New Roman" w:hAnsi="Times New Roman" w:cs="Times New Roman"/>
                      <w:color w:val="000000" w:themeColor="text1"/>
                    </w:rPr>
                  </w:pPr>
                </w:p>
              </w:tc>
            </w:tr>
          </w:tbl>
          <w:p w14:paraId="69DA5910" w14:textId="1FBC667D" w:rsidR="00237182" w:rsidRPr="004B6531" w:rsidRDefault="00237182" w:rsidP="00237182">
            <w:pPr>
              <w:suppressLineNumbers/>
              <w:rPr>
                <w:rFonts w:ascii="Times New Roman" w:hAnsi="Times New Roman" w:cs="Times New Roman"/>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897A2F6" w14:textId="1FAEC91A" w:rsidR="00237182" w:rsidRPr="004B6531"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C53A3A3" w14:textId="0F65AAE3" w:rsidR="00237182" w:rsidRPr="004B6531"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FB9902F" w14:textId="4A598208" w:rsidR="00237182" w:rsidRPr="004B6531"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CDD5189"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18DD548"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93BDCD6"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893C1A1" w14:textId="66DE5641" w:rsidR="00237182" w:rsidRPr="004B6531"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74A1A518"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786372AD" w14:textId="31E1081C" w:rsidR="00237182" w:rsidRPr="00B05A69" w:rsidRDefault="00237182" w:rsidP="00237182">
            <w:pPr>
              <w:suppressLineNumbers/>
              <w:rPr>
                <w:rFonts w:ascii="Times New Roman" w:hAnsi="Times New Roman" w:cs="Times New Roman"/>
                <w:sz w:val="18"/>
                <w:szCs w:val="18"/>
              </w:rPr>
            </w:pPr>
            <w:r w:rsidRPr="00F270D1">
              <w:rPr>
                <w:rFonts w:ascii="Times New Roman" w:hAnsi="Times New Roman" w:cs="Times New Roman"/>
                <w:color w:val="000000" w:themeColor="text1"/>
                <w:sz w:val="18"/>
                <w:szCs w:val="18"/>
              </w:rPr>
              <w:t>MYO-30</w:t>
            </w:r>
            <w:r>
              <w:rPr>
                <w:rFonts w:ascii="Times New Roman" w:hAnsi="Times New Roman" w:cs="Times New Roman"/>
                <w:color w:val="000000" w:themeColor="text1"/>
                <w:sz w:val="18"/>
                <w:szCs w:val="18"/>
              </w:rPr>
              <w:t>2</w:t>
            </w:r>
            <w:r w:rsidRPr="00F270D1">
              <w:rPr>
                <w:rFonts w:ascii="Times New Roman" w:hAnsi="Times New Roman" w:cs="Times New Roman"/>
                <w:color w:val="000000" w:themeColor="text1"/>
                <w:sz w:val="18"/>
                <w:szCs w:val="18"/>
              </w:rPr>
              <w:t>3</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305"/>
              <w:gridCol w:w="6"/>
            </w:tblGrid>
            <w:tr w:rsidR="00237182" w:rsidRPr="00F270D1" w14:paraId="32E0F9B5" w14:textId="77777777" w:rsidTr="00F667E4">
              <w:tc>
                <w:tcPr>
                  <w:tcW w:w="1305" w:type="dxa"/>
                  <w:shd w:val="clear" w:color="auto" w:fill="auto"/>
                  <w:tcMar>
                    <w:top w:w="0" w:type="dxa"/>
                    <w:left w:w="0" w:type="dxa"/>
                    <w:bottom w:w="0" w:type="dxa"/>
                    <w:right w:w="0" w:type="dxa"/>
                  </w:tcMar>
                  <w:vAlign w:val="center"/>
                  <w:hideMark/>
                </w:tcPr>
                <w:p w14:paraId="2100E28E" w14:textId="77777777" w:rsidR="00237182" w:rsidRPr="00F270D1" w:rsidRDefault="003327B6" w:rsidP="00237182">
                  <w:pPr>
                    <w:spacing w:after="0"/>
                    <w:rPr>
                      <w:rFonts w:ascii="Times New Roman" w:hAnsi="Times New Roman" w:cs="Times New Roman"/>
                      <w:color w:val="000000" w:themeColor="text1"/>
                      <w:sz w:val="24"/>
                      <w:szCs w:val="24"/>
                    </w:rPr>
                  </w:pPr>
                  <w:hyperlink r:id="rId101" w:history="1">
                    <w:r w:rsidR="00237182" w:rsidRPr="00F270D1">
                      <w:rPr>
                        <w:rStyle w:val="Kpr"/>
                        <w:rFonts w:ascii="Times New Roman" w:hAnsi="Times New Roman" w:cs="Times New Roman"/>
                        <w:b/>
                        <w:bCs/>
                        <w:color w:val="000000" w:themeColor="text1"/>
                        <w:sz w:val="20"/>
                        <w:szCs w:val="20"/>
                        <w:u w:val="none"/>
                      </w:rPr>
                      <w:t>Bitirme Projesi</w:t>
                    </w:r>
                  </w:hyperlink>
                </w:p>
              </w:tc>
              <w:tc>
                <w:tcPr>
                  <w:tcW w:w="6" w:type="dxa"/>
                  <w:shd w:val="clear" w:color="auto" w:fill="auto"/>
                  <w:tcMar>
                    <w:top w:w="0" w:type="dxa"/>
                    <w:left w:w="0" w:type="dxa"/>
                    <w:bottom w:w="0" w:type="dxa"/>
                    <w:right w:w="0" w:type="dxa"/>
                  </w:tcMar>
                  <w:vAlign w:val="center"/>
                  <w:hideMark/>
                </w:tcPr>
                <w:p w14:paraId="3A0026E5" w14:textId="77777777" w:rsidR="00237182" w:rsidRPr="00F270D1" w:rsidRDefault="00237182" w:rsidP="00237182">
                  <w:pPr>
                    <w:rPr>
                      <w:rFonts w:ascii="Times New Roman" w:hAnsi="Times New Roman" w:cs="Times New Roman"/>
                      <w:color w:val="000000" w:themeColor="text1"/>
                    </w:rPr>
                  </w:pPr>
                </w:p>
              </w:tc>
            </w:tr>
          </w:tbl>
          <w:p w14:paraId="1A335D92" w14:textId="77777777" w:rsidR="00237182" w:rsidRPr="00B05A69" w:rsidRDefault="00237182" w:rsidP="00237182">
            <w:pPr>
              <w:suppressLineNumbers/>
              <w:rPr>
                <w:rFonts w:ascii="Times New Roman" w:hAnsi="Times New Roman" w:cs="Times New Roman"/>
                <w:sz w:val="20"/>
                <w:szCs w:val="20"/>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3F99744B" w14:textId="7A9FE449"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7D0F3B4E" w14:textId="6305BB34"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C632C47" w14:textId="6DEBAF4D"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3A66CE6"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2AC6382"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A7255A8"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F4CE95E" w14:textId="05B10F04"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32DF8E1D"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6699E4DC" w14:textId="7BD85869" w:rsidR="00237182" w:rsidRPr="00B05A69" w:rsidRDefault="00237182" w:rsidP="00237182">
            <w:pPr>
              <w:suppressLineNumbers/>
              <w:rPr>
                <w:rFonts w:ascii="Times New Roman" w:hAnsi="Times New Roman" w:cs="Times New Roman"/>
                <w:sz w:val="18"/>
                <w:szCs w:val="18"/>
              </w:rPr>
            </w:pPr>
            <w:r w:rsidRPr="00F270D1">
              <w:rPr>
                <w:rFonts w:ascii="Times New Roman" w:hAnsi="Times New Roman" w:cs="Times New Roman"/>
                <w:color w:val="000000" w:themeColor="text1"/>
                <w:sz w:val="18"/>
                <w:szCs w:val="18"/>
              </w:rPr>
              <w:t>IKY-32</w:t>
            </w:r>
            <w:r>
              <w:rPr>
                <w:rFonts w:ascii="Times New Roman" w:hAnsi="Times New Roman" w:cs="Times New Roman"/>
                <w:color w:val="000000" w:themeColor="text1"/>
                <w:sz w:val="18"/>
                <w:szCs w:val="18"/>
              </w:rPr>
              <w:t>1</w:t>
            </w:r>
            <w:r w:rsidRPr="00F270D1">
              <w:rPr>
                <w:rFonts w:ascii="Times New Roman" w:hAnsi="Times New Roman" w:cs="Times New Roman"/>
                <w:color w:val="000000" w:themeColor="text1"/>
                <w:sz w:val="18"/>
                <w:szCs w:val="18"/>
              </w:rPr>
              <w:t>1</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1950"/>
              <w:gridCol w:w="6"/>
            </w:tblGrid>
            <w:tr w:rsidR="00237182" w:rsidRPr="00F270D1" w14:paraId="4EDF284A" w14:textId="77777777" w:rsidTr="00F667E4">
              <w:tc>
                <w:tcPr>
                  <w:tcW w:w="1950" w:type="dxa"/>
                  <w:shd w:val="clear" w:color="auto" w:fill="auto"/>
                  <w:tcMar>
                    <w:top w:w="0" w:type="dxa"/>
                    <w:left w:w="0" w:type="dxa"/>
                    <w:bottom w:w="0" w:type="dxa"/>
                    <w:right w:w="0" w:type="dxa"/>
                  </w:tcMar>
                  <w:vAlign w:val="center"/>
                  <w:hideMark/>
                </w:tcPr>
                <w:p w14:paraId="35C4B52C" w14:textId="77777777" w:rsidR="00237182" w:rsidRPr="00F270D1" w:rsidRDefault="003327B6" w:rsidP="00237182">
                  <w:pPr>
                    <w:spacing w:after="0"/>
                    <w:rPr>
                      <w:rFonts w:ascii="Times New Roman" w:hAnsi="Times New Roman" w:cs="Times New Roman"/>
                      <w:color w:val="000000" w:themeColor="text1"/>
                      <w:sz w:val="24"/>
                      <w:szCs w:val="24"/>
                    </w:rPr>
                  </w:pPr>
                  <w:hyperlink r:id="rId102" w:history="1">
                    <w:r w:rsidR="00237182" w:rsidRPr="00F270D1">
                      <w:rPr>
                        <w:rStyle w:val="Kpr"/>
                        <w:rFonts w:ascii="Times New Roman" w:hAnsi="Times New Roman" w:cs="Times New Roman"/>
                        <w:b/>
                        <w:bCs/>
                        <w:color w:val="000000" w:themeColor="text1"/>
                        <w:sz w:val="20"/>
                        <w:szCs w:val="20"/>
                        <w:u w:val="none"/>
                      </w:rPr>
                      <w:t>Kriz ve Stres Yönetimi</w:t>
                    </w:r>
                  </w:hyperlink>
                </w:p>
              </w:tc>
              <w:tc>
                <w:tcPr>
                  <w:tcW w:w="6" w:type="dxa"/>
                  <w:shd w:val="clear" w:color="auto" w:fill="auto"/>
                  <w:tcMar>
                    <w:top w:w="0" w:type="dxa"/>
                    <w:left w:w="0" w:type="dxa"/>
                    <w:bottom w:w="0" w:type="dxa"/>
                    <w:right w:w="0" w:type="dxa"/>
                  </w:tcMar>
                  <w:vAlign w:val="center"/>
                  <w:hideMark/>
                </w:tcPr>
                <w:p w14:paraId="56672ABB" w14:textId="77777777" w:rsidR="00237182" w:rsidRPr="00F270D1" w:rsidRDefault="00237182" w:rsidP="00237182">
                  <w:pPr>
                    <w:rPr>
                      <w:rFonts w:ascii="Times New Roman" w:hAnsi="Times New Roman" w:cs="Times New Roman"/>
                      <w:color w:val="000000" w:themeColor="text1"/>
                    </w:rPr>
                  </w:pPr>
                </w:p>
              </w:tc>
            </w:tr>
          </w:tbl>
          <w:p w14:paraId="38EDBA5E" w14:textId="77777777" w:rsidR="00237182" w:rsidRPr="00B05A69" w:rsidRDefault="00237182" w:rsidP="00237182">
            <w:pPr>
              <w:suppressLineNumbers/>
              <w:rPr>
                <w:rFonts w:ascii="Times New Roman" w:hAnsi="Times New Roman" w:cs="Times New Roman"/>
                <w:sz w:val="20"/>
                <w:szCs w:val="20"/>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131377F3" w14:textId="7499D19C"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CED69E9" w14:textId="4C0B409D"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B04F82B" w14:textId="66BA9316"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8B17272"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A805DC1"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9995C86"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B7F6F5A" w14:textId="1EA99AD8"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34EB86DE"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0D97C716" w14:textId="14105E53" w:rsidR="00237182" w:rsidRPr="00B05A69" w:rsidRDefault="00237182" w:rsidP="00237182">
            <w:pPr>
              <w:suppressLineNumbers/>
              <w:rPr>
                <w:rFonts w:ascii="Times New Roman" w:hAnsi="Times New Roman" w:cs="Times New Roman"/>
                <w:sz w:val="18"/>
                <w:szCs w:val="18"/>
              </w:rPr>
            </w:pPr>
            <w:r w:rsidRPr="00F270D1">
              <w:rPr>
                <w:rFonts w:ascii="Times New Roman" w:hAnsi="Times New Roman" w:cs="Times New Roman"/>
                <w:color w:val="000000" w:themeColor="text1"/>
                <w:sz w:val="18"/>
                <w:szCs w:val="18"/>
              </w:rPr>
              <w:t>IKY-32</w:t>
            </w:r>
            <w:r>
              <w:rPr>
                <w:rFonts w:ascii="Times New Roman" w:hAnsi="Times New Roman" w:cs="Times New Roman"/>
                <w:color w:val="000000" w:themeColor="text1"/>
                <w:sz w:val="18"/>
                <w:szCs w:val="18"/>
              </w:rPr>
              <w:t>91</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tbl>
            <w:tblPr>
              <w:tblW w:w="0" w:type="auto"/>
              <w:tblCellMar>
                <w:top w:w="15" w:type="dxa"/>
                <w:left w:w="15" w:type="dxa"/>
                <w:bottom w:w="15" w:type="dxa"/>
                <w:right w:w="15" w:type="dxa"/>
              </w:tblCellMar>
              <w:tblLook w:val="04A0" w:firstRow="1" w:lastRow="0" w:firstColumn="1" w:lastColumn="0" w:noHBand="0" w:noVBand="1"/>
            </w:tblPr>
            <w:tblGrid>
              <w:gridCol w:w="2367"/>
              <w:gridCol w:w="6"/>
            </w:tblGrid>
            <w:tr w:rsidR="00237182" w:rsidRPr="00F270D1" w14:paraId="52DECAC3" w14:textId="77777777" w:rsidTr="00F667E4">
              <w:tc>
                <w:tcPr>
                  <w:tcW w:w="2367" w:type="dxa"/>
                  <w:shd w:val="clear" w:color="auto" w:fill="auto"/>
                  <w:tcMar>
                    <w:top w:w="0" w:type="dxa"/>
                    <w:left w:w="0" w:type="dxa"/>
                    <w:bottom w:w="0" w:type="dxa"/>
                    <w:right w:w="0" w:type="dxa"/>
                  </w:tcMar>
                  <w:vAlign w:val="center"/>
                  <w:hideMark/>
                </w:tcPr>
                <w:p w14:paraId="52FF41C3" w14:textId="77777777" w:rsidR="00237182" w:rsidRPr="00F270D1" w:rsidRDefault="003327B6" w:rsidP="00237182">
                  <w:pPr>
                    <w:spacing w:after="0"/>
                    <w:rPr>
                      <w:rFonts w:ascii="Times New Roman" w:hAnsi="Times New Roman" w:cs="Times New Roman"/>
                      <w:color w:val="000000" w:themeColor="text1"/>
                      <w:sz w:val="24"/>
                      <w:szCs w:val="24"/>
                    </w:rPr>
                  </w:pPr>
                  <w:hyperlink r:id="rId103" w:history="1">
                    <w:r w:rsidR="00237182" w:rsidRPr="00F270D1">
                      <w:rPr>
                        <w:rStyle w:val="Kpr"/>
                        <w:rFonts w:ascii="Times New Roman" w:hAnsi="Times New Roman" w:cs="Times New Roman"/>
                        <w:b/>
                        <w:bCs/>
                        <w:color w:val="000000" w:themeColor="text1"/>
                        <w:sz w:val="20"/>
                        <w:szCs w:val="20"/>
                        <w:u w:val="none"/>
                      </w:rPr>
                      <w:t>Çağdaş Yönetim Teknikleri</w:t>
                    </w:r>
                  </w:hyperlink>
                </w:p>
              </w:tc>
              <w:tc>
                <w:tcPr>
                  <w:tcW w:w="6" w:type="dxa"/>
                  <w:shd w:val="clear" w:color="auto" w:fill="auto"/>
                  <w:tcMar>
                    <w:top w:w="0" w:type="dxa"/>
                    <w:left w:w="0" w:type="dxa"/>
                    <w:bottom w:w="0" w:type="dxa"/>
                    <w:right w:w="0" w:type="dxa"/>
                  </w:tcMar>
                  <w:vAlign w:val="center"/>
                  <w:hideMark/>
                </w:tcPr>
                <w:p w14:paraId="258AA4BE" w14:textId="77777777" w:rsidR="00237182" w:rsidRPr="00F270D1" w:rsidRDefault="00237182" w:rsidP="00237182">
                  <w:pPr>
                    <w:rPr>
                      <w:rFonts w:ascii="Times New Roman" w:hAnsi="Times New Roman" w:cs="Times New Roman"/>
                      <w:color w:val="000000" w:themeColor="text1"/>
                    </w:rPr>
                  </w:pPr>
                </w:p>
              </w:tc>
            </w:tr>
          </w:tbl>
          <w:p w14:paraId="12BD4740" w14:textId="77777777" w:rsidR="00237182" w:rsidRPr="00B05A69" w:rsidRDefault="00237182" w:rsidP="00237182">
            <w:pPr>
              <w:suppressLineNumbers/>
              <w:rPr>
                <w:rFonts w:ascii="Times New Roman" w:hAnsi="Times New Roman" w:cs="Times New Roman"/>
                <w:sz w:val="20"/>
                <w:szCs w:val="20"/>
              </w:rPr>
            </w:pP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26314D5" w14:textId="7438A1B3"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E22D3CC" w14:textId="3BA035EE"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923F73B" w14:textId="0C41C681"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3D04CCE"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91F416C"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F1D83C2"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A5473CF" w14:textId="5268EA93"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6C260C7B"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0C82A749" w14:textId="48158E74" w:rsidR="00237182" w:rsidRPr="00B05A69" w:rsidRDefault="00237182" w:rsidP="00237182">
            <w:pPr>
              <w:suppressLineNumbers/>
              <w:rPr>
                <w:rFonts w:ascii="Times New Roman" w:hAnsi="Times New Roman" w:cs="Times New Roman"/>
                <w:sz w:val="18"/>
                <w:szCs w:val="18"/>
              </w:rPr>
            </w:pPr>
            <w:r w:rsidRPr="0041279D">
              <w:rPr>
                <w:rFonts w:ascii="Times New Roman" w:hAnsi="Times New Roman" w:cs="Times New Roman"/>
                <w:color w:val="000000" w:themeColor="text1"/>
                <w:sz w:val="20"/>
                <w:szCs w:val="20"/>
              </w:rPr>
              <w:t>IKY-3221</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B586314" w14:textId="7E06DC64"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Toplantı ve Sunu Teknikleri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58DDBBA6" w14:textId="1DFBED95"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4D74B0C9" w14:textId="64D64159"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0AEF4ED" w14:textId="0A95D378"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2F6DCC6"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3806601"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FD6188B"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737860CA" w14:textId="30DE57CB"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1C5816AF"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26F49836" w14:textId="6841E9E1" w:rsidR="00237182" w:rsidRPr="00B05A69" w:rsidRDefault="00237182" w:rsidP="00237182">
            <w:pPr>
              <w:suppressLineNumbers/>
              <w:rPr>
                <w:rFonts w:ascii="Times New Roman" w:hAnsi="Times New Roman" w:cs="Times New Roman"/>
                <w:sz w:val="18"/>
                <w:szCs w:val="18"/>
              </w:rPr>
            </w:pPr>
            <w:r w:rsidRPr="0041279D">
              <w:rPr>
                <w:rFonts w:ascii="Times New Roman" w:hAnsi="Times New Roman" w:cs="Times New Roman"/>
                <w:color w:val="000000" w:themeColor="text1"/>
                <w:sz w:val="20"/>
                <w:szCs w:val="20"/>
              </w:rPr>
              <w:t>IKY-3227</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10801C32" w14:textId="43B638D3"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Mesleki Yabancı Dil</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1DC67612" w14:textId="5CDADF3C"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1AC4417" w14:textId="53B2EE7E"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8BCFEFF" w14:textId="12742E9E"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58F51E7"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645FFE2"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6764969"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52EAFF7C" w14:textId="0E2D2AE2" w:rsidR="00237182" w:rsidRDefault="00237182" w:rsidP="00237182">
            <w:pPr>
              <w:suppressLineNumbers/>
              <w:jc w:val="center"/>
              <w:rPr>
                <w:rFonts w:ascii="Times New Roman" w:hAnsi="Times New Roman" w:cs="Times New Roman"/>
              </w:rPr>
            </w:pPr>
            <w:r>
              <w:rPr>
                <w:rFonts w:ascii="Times New Roman" w:hAnsi="Times New Roman" w:cs="Times New Roman"/>
              </w:rPr>
              <w:t>3</w:t>
            </w:r>
          </w:p>
        </w:tc>
      </w:tr>
      <w:tr w:rsidR="00237182" w:rsidRPr="004B6531" w14:paraId="34188B6F"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5E0D93A0" w14:textId="64157798" w:rsidR="00237182" w:rsidRPr="00B05A69" w:rsidRDefault="00237182" w:rsidP="00237182">
            <w:pPr>
              <w:suppressLineNumbers/>
              <w:rPr>
                <w:rFonts w:ascii="Times New Roman" w:hAnsi="Times New Roman" w:cs="Times New Roman"/>
                <w:sz w:val="18"/>
                <w:szCs w:val="18"/>
              </w:rPr>
            </w:pPr>
            <w:r w:rsidRPr="0041279D">
              <w:rPr>
                <w:rFonts w:ascii="Times New Roman" w:hAnsi="Times New Roman" w:cs="Times New Roman"/>
                <w:color w:val="000000" w:themeColor="text1"/>
                <w:sz w:val="20"/>
                <w:szCs w:val="20"/>
              </w:rPr>
              <w:t>IKY-811</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49E53BCA" w14:textId="2699FB28"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Bağımlılıkla Mücadele</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A3385FA" w14:textId="75D2DE84"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25A7C09B" w14:textId="35AF538F"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F94CCA8" w14:textId="3A9ADFC1"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A7C1468"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527CFA6"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355BC24"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6B1F8AB1" w14:textId="665F7B41"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r>
      <w:tr w:rsidR="00237182" w:rsidRPr="004B6531" w14:paraId="271C4898"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26A112D0" w14:textId="74174CDD" w:rsidR="00237182" w:rsidRPr="0041279D" w:rsidRDefault="00237182" w:rsidP="00237182">
            <w:pPr>
              <w:suppressLineNumbers/>
              <w:rPr>
                <w:rFonts w:ascii="Times New Roman" w:hAnsi="Times New Roman" w:cs="Times New Roman"/>
                <w:color w:val="000000" w:themeColor="text1"/>
                <w:sz w:val="20"/>
                <w:szCs w:val="20"/>
              </w:rPr>
            </w:pPr>
            <w:r w:rsidRPr="00B05A69">
              <w:rPr>
                <w:rFonts w:ascii="Times New Roman" w:hAnsi="Times New Roman" w:cs="Times New Roman"/>
                <w:sz w:val="18"/>
                <w:szCs w:val="18"/>
              </w:rPr>
              <w:t>ATA-3000</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C5B81EB" w14:textId="3CECBC23" w:rsidR="00237182" w:rsidRPr="0041279D" w:rsidRDefault="00237182" w:rsidP="00237182">
            <w:pPr>
              <w:suppressLineNumbers/>
              <w:rPr>
                <w:rFonts w:ascii="Times New Roman" w:hAnsi="Times New Roman" w:cs="Times New Roman"/>
                <w:b/>
                <w:bCs/>
                <w:sz w:val="20"/>
                <w:szCs w:val="20"/>
              </w:rPr>
            </w:pPr>
            <w:r w:rsidRPr="0041279D">
              <w:rPr>
                <w:rFonts w:ascii="Times New Roman" w:hAnsi="Times New Roman" w:cs="Times New Roman"/>
                <w:b/>
                <w:bCs/>
                <w:sz w:val="20"/>
                <w:szCs w:val="20"/>
              </w:rPr>
              <w:t>Atatürk İlkeleri ve İnkılap Tarihi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2D93CB5F" w14:textId="08CE6A67"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19EDBB6E" w14:textId="71D4AD5C"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03C1C1D" w14:textId="70DCBDCD" w:rsidR="00237182" w:rsidRDefault="00237182" w:rsidP="00237182">
            <w:pPr>
              <w:suppressLineNumbers/>
              <w:jc w:val="center"/>
              <w:rPr>
                <w:rFonts w:ascii="Times New Roman" w:hAnsi="Times New Roman" w:cs="Times New Roman"/>
              </w:rPr>
            </w:pPr>
            <w:r>
              <w:rPr>
                <w:rFonts w:ascii="Times New Roman" w:hAnsi="Times New Roman" w:cs="Times New Roman"/>
              </w:rPr>
              <w:t>4</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D0F645F"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28A5033"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F339D80"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0A2E23B3" w14:textId="0D3DD21A" w:rsidR="00237182" w:rsidRDefault="00237182" w:rsidP="00237182">
            <w:pPr>
              <w:suppressLineNumbers/>
              <w:jc w:val="center"/>
              <w:rPr>
                <w:rFonts w:ascii="Times New Roman" w:hAnsi="Times New Roman" w:cs="Times New Roman"/>
              </w:rPr>
            </w:pPr>
            <w:r>
              <w:rPr>
                <w:rFonts w:ascii="Times New Roman" w:hAnsi="Times New Roman" w:cs="Times New Roman"/>
              </w:rPr>
              <w:t>4</w:t>
            </w:r>
          </w:p>
        </w:tc>
      </w:tr>
      <w:tr w:rsidR="00237182" w:rsidRPr="004B6531" w14:paraId="0F544B18"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22EA381B" w14:textId="60FA5C4F" w:rsidR="00237182" w:rsidRPr="0041279D" w:rsidRDefault="00237182" w:rsidP="00237182">
            <w:pPr>
              <w:suppressLineNumbers/>
              <w:rPr>
                <w:rFonts w:ascii="Times New Roman" w:hAnsi="Times New Roman" w:cs="Times New Roman"/>
                <w:color w:val="000000" w:themeColor="text1"/>
                <w:sz w:val="20"/>
                <w:szCs w:val="20"/>
              </w:rPr>
            </w:pPr>
            <w:r w:rsidRPr="00346C2F">
              <w:rPr>
                <w:rFonts w:ascii="Times New Roman" w:hAnsi="Times New Roman" w:cs="Times New Roman"/>
                <w:sz w:val="18"/>
                <w:szCs w:val="18"/>
              </w:rPr>
              <w:t>MYO-3011</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E773C14" w14:textId="7FB43B7B" w:rsidR="00237182" w:rsidRPr="0041279D" w:rsidRDefault="00237182" w:rsidP="00237182">
            <w:pPr>
              <w:suppressLineNumbers/>
              <w:rPr>
                <w:rFonts w:ascii="Times New Roman" w:hAnsi="Times New Roman" w:cs="Times New Roman"/>
                <w:b/>
                <w:bCs/>
                <w:sz w:val="20"/>
                <w:szCs w:val="20"/>
              </w:rPr>
            </w:pPr>
            <w:r w:rsidRPr="0041279D">
              <w:rPr>
                <w:rFonts w:ascii="Times New Roman" w:hAnsi="Times New Roman" w:cs="Times New Roman"/>
                <w:b/>
                <w:bCs/>
                <w:sz w:val="20"/>
                <w:szCs w:val="20"/>
              </w:rPr>
              <w:t>Kurum Stajı</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0F487DB2" w14:textId="4998A2DB"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B0AD281" w14:textId="7FAC8B3D"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93A8B96" w14:textId="1D8F3297"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609C28B"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F795284"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C5F9442"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9C756A9" w14:textId="7448CBCF"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r>
      <w:tr w:rsidR="00942E6F" w:rsidRPr="004B6531" w14:paraId="664D993E"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3AEE04E4" w14:textId="405AD665" w:rsidR="00942E6F" w:rsidRPr="00B05A69" w:rsidRDefault="00942E6F" w:rsidP="00942E6F">
            <w:pPr>
              <w:suppressLineNumbers/>
              <w:rPr>
                <w:rFonts w:ascii="Times New Roman" w:hAnsi="Times New Roman" w:cs="Times New Roman"/>
                <w:sz w:val="18"/>
                <w:szCs w:val="18"/>
              </w:rPr>
            </w:pPr>
            <w:r w:rsidRPr="00B05A69">
              <w:rPr>
                <w:rFonts w:ascii="Times New Roman" w:hAnsi="Times New Roman" w:cs="Times New Roman"/>
                <w:sz w:val="18"/>
                <w:szCs w:val="18"/>
              </w:rPr>
              <w:t>MYO-30</w:t>
            </w:r>
            <w:r>
              <w:rPr>
                <w:rFonts w:ascii="Times New Roman" w:hAnsi="Times New Roman" w:cs="Times New Roman"/>
                <w:sz w:val="18"/>
                <w:szCs w:val="18"/>
              </w:rPr>
              <w:t>2</w:t>
            </w:r>
            <w:r w:rsidRPr="00B05A69">
              <w:rPr>
                <w:rFonts w:ascii="Times New Roman" w:hAnsi="Times New Roman" w:cs="Times New Roman"/>
                <w:sz w:val="18"/>
                <w:szCs w:val="18"/>
              </w:rPr>
              <w:t>0</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583E6BEE" w14:textId="77DFAC24" w:rsidR="00942E6F" w:rsidRPr="00B05A69" w:rsidRDefault="00942E6F" w:rsidP="00942E6F">
            <w:pPr>
              <w:suppressLineNumbers/>
              <w:rPr>
                <w:rFonts w:ascii="Times New Roman" w:hAnsi="Times New Roman" w:cs="Times New Roman"/>
                <w:sz w:val="20"/>
                <w:szCs w:val="20"/>
              </w:rPr>
            </w:pPr>
            <w:r w:rsidRPr="0041279D">
              <w:rPr>
                <w:rFonts w:ascii="Times New Roman" w:hAnsi="Times New Roman" w:cs="Times New Roman"/>
                <w:b/>
                <w:bCs/>
                <w:sz w:val="20"/>
                <w:szCs w:val="20"/>
              </w:rPr>
              <w:t>İşletmede Mesleki Eğitim</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6DBF5FC7" w14:textId="323E64EB" w:rsidR="00942E6F" w:rsidRPr="008C1693" w:rsidRDefault="00942E6F" w:rsidP="00942E6F">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61CA38B9" w14:textId="1EB24E5C" w:rsidR="00942E6F" w:rsidRDefault="00942E6F" w:rsidP="00942E6F">
            <w:pPr>
              <w:suppressLineNumbers/>
              <w:jc w:val="center"/>
              <w:rPr>
                <w:rFonts w:ascii="Times New Roman" w:hAnsi="Times New Roman" w:cs="Times New Roman"/>
              </w:rPr>
            </w:pPr>
            <w:r>
              <w:rPr>
                <w:rFonts w:ascii="Times New Roman" w:hAnsi="Times New Roman" w:cs="Times New Roman"/>
              </w:rPr>
              <w:t>12</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5EEEC8C" w14:textId="3974E1BC" w:rsidR="00942E6F" w:rsidRDefault="00942E6F" w:rsidP="00942E6F">
            <w:pPr>
              <w:suppressLineNumbers/>
              <w:jc w:val="center"/>
              <w:rPr>
                <w:rFonts w:ascii="Times New Roman" w:hAnsi="Times New Roman" w:cs="Times New Roman"/>
              </w:rPr>
            </w:pPr>
            <w:r>
              <w:rPr>
                <w:rFonts w:ascii="Times New Roman" w:hAnsi="Times New Roman" w:cs="Times New Roman"/>
              </w:rPr>
              <w:t>12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59F57A72" w14:textId="77777777" w:rsidR="00942E6F" w:rsidRPr="004B6531" w:rsidRDefault="00942E6F" w:rsidP="00942E6F">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9673B1C" w14:textId="77777777" w:rsidR="00942E6F" w:rsidRPr="004B6531" w:rsidRDefault="00942E6F" w:rsidP="00942E6F">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485376E4" w14:textId="77777777" w:rsidR="00942E6F" w:rsidRPr="004B6531" w:rsidRDefault="00942E6F" w:rsidP="00942E6F">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504DAE0" w14:textId="5404B99E" w:rsidR="00942E6F" w:rsidRDefault="00942E6F" w:rsidP="00942E6F">
            <w:pPr>
              <w:suppressLineNumbers/>
              <w:jc w:val="center"/>
              <w:rPr>
                <w:rFonts w:ascii="Times New Roman" w:hAnsi="Times New Roman" w:cs="Times New Roman"/>
              </w:rPr>
            </w:pPr>
            <w:r>
              <w:rPr>
                <w:rFonts w:ascii="Times New Roman" w:hAnsi="Times New Roman" w:cs="Times New Roman"/>
              </w:rPr>
              <w:t>20</w:t>
            </w:r>
          </w:p>
        </w:tc>
      </w:tr>
      <w:tr w:rsidR="00237182" w:rsidRPr="004B6531" w14:paraId="3E1FA1C2"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05254611" w14:textId="5ADBDDE8" w:rsidR="00237182" w:rsidRPr="00B05A69" w:rsidRDefault="00237182" w:rsidP="00237182">
            <w:pPr>
              <w:suppressLineNumbers/>
              <w:rPr>
                <w:rFonts w:ascii="Times New Roman" w:hAnsi="Times New Roman" w:cs="Times New Roman"/>
                <w:sz w:val="18"/>
                <w:szCs w:val="18"/>
              </w:rPr>
            </w:pPr>
            <w:r w:rsidRPr="00B05A69">
              <w:rPr>
                <w:rFonts w:ascii="Times New Roman" w:hAnsi="Times New Roman" w:cs="Times New Roman"/>
                <w:sz w:val="18"/>
                <w:szCs w:val="18"/>
              </w:rPr>
              <w:t>TUR-3000</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01FDA27E" w14:textId="3FDCFECC"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Türk Dili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A4F649B" w14:textId="39C31430" w:rsidR="00237182" w:rsidRPr="008C1693" w:rsidRDefault="00237182" w:rsidP="00237182">
            <w:pPr>
              <w:suppressLineNumbers/>
              <w:jc w:val="center"/>
              <w:rPr>
                <w:rFonts w:ascii="Times New Roman" w:hAnsi="Times New Roman" w:cs="Times New Roman"/>
              </w:rPr>
            </w:pPr>
            <w:r w:rsidRPr="008C1693">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52D38E4A" w14:textId="0BEA5234"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90680BB" w14:textId="3760436C" w:rsidR="00237182" w:rsidRDefault="00237182" w:rsidP="00237182">
            <w:pPr>
              <w:suppressLineNumbers/>
              <w:jc w:val="center"/>
              <w:rPr>
                <w:rFonts w:ascii="Times New Roman" w:hAnsi="Times New Roman" w:cs="Times New Roman"/>
              </w:rPr>
            </w:pPr>
            <w:r>
              <w:rPr>
                <w:rFonts w:ascii="Times New Roman" w:hAnsi="Times New Roman" w:cs="Times New Roman"/>
              </w:rPr>
              <w:t>4</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985433A"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7870D1DF"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B3054FF"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28396D37" w14:textId="0307585C" w:rsidR="00237182" w:rsidRDefault="00237182" w:rsidP="00237182">
            <w:pPr>
              <w:suppressLineNumbers/>
              <w:jc w:val="center"/>
              <w:rPr>
                <w:rFonts w:ascii="Times New Roman" w:hAnsi="Times New Roman" w:cs="Times New Roman"/>
              </w:rPr>
            </w:pPr>
            <w:r>
              <w:rPr>
                <w:rFonts w:ascii="Times New Roman" w:hAnsi="Times New Roman" w:cs="Times New Roman"/>
              </w:rPr>
              <w:t>4</w:t>
            </w:r>
          </w:p>
        </w:tc>
      </w:tr>
      <w:tr w:rsidR="00237182" w:rsidRPr="004B6531" w14:paraId="595E66E8" w14:textId="77777777" w:rsidTr="00A932AA">
        <w:trPr>
          <w:cantSplit/>
          <w:trHeight w:val="250"/>
        </w:trPr>
        <w:tc>
          <w:tcPr>
            <w:tcW w:w="511" w:type="pct"/>
            <w:tcBorders>
              <w:top w:val="single" w:sz="12" w:space="0" w:color="auto"/>
              <w:left w:val="single" w:sz="18" w:space="0" w:color="auto"/>
              <w:bottom w:val="single" w:sz="6" w:space="0" w:color="auto"/>
              <w:right w:val="single" w:sz="12" w:space="0" w:color="auto"/>
            </w:tcBorders>
            <w:tcMar>
              <w:left w:w="28" w:type="dxa"/>
              <w:right w:w="28" w:type="dxa"/>
            </w:tcMar>
            <w:vAlign w:val="center"/>
          </w:tcPr>
          <w:p w14:paraId="7BD17998" w14:textId="1C27B912" w:rsidR="00237182" w:rsidRPr="00B05A69" w:rsidRDefault="00237182" w:rsidP="00237182">
            <w:pPr>
              <w:suppressLineNumbers/>
              <w:rPr>
                <w:rFonts w:ascii="Times New Roman" w:hAnsi="Times New Roman" w:cs="Times New Roman"/>
                <w:sz w:val="18"/>
                <w:szCs w:val="18"/>
              </w:rPr>
            </w:pPr>
            <w:r>
              <w:rPr>
                <w:rFonts w:ascii="Times New Roman" w:hAnsi="Times New Roman" w:cs="Times New Roman"/>
                <w:sz w:val="18"/>
                <w:szCs w:val="18"/>
              </w:rPr>
              <w:t>IKY-3210</w:t>
            </w:r>
          </w:p>
        </w:tc>
        <w:tc>
          <w:tcPr>
            <w:tcW w:w="1436" w:type="pct"/>
            <w:tcBorders>
              <w:top w:val="single" w:sz="12" w:space="0" w:color="auto"/>
              <w:left w:val="single" w:sz="12" w:space="0" w:color="auto"/>
              <w:bottom w:val="single" w:sz="6" w:space="0" w:color="auto"/>
              <w:right w:val="single" w:sz="12" w:space="0" w:color="auto"/>
            </w:tcBorders>
            <w:tcMar>
              <w:left w:w="28" w:type="dxa"/>
              <w:right w:w="28" w:type="dxa"/>
            </w:tcMar>
            <w:vAlign w:val="center"/>
          </w:tcPr>
          <w:p w14:paraId="2E32C26B" w14:textId="3AF39CAA"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Sürdürülebilir Kalkınma ve Eğitim</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6C5942A2" w14:textId="0FDFAE78" w:rsidR="00237182" w:rsidRPr="008C1693" w:rsidRDefault="00237182" w:rsidP="00237182">
            <w:pPr>
              <w:suppressLineNumbers/>
              <w:jc w:val="center"/>
              <w:rPr>
                <w:rFonts w:ascii="Times New Roman" w:hAnsi="Times New Roman" w:cs="Times New Roman"/>
              </w:rPr>
            </w:pPr>
            <w:r>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375E30CC" w14:textId="1334E513"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382C3F9" w14:textId="6F44B535"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AA4F456"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653E48A7"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1761E77"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4B7B6F01" w14:textId="39E8B202" w:rsidR="00237182" w:rsidRDefault="00237182" w:rsidP="00237182">
            <w:pPr>
              <w:suppressLineNumbers/>
              <w:jc w:val="center"/>
              <w:rPr>
                <w:rFonts w:ascii="Times New Roman" w:hAnsi="Times New Roman" w:cs="Times New Roman"/>
              </w:rPr>
            </w:pPr>
            <w:r>
              <w:rPr>
                <w:rFonts w:ascii="Times New Roman" w:hAnsi="Times New Roman" w:cs="Times New Roman"/>
              </w:rPr>
              <w:t>2</w:t>
            </w:r>
          </w:p>
        </w:tc>
      </w:tr>
      <w:tr w:rsidR="00237182" w:rsidRPr="004B6531" w14:paraId="30DF20AE" w14:textId="77777777" w:rsidTr="00A932AA">
        <w:trPr>
          <w:cantSplit/>
          <w:trHeight w:val="250"/>
        </w:trPr>
        <w:tc>
          <w:tcPr>
            <w:tcW w:w="511" w:type="pct"/>
            <w:tcBorders>
              <w:top w:val="single" w:sz="12" w:space="0" w:color="auto"/>
              <w:left w:val="single" w:sz="18" w:space="0" w:color="auto"/>
              <w:bottom w:val="single" w:sz="12" w:space="0" w:color="auto"/>
              <w:right w:val="single" w:sz="12" w:space="0" w:color="auto"/>
            </w:tcBorders>
            <w:tcMar>
              <w:left w:w="28" w:type="dxa"/>
              <w:right w:w="28" w:type="dxa"/>
            </w:tcMar>
            <w:vAlign w:val="center"/>
          </w:tcPr>
          <w:p w14:paraId="045D6C1D" w14:textId="2E94509C" w:rsidR="00237182" w:rsidRPr="00B05A69" w:rsidRDefault="00237182" w:rsidP="00237182">
            <w:pPr>
              <w:suppressLineNumbers/>
              <w:rPr>
                <w:rFonts w:ascii="Times New Roman" w:hAnsi="Times New Roman" w:cs="Times New Roman"/>
                <w:sz w:val="18"/>
                <w:szCs w:val="18"/>
              </w:rPr>
            </w:pPr>
            <w:r>
              <w:rPr>
                <w:rFonts w:ascii="Times New Roman" w:hAnsi="Times New Roman" w:cs="Times New Roman"/>
                <w:sz w:val="18"/>
                <w:szCs w:val="18"/>
              </w:rPr>
              <w:t>IKY-3212</w:t>
            </w:r>
          </w:p>
        </w:tc>
        <w:tc>
          <w:tcPr>
            <w:tcW w:w="1436" w:type="pct"/>
            <w:tcBorders>
              <w:top w:val="single" w:sz="12" w:space="0" w:color="auto"/>
              <w:left w:val="single" w:sz="12" w:space="0" w:color="auto"/>
              <w:bottom w:val="single" w:sz="12" w:space="0" w:color="auto"/>
              <w:right w:val="single" w:sz="12" w:space="0" w:color="auto"/>
            </w:tcBorders>
            <w:tcMar>
              <w:left w:w="28" w:type="dxa"/>
              <w:right w:w="28" w:type="dxa"/>
            </w:tcMar>
            <w:vAlign w:val="center"/>
          </w:tcPr>
          <w:p w14:paraId="0F095760" w14:textId="18E6FB16" w:rsidR="00237182" w:rsidRPr="00B05A69" w:rsidRDefault="00237182" w:rsidP="00237182">
            <w:pPr>
              <w:suppressLineNumbers/>
              <w:rPr>
                <w:rFonts w:ascii="Times New Roman" w:hAnsi="Times New Roman" w:cs="Times New Roman"/>
                <w:sz w:val="20"/>
                <w:szCs w:val="20"/>
              </w:rPr>
            </w:pPr>
            <w:r w:rsidRPr="0041279D">
              <w:rPr>
                <w:rFonts w:ascii="Times New Roman" w:hAnsi="Times New Roman" w:cs="Times New Roman"/>
                <w:b/>
                <w:bCs/>
                <w:sz w:val="20"/>
                <w:szCs w:val="20"/>
              </w:rPr>
              <w:t>Meslek Etiği</w:t>
            </w:r>
          </w:p>
        </w:tc>
        <w:tc>
          <w:tcPr>
            <w:tcW w:w="476" w:type="pct"/>
            <w:tcBorders>
              <w:top w:val="single" w:sz="6" w:space="0" w:color="auto"/>
              <w:left w:val="single" w:sz="12" w:space="0" w:color="auto"/>
              <w:bottom w:val="single" w:sz="6" w:space="0" w:color="auto"/>
              <w:right w:val="single" w:sz="12" w:space="0" w:color="auto"/>
            </w:tcBorders>
            <w:tcMar>
              <w:left w:w="28" w:type="dxa"/>
              <w:right w:w="28" w:type="dxa"/>
            </w:tcMar>
          </w:tcPr>
          <w:p w14:paraId="7469B23F" w14:textId="71F07043" w:rsidR="00237182" w:rsidRPr="008C1693" w:rsidRDefault="00237182" w:rsidP="00237182">
            <w:pPr>
              <w:suppressLineNumbers/>
              <w:jc w:val="center"/>
              <w:rPr>
                <w:rFonts w:ascii="Times New Roman" w:hAnsi="Times New Roman" w:cs="Times New Roman"/>
              </w:rPr>
            </w:pPr>
            <w:r>
              <w:rPr>
                <w:rFonts w:ascii="Times New Roman" w:hAnsi="Times New Roman" w:cs="Times New Roman"/>
              </w:rPr>
              <w:t>1</w:t>
            </w:r>
          </w:p>
        </w:tc>
        <w:tc>
          <w:tcPr>
            <w:tcW w:w="506" w:type="pct"/>
            <w:tcBorders>
              <w:top w:val="single" w:sz="6" w:space="0" w:color="auto"/>
              <w:left w:val="single" w:sz="12" w:space="0" w:color="auto"/>
              <w:bottom w:val="single" w:sz="6" w:space="0" w:color="auto"/>
              <w:right w:val="single" w:sz="12" w:space="0" w:color="auto"/>
            </w:tcBorders>
            <w:tcMar>
              <w:left w:w="28" w:type="dxa"/>
              <w:right w:w="28" w:type="dxa"/>
            </w:tcMar>
          </w:tcPr>
          <w:p w14:paraId="15E819D1" w14:textId="63C25747" w:rsidR="00237182" w:rsidRDefault="00237182" w:rsidP="00237182">
            <w:pPr>
              <w:suppressLineNumbers/>
              <w:jc w:val="center"/>
              <w:rPr>
                <w:rFonts w:ascii="Times New Roman" w:hAnsi="Times New Roman" w:cs="Times New Roman"/>
              </w:rPr>
            </w:pPr>
            <w:r w:rsidRPr="00027345">
              <w:rPr>
                <w:rFonts w:ascii="Times New Roman" w:hAnsi="Times New Roman" w:cs="Times New Roman"/>
              </w:rPr>
              <w:t>27</w:t>
            </w:r>
          </w:p>
        </w:tc>
        <w:tc>
          <w:tcPr>
            <w:tcW w:w="400"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04333561" w14:textId="2B84B18B" w:rsidR="00237182" w:rsidRPr="004B6531" w:rsidRDefault="00237182" w:rsidP="00237182">
            <w:pPr>
              <w:suppressLineNumbers/>
              <w:jc w:val="center"/>
              <w:rPr>
                <w:rFonts w:ascii="Times New Roman" w:hAnsi="Times New Roman" w:cs="Times New Roman"/>
              </w:rPr>
            </w:pPr>
            <w:r>
              <w:rPr>
                <w:rFonts w:ascii="Times New Roman" w:hAnsi="Times New Roman" w:cs="Times New Roman"/>
              </w:rPr>
              <w:t>2</w:t>
            </w:r>
          </w:p>
        </w:tc>
        <w:tc>
          <w:tcPr>
            <w:tcW w:w="513"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3B938488" w14:textId="77777777" w:rsidR="00237182" w:rsidRPr="004B6531" w:rsidRDefault="00237182" w:rsidP="00237182">
            <w:pPr>
              <w:suppressLineNumbers/>
              <w:jc w:val="center"/>
              <w:rPr>
                <w:rFonts w:ascii="Times New Roman" w:hAnsi="Times New Roman" w:cs="Times New Roman"/>
              </w:rPr>
            </w:pPr>
          </w:p>
        </w:tc>
        <w:tc>
          <w:tcPr>
            <w:tcW w:w="567"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25503B63" w14:textId="77777777" w:rsidR="00237182" w:rsidRPr="004B6531" w:rsidRDefault="00237182" w:rsidP="00237182">
            <w:pPr>
              <w:suppressLineNumbers/>
              <w:jc w:val="center"/>
              <w:rPr>
                <w:rFonts w:ascii="Times New Roman" w:hAnsi="Times New Roman" w:cs="Times New Roman"/>
              </w:rPr>
            </w:pPr>
          </w:p>
        </w:tc>
        <w:tc>
          <w:tcPr>
            <w:tcW w:w="279" w:type="pct"/>
            <w:tcBorders>
              <w:top w:val="single" w:sz="6" w:space="0" w:color="auto"/>
              <w:left w:val="single" w:sz="12" w:space="0" w:color="auto"/>
              <w:bottom w:val="single" w:sz="6" w:space="0" w:color="auto"/>
              <w:right w:val="single" w:sz="12" w:space="0" w:color="auto"/>
            </w:tcBorders>
            <w:tcMar>
              <w:left w:w="28" w:type="dxa"/>
              <w:right w:w="28" w:type="dxa"/>
            </w:tcMar>
            <w:vAlign w:val="center"/>
          </w:tcPr>
          <w:p w14:paraId="1203009C" w14:textId="77777777" w:rsidR="00237182" w:rsidRPr="004B6531" w:rsidRDefault="00237182" w:rsidP="00237182">
            <w:pPr>
              <w:suppressLineNumbers/>
              <w:jc w:val="center"/>
              <w:rPr>
                <w:rFonts w:ascii="Times New Roman" w:hAnsi="Times New Roman" w:cs="Times New Roman"/>
              </w:rPr>
            </w:pPr>
          </w:p>
        </w:tc>
        <w:tc>
          <w:tcPr>
            <w:tcW w:w="311" w:type="pct"/>
            <w:tcBorders>
              <w:top w:val="single" w:sz="6" w:space="0" w:color="auto"/>
              <w:left w:val="single" w:sz="12" w:space="0" w:color="auto"/>
              <w:bottom w:val="single" w:sz="6" w:space="0" w:color="auto"/>
              <w:right w:val="single" w:sz="18" w:space="0" w:color="auto"/>
            </w:tcBorders>
            <w:tcMar>
              <w:left w:w="28" w:type="dxa"/>
              <w:right w:w="28" w:type="dxa"/>
            </w:tcMar>
          </w:tcPr>
          <w:p w14:paraId="183B2AA1" w14:textId="2525D983" w:rsidR="00237182" w:rsidRPr="004B6531" w:rsidRDefault="00237182" w:rsidP="00237182">
            <w:pPr>
              <w:suppressLineNumbers/>
              <w:jc w:val="center"/>
              <w:rPr>
                <w:rFonts w:ascii="Times New Roman" w:hAnsi="Times New Roman" w:cs="Times New Roman"/>
              </w:rPr>
            </w:pPr>
            <w:r>
              <w:rPr>
                <w:rFonts w:ascii="Times New Roman" w:hAnsi="Times New Roman" w:cs="Times New Roman"/>
              </w:rPr>
              <w:t>2</w:t>
            </w:r>
          </w:p>
        </w:tc>
      </w:tr>
    </w:tbl>
    <w:p w14:paraId="527612FC" w14:textId="77777777" w:rsidR="0085407D" w:rsidRPr="00EA4758" w:rsidRDefault="0085407D" w:rsidP="0085407D">
      <w:pPr>
        <w:spacing w:before="120" w:after="120" w:line="240" w:lineRule="auto"/>
        <w:jc w:val="both"/>
        <w:rPr>
          <w:rFonts w:ascii="Times New Roman" w:hAnsi="Times New Roman" w:cs="Times New Roman"/>
          <w:b/>
          <w:bCs/>
          <w:color w:val="000000" w:themeColor="text1"/>
          <w:sz w:val="24"/>
          <w:szCs w:val="24"/>
          <w:u w:val="single"/>
        </w:rPr>
      </w:pPr>
      <w:r w:rsidRPr="00EA4758">
        <w:rPr>
          <w:rFonts w:ascii="Times New Roman" w:hAnsi="Times New Roman" w:cs="Times New Roman"/>
          <w:b/>
          <w:bCs/>
          <w:color w:val="000000" w:themeColor="text1"/>
          <w:sz w:val="24"/>
          <w:szCs w:val="24"/>
          <w:u w:val="single"/>
        </w:rPr>
        <w:t>Planlama Faaliyetleri</w:t>
      </w:r>
    </w:p>
    <w:p w14:paraId="16C3364D" w14:textId="77777777" w:rsidR="0085407D" w:rsidRPr="00EA4758" w:rsidRDefault="0085407D" w:rsidP="0085407D">
      <w:pPr>
        <w:spacing w:before="120" w:after="120" w:line="240" w:lineRule="auto"/>
        <w:jc w:val="both"/>
        <w:rPr>
          <w:rFonts w:ascii="Times New Roman" w:hAnsi="Times New Roman" w:cs="Times New Roman"/>
          <w:color w:val="000000" w:themeColor="text1"/>
          <w:sz w:val="24"/>
          <w:szCs w:val="24"/>
        </w:rPr>
      </w:pPr>
      <w:r w:rsidRPr="00EA4758">
        <w:rPr>
          <w:rFonts w:ascii="Times New Roman" w:hAnsi="Times New Roman" w:cs="Times New Roman"/>
          <w:color w:val="000000" w:themeColor="text1"/>
          <w:sz w:val="24"/>
          <w:szCs w:val="24"/>
        </w:rPr>
        <w:t xml:space="preserve">Programın ders dağılımına ilişkin ilke, kural ve yöntemler tanımlıdır. Öğretim programı (müfredat) yapısı zorunlu-seçmeli ders, alan-alan dışı ders dengesini gözetmekte ve farklı disiplinleri tanıma imkânı vermektedir. Ders sayısı ve haftalık ders saati öğrencinin akademik olmayan etkinliklere de zaman ayırabileceği şekilde düzenlenmiştir. (Kanıt B.1.2.2) </w:t>
      </w:r>
    </w:p>
    <w:p w14:paraId="5A06D8E6" w14:textId="77777777" w:rsidR="0085407D" w:rsidRPr="00EA4758" w:rsidRDefault="0085407D" w:rsidP="0085407D">
      <w:pPr>
        <w:spacing w:before="120" w:after="120" w:line="240" w:lineRule="auto"/>
        <w:jc w:val="both"/>
        <w:rPr>
          <w:rFonts w:ascii="Times New Roman" w:hAnsi="Times New Roman" w:cs="Times New Roman"/>
          <w:b/>
          <w:bCs/>
          <w:color w:val="000000" w:themeColor="text1"/>
          <w:sz w:val="24"/>
          <w:szCs w:val="24"/>
          <w:u w:val="single"/>
        </w:rPr>
      </w:pPr>
      <w:r w:rsidRPr="00EA4758">
        <w:rPr>
          <w:rFonts w:ascii="Times New Roman" w:hAnsi="Times New Roman" w:cs="Times New Roman"/>
          <w:b/>
          <w:bCs/>
          <w:color w:val="000000" w:themeColor="text1"/>
          <w:sz w:val="24"/>
          <w:szCs w:val="24"/>
          <w:u w:val="single"/>
        </w:rPr>
        <w:t>Uygulama Faaliyetleri</w:t>
      </w:r>
    </w:p>
    <w:p w14:paraId="650380EE" w14:textId="148B8157" w:rsidR="0085407D" w:rsidRDefault="0085407D" w:rsidP="00225E87">
      <w:pPr>
        <w:spacing w:before="120" w:after="120" w:line="240" w:lineRule="auto"/>
        <w:jc w:val="both"/>
        <w:rPr>
          <w:rFonts w:ascii="Times New Roman" w:hAnsi="Times New Roman" w:cs="Times New Roman"/>
          <w:color w:val="000000" w:themeColor="text1"/>
          <w:sz w:val="24"/>
          <w:szCs w:val="24"/>
        </w:rPr>
      </w:pPr>
      <w:r w:rsidRPr="00EA4758">
        <w:rPr>
          <w:rFonts w:ascii="Times New Roman" w:hAnsi="Times New Roman" w:cs="Times New Roman"/>
          <w:color w:val="000000" w:themeColor="text1"/>
          <w:sz w:val="24"/>
          <w:szCs w:val="24"/>
        </w:rPr>
        <w:t>Bölümümüzde eğitim ve öğretim, Isparta Uygulamalı Bilimler Üniversitesi “Önlisans ve Lisans Eğitim-Öğretim ve Sınav Yönetmeliği” uygulama esaslarına bağlı olarak yürütülmektedir (Kanıt B.1.2.3)</w:t>
      </w:r>
    </w:p>
    <w:p w14:paraId="71BAEE43" w14:textId="6C7BD0BB"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Kontrol Etme Faaliyetleri</w:t>
      </w:r>
    </w:p>
    <w:p w14:paraId="42E7B3DD" w14:textId="77777777" w:rsidR="0085407D" w:rsidRPr="0085407D" w:rsidRDefault="0085407D" w:rsidP="0085407D">
      <w:pPr>
        <w:spacing w:before="120" w:after="120" w:line="240" w:lineRule="auto"/>
        <w:jc w:val="both"/>
        <w:rPr>
          <w:rFonts w:ascii="Times New Roman" w:hAnsi="Times New Roman" w:cs="Times New Roman"/>
          <w:color w:val="000000" w:themeColor="text1"/>
          <w:sz w:val="24"/>
          <w:szCs w:val="24"/>
        </w:rPr>
      </w:pPr>
      <w:r w:rsidRPr="0085407D">
        <w:rPr>
          <w:rFonts w:ascii="Times New Roman" w:hAnsi="Times New Roman" w:cs="Times New Roman"/>
          <w:color w:val="000000" w:themeColor="text1"/>
          <w:sz w:val="24"/>
          <w:szCs w:val="24"/>
        </w:rPr>
        <w:lastRenderedPageBreak/>
        <w:t>Programların tasarım ve onay süreçleri sistematik olarak izlenmiş ve ilgili paydaşlarla birlikte değerlendirilerek eksiklikler ( Türkiye Yükseköğretim Yeterlilikler Çerçevesi (TYUYÇ) uyumu için %25 seçmeli ders zorunluluğu)   bulunmuştur (Kanıt B.1.2.4 , Kanıt B.1.2.5).</w:t>
      </w:r>
    </w:p>
    <w:p w14:paraId="54938DD9" w14:textId="77777777" w:rsidR="008E5A63" w:rsidRPr="004B6531" w:rsidRDefault="008E5A63" w:rsidP="008E5A63">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Önlem Alma Faaliyetleri</w:t>
      </w:r>
    </w:p>
    <w:p w14:paraId="25121C86" w14:textId="7084ED5B" w:rsidR="00225E87" w:rsidRPr="004B6531" w:rsidRDefault="0085407D" w:rsidP="0085407D">
      <w:pPr>
        <w:spacing w:before="120" w:after="120" w:line="240" w:lineRule="auto"/>
        <w:jc w:val="both"/>
        <w:rPr>
          <w:rFonts w:ascii="Times New Roman" w:hAnsi="Times New Roman" w:cs="Times New Roman"/>
          <w:color w:val="000000" w:themeColor="text1"/>
          <w:sz w:val="24"/>
          <w:szCs w:val="24"/>
        </w:rPr>
      </w:pPr>
      <w:r w:rsidRPr="0085407D">
        <w:rPr>
          <w:rFonts w:ascii="Times New Roman" w:hAnsi="Times New Roman" w:cs="Times New Roman"/>
          <w:color w:val="000000" w:themeColor="text1"/>
          <w:sz w:val="24"/>
          <w:szCs w:val="24"/>
        </w:rPr>
        <w:t>Öğretim programı (müfredat) yapısı zorunlu-seçmeli ders, alan-alan dışı ders dengesini gözetmekte, kültürel derinlik ve farklı disiplinleri tanıma imkânı verecek şekilde iyileştirilmiştir. Öğretim programı (müfredat) yapısı zorunlu-seçmeli ders, alan-alan dışı ders dengesini gözetmekte, kültürel derinlik ve farklı disiplinleri tanıma imkânı vermektedir (Kanıt B.1.2.4 , Kanıt B.1.2.5).</w:t>
      </w:r>
    </w:p>
    <w:p w14:paraId="42DD14AD" w14:textId="3175813A"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w:t>
      </w:r>
      <w:r w:rsidR="0085407D">
        <w:rPr>
          <w:rFonts w:ascii="Times New Roman" w:hAnsi="Times New Roman" w:cs="Times New Roman"/>
          <w:b/>
          <w:bCs/>
          <w:color w:val="000000" w:themeColor="text1"/>
          <w:sz w:val="24"/>
          <w:szCs w:val="24"/>
          <w:u w:val="single"/>
        </w:rPr>
        <w:t>4</w:t>
      </w:r>
      <w:r>
        <w:rPr>
          <w:rFonts w:ascii="Times New Roman" w:hAnsi="Times New Roman" w:cs="Times New Roman"/>
          <w:b/>
          <w:bCs/>
          <w:color w:val="000000" w:themeColor="text1"/>
          <w:sz w:val="24"/>
          <w:szCs w:val="24"/>
          <w:u w:val="single"/>
        </w:rPr>
        <w:t>)</w:t>
      </w:r>
    </w:p>
    <w:p w14:paraId="7B187D0C" w14:textId="4E76324B" w:rsidR="0085407D" w:rsidRPr="003A7ABE" w:rsidRDefault="0085407D"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rPr>
        <w:t xml:space="preserve">Programlarda ders dağılım dengesi izlenmekte ve </w:t>
      </w:r>
      <w:r w:rsidRPr="003A7ABE">
        <w:rPr>
          <w:rFonts w:ascii="Times New Roman" w:hAnsi="Times New Roman" w:cs="Times New Roman"/>
          <w:color w:val="000000" w:themeColor="text1"/>
        </w:rPr>
        <w:t>iyileştirilmektedir.</w:t>
      </w:r>
    </w:p>
    <w:p w14:paraId="67EFCE60"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355E92BF" w14:textId="3CD9C83B" w:rsidR="0085407D" w:rsidRDefault="00225E87" w:rsidP="00225E87">
      <w:pPr>
        <w:spacing w:before="120" w:after="120" w:line="240" w:lineRule="auto"/>
        <w:jc w:val="both"/>
        <w:rPr>
          <w:rFonts w:ascii="Times New Roman" w:hAnsi="Times New Roman" w:cs="Times New Roman"/>
          <w:color w:val="000000" w:themeColor="text1"/>
          <w:sz w:val="24"/>
          <w:szCs w:val="24"/>
        </w:rPr>
      </w:pPr>
      <w:r w:rsidRPr="003A7ABE">
        <w:rPr>
          <w:rFonts w:ascii="Times New Roman" w:hAnsi="Times New Roman" w:cs="Times New Roman"/>
          <w:b/>
          <w:color w:val="000000" w:themeColor="text1"/>
          <w:sz w:val="24"/>
          <w:szCs w:val="24"/>
        </w:rPr>
        <w:t>Kanıt B.1.2.1</w:t>
      </w:r>
      <w:r w:rsidRPr="003A7ABE">
        <w:rPr>
          <w:rFonts w:ascii="Times New Roman" w:hAnsi="Times New Roman" w:cs="Times New Roman"/>
          <w:color w:val="000000" w:themeColor="text1"/>
          <w:sz w:val="24"/>
          <w:szCs w:val="24"/>
        </w:rPr>
        <w:t xml:space="preserve"> </w:t>
      </w:r>
      <w:hyperlink r:id="rId104" w:history="1">
        <w:r w:rsidR="0085407D" w:rsidRPr="00C11579">
          <w:rPr>
            <w:rStyle w:val="Kpr"/>
            <w:rFonts w:ascii="Times New Roman" w:hAnsi="Times New Roman" w:cs="Times New Roman"/>
            <w:sz w:val="24"/>
            <w:szCs w:val="24"/>
          </w:rPr>
          <w:t>https://akts.isparta.edu.tr/Public/EctsShowProgramDetailsRegulations.aspx</w:t>
        </w:r>
      </w:hyperlink>
    </w:p>
    <w:p w14:paraId="321B0561" w14:textId="1002D288" w:rsidR="00225E87" w:rsidRDefault="00225E87" w:rsidP="00225E87">
      <w:pPr>
        <w:spacing w:before="120" w:after="120" w:line="240" w:lineRule="auto"/>
        <w:rPr>
          <w:rFonts w:ascii="Times New Roman" w:hAnsi="Times New Roman" w:cs="Times New Roman"/>
          <w:color w:val="000000" w:themeColor="text1"/>
          <w:sz w:val="24"/>
          <w:szCs w:val="24"/>
        </w:rPr>
      </w:pPr>
      <w:r w:rsidRPr="003A7ABE">
        <w:rPr>
          <w:rFonts w:ascii="Times New Roman" w:hAnsi="Times New Roman" w:cs="Times New Roman"/>
          <w:b/>
          <w:color w:val="000000" w:themeColor="text1"/>
          <w:sz w:val="24"/>
          <w:szCs w:val="24"/>
        </w:rPr>
        <w:t>Kanıt B.1.2.2</w:t>
      </w:r>
      <w:r w:rsidRPr="003A7ABE">
        <w:rPr>
          <w:rFonts w:ascii="Times New Roman" w:hAnsi="Times New Roman" w:cs="Times New Roman"/>
          <w:color w:val="000000" w:themeColor="text1"/>
          <w:sz w:val="24"/>
          <w:szCs w:val="24"/>
        </w:rPr>
        <w:t xml:space="preserve"> </w:t>
      </w:r>
      <w:hyperlink r:id="rId105" w:history="1">
        <w:r w:rsidR="0085407D" w:rsidRPr="00C11579">
          <w:rPr>
            <w:rStyle w:val="Kpr"/>
            <w:rFonts w:ascii="Times New Roman" w:hAnsi="Times New Roman" w:cs="Times New Roman"/>
            <w:sz w:val="24"/>
            <w:szCs w:val="24"/>
          </w:rPr>
          <w:t>https://gelendostmyo.isparta.edu.tr/tr/haber/2024-2025-guz-donemi-ders-programlari-57350h.html</w:t>
        </w:r>
      </w:hyperlink>
    </w:p>
    <w:p w14:paraId="4CC44670" w14:textId="13DD2FB8" w:rsidR="0085407D" w:rsidRDefault="003327B6" w:rsidP="00225E87">
      <w:pPr>
        <w:spacing w:before="120" w:after="120" w:line="240" w:lineRule="auto"/>
        <w:rPr>
          <w:rFonts w:ascii="Times New Roman" w:hAnsi="Times New Roman" w:cs="Times New Roman"/>
          <w:color w:val="000000" w:themeColor="text1"/>
          <w:sz w:val="24"/>
          <w:szCs w:val="24"/>
        </w:rPr>
      </w:pPr>
      <w:hyperlink r:id="rId106" w:history="1">
        <w:r w:rsidR="0085407D" w:rsidRPr="00C11579">
          <w:rPr>
            <w:rStyle w:val="Kpr"/>
            <w:rFonts w:ascii="Times New Roman" w:hAnsi="Times New Roman" w:cs="Times New Roman"/>
            <w:sz w:val="24"/>
            <w:szCs w:val="24"/>
          </w:rPr>
          <w:t>https://gelendostmyo.isparta.edu.tr/tr/haber/2024-2025-bahar-donemi-ders-programlari-58231h.html</w:t>
        </w:r>
      </w:hyperlink>
    </w:p>
    <w:p w14:paraId="0746CFD7" w14:textId="77777777" w:rsidR="00225E87" w:rsidRDefault="00225E87" w:rsidP="00225E87">
      <w:pPr>
        <w:spacing w:before="120" w:after="120" w:line="240" w:lineRule="auto"/>
      </w:pPr>
      <w:r w:rsidRPr="003A7ABE">
        <w:rPr>
          <w:rFonts w:ascii="Times New Roman" w:hAnsi="Times New Roman" w:cs="Times New Roman"/>
          <w:b/>
          <w:color w:val="000000" w:themeColor="text1"/>
          <w:sz w:val="24"/>
          <w:szCs w:val="24"/>
        </w:rPr>
        <w:t>Kanıt B.1.2.3</w:t>
      </w:r>
      <w:r w:rsidRPr="003A7ABE">
        <w:rPr>
          <w:rFonts w:ascii="Times New Roman" w:hAnsi="Times New Roman" w:cs="Times New Roman"/>
          <w:color w:val="000000" w:themeColor="text1"/>
          <w:sz w:val="24"/>
          <w:szCs w:val="24"/>
        </w:rPr>
        <w:t xml:space="preserve"> </w:t>
      </w:r>
      <w:hyperlink r:id="rId107" w:history="1">
        <w:r w:rsidRPr="009F3052">
          <w:rPr>
            <w:rStyle w:val="Kpr"/>
          </w:rPr>
          <w:t>https://kms.kaysis.gov.tr/Home/Goster/147372</w:t>
        </w:r>
      </w:hyperlink>
    </w:p>
    <w:p w14:paraId="36ADBBDF" w14:textId="15821474" w:rsidR="0085407D" w:rsidRDefault="0085407D" w:rsidP="00225E87">
      <w:pPr>
        <w:spacing w:before="120" w:after="120" w:line="240" w:lineRule="auto"/>
      </w:pPr>
      <w:r w:rsidRPr="003A7ABE">
        <w:rPr>
          <w:rFonts w:ascii="Times New Roman" w:hAnsi="Times New Roman" w:cs="Times New Roman"/>
          <w:b/>
          <w:color w:val="000000" w:themeColor="text1"/>
          <w:sz w:val="24"/>
          <w:szCs w:val="24"/>
        </w:rPr>
        <w:t>Kanıt B.1.2.</w:t>
      </w:r>
      <w:r>
        <w:rPr>
          <w:rFonts w:ascii="Times New Roman" w:hAnsi="Times New Roman" w:cs="Times New Roman"/>
          <w:b/>
          <w:color w:val="000000" w:themeColor="text1"/>
          <w:sz w:val="24"/>
          <w:szCs w:val="24"/>
        </w:rPr>
        <w:t xml:space="preserve">4 </w:t>
      </w:r>
      <w:hyperlink r:id="rId108" w:history="1">
        <w:r w:rsidRPr="00C11579">
          <w:rPr>
            <w:rStyle w:val="Kpr"/>
          </w:rPr>
          <w:t>https://obs.isparta.edu.tr/Birimler/Akademik/AnketSonuclari.aspx</w:t>
        </w:r>
      </w:hyperlink>
    </w:p>
    <w:p w14:paraId="1BDB304C" w14:textId="60890173" w:rsidR="008E5A63" w:rsidRDefault="003327B6" w:rsidP="00225E87">
      <w:pPr>
        <w:spacing w:before="120" w:after="120" w:line="240" w:lineRule="auto"/>
      </w:pPr>
      <w:hyperlink r:id="rId109" w:history="1">
        <w:r w:rsidR="008E5A63" w:rsidRPr="00C11579">
          <w:rPr>
            <w:rStyle w:val="Kpr"/>
          </w:rPr>
          <w:t>https://gelendostmyo.isparta.edu.tr/tr/haber/2024-2025-guz-donemi-ders-programlari-57350h.html</w:t>
        </w:r>
      </w:hyperlink>
      <w:r w:rsidR="008E5A63">
        <w:t xml:space="preserve"> </w:t>
      </w:r>
      <w:r w:rsidR="008E5A63" w:rsidRPr="008E5A63">
        <w:t xml:space="preserve">&amp; </w:t>
      </w:r>
      <w:hyperlink r:id="rId110" w:history="1">
        <w:r w:rsidR="00DF4001" w:rsidRPr="00CC53C2">
          <w:rPr>
            <w:rStyle w:val="Kpr"/>
          </w:rPr>
          <w:t>https://gelendostmyo.isparta.edu.tr/tr/haber/2023-2024-bahar-donemi-vize-tarihleri-guncellendi-56306h.html</w:t>
        </w:r>
      </w:hyperlink>
    </w:p>
    <w:p w14:paraId="42A02B52" w14:textId="377AB9E3" w:rsidR="00225E87" w:rsidRDefault="0085407D" w:rsidP="00225E87">
      <w:pPr>
        <w:spacing w:before="120" w:after="120" w:line="240" w:lineRule="auto"/>
        <w:jc w:val="both"/>
        <w:rPr>
          <w:rFonts w:ascii="Times New Roman" w:hAnsi="Times New Roman" w:cs="Times New Roman"/>
          <w:bCs/>
          <w:color w:val="000000" w:themeColor="text1"/>
          <w:sz w:val="24"/>
          <w:szCs w:val="24"/>
        </w:rPr>
      </w:pPr>
      <w:r w:rsidRPr="003A7ABE">
        <w:rPr>
          <w:rFonts w:ascii="Times New Roman" w:hAnsi="Times New Roman" w:cs="Times New Roman"/>
          <w:b/>
          <w:color w:val="000000" w:themeColor="text1"/>
          <w:sz w:val="24"/>
          <w:szCs w:val="24"/>
        </w:rPr>
        <w:t>KanıtB.1.2.</w:t>
      </w:r>
      <w:r>
        <w:rPr>
          <w:rFonts w:ascii="Times New Roman" w:hAnsi="Times New Roman" w:cs="Times New Roman"/>
          <w:b/>
          <w:color w:val="000000" w:themeColor="text1"/>
          <w:sz w:val="24"/>
          <w:szCs w:val="24"/>
        </w:rPr>
        <w:t>5</w:t>
      </w:r>
      <w:r w:rsidR="008E5A63">
        <w:rPr>
          <w:rFonts w:ascii="Times New Roman" w:hAnsi="Times New Roman" w:cs="Times New Roman"/>
          <w:b/>
          <w:color w:val="000000" w:themeColor="text1"/>
          <w:sz w:val="24"/>
          <w:szCs w:val="24"/>
        </w:rPr>
        <w:t xml:space="preserve"> </w:t>
      </w:r>
      <w:hyperlink r:id="rId111" w:history="1">
        <w:r w:rsidR="008E5A63" w:rsidRPr="00C11579">
          <w:rPr>
            <w:rStyle w:val="Kpr"/>
            <w:rFonts w:ascii="Times New Roman" w:hAnsi="Times New Roman" w:cs="Times New Roman"/>
            <w:bCs/>
            <w:sz w:val="24"/>
            <w:szCs w:val="24"/>
          </w:rPr>
          <w:t>https://akts.isparta.edu.tr/Public/EctsShowProgramDetails.aspx?BolumNo=4413&amp;BirimNo=44</w:t>
        </w:r>
      </w:hyperlink>
    </w:p>
    <w:p w14:paraId="664F1A52" w14:textId="28A4441A" w:rsidR="008E5A63" w:rsidRDefault="003327B6" w:rsidP="00225E87">
      <w:pPr>
        <w:spacing w:before="120" w:after="120" w:line="240" w:lineRule="auto"/>
        <w:jc w:val="both"/>
        <w:rPr>
          <w:rFonts w:ascii="Times New Roman" w:hAnsi="Times New Roman" w:cs="Times New Roman"/>
          <w:bCs/>
          <w:color w:val="000000" w:themeColor="text1"/>
          <w:sz w:val="24"/>
          <w:szCs w:val="24"/>
        </w:rPr>
      </w:pPr>
      <w:hyperlink r:id="rId112" w:history="1">
        <w:r w:rsidR="008E5A63" w:rsidRPr="00C11579">
          <w:rPr>
            <w:rStyle w:val="Kpr"/>
            <w:rFonts w:ascii="Times New Roman" w:hAnsi="Times New Roman" w:cs="Times New Roman"/>
            <w:bCs/>
            <w:sz w:val="24"/>
            <w:szCs w:val="24"/>
          </w:rPr>
          <w:t>https://gelendostmyo.isparta.edu.tr/tr/duyurular</w:t>
        </w:r>
      </w:hyperlink>
    </w:p>
    <w:p w14:paraId="15AAB5D1" w14:textId="21F53844" w:rsidR="00225E87" w:rsidRPr="003A7ABE" w:rsidRDefault="00225E87" w:rsidP="00225E87">
      <w:pPr>
        <w:pStyle w:val="Balk3"/>
      </w:pPr>
      <w:bookmarkStart w:id="35" w:name="_Toc191045378"/>
      <w:r w:rsidRPr="004B6531">
        <w:t>B.1.3. Ders Kazanımlarının Program Çıktılarıyla Uyumu</w:t>
      </w:r>
      <w:bookmarkEnd w:id="35"/>
    </w:p>
    <w:p w14:paraId="510DE246"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3A7ABE">
        <w:rPr>
          <w:rFonts w:ascii="Times New Roman" w:hAnsi="Times New Roman" w:cs="Times New Roman"/>
          <w:b/>
          <w:bCs/>
          <w:color w:val="000000" w:themeColor="text1"/>
          <w:sz w:val="24"/>
          <w:szCs w:val="24"/>
          <w:u w:val="single"/>
        </w:rPr>
        <w:t xml:space="preserve">Planlama Faaliyetleri </w:t>
      </w:r>
    </w:p>
    <w:p w14:paraId="1CAE7EFC" w14:textId="77777777" w:rsidR="00225E87" w:rsidRPr="003A7ABE" w:rsidRDefault="00225E87" w:rsidP="00225E87">
      <w:pPr>
        <w:spacing w:before="120" w:after="120" w:line="240" w:lineRule="auto"/>
        <w:jc w:val="both"/>
        <w:rPr>
          <w:rFonts w:ascii="Times New Roman" w:hAnsi="Times New Roman" w:cs="Times New Roman"/>
          <w:bCs/>
          <w:color w:val="000000" w:themeColor="text1"/>
          <w:sz w:val="24"/>
          <w:szCs w:val="24"/>
        </w:rPr>
      </w:pPr>
      <w:r w:rsidRPr="003A7ABE">
        <w:rPr>
          <w:rFonts w:ascii="Times New Roman" w:hAnsi="Times New Roman" w:cs="Times New Roman"/>
          <w:bCs/>
          <w:color w:val="000000" w:themeColor="text1"/>
          <w:sz w:val="24"/>
          <w:szCs w:val="24"/>
        </w:rPr>
        <w:t xml:space="preserve">Derslerin öğrenme kazanımları tanımlanmış ve program çıktıları ile ders kazanımları eşleştirmesi oluşturulmuştur. İlgili bilgiler yüksekokulumuz web sayfasında sunulmuştur (Kanıt B.1.3.1.). Diğer taraftan;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güncellenmesi ile ilgili planlama yapılmıştır. (Kanıt B.1.3.2). </w:t>
      </w:r>
    </w:p>
    <w:p w14:paraId="6D4A3E12"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3A7ABE">
        <w:rPr>
          <w:rFonts w:ascii="Times New Roman" w:hAnsi="Times New Roman" w:cs="Times New Roman"/>
          <w:b/>
          <w:bCs/>
          <w:color w:val="000000" w:themeColor="text1"/>
          <w:sz w:val="24"/>
          <w:szCs w:val="24"/>
          <w:u w:val="single"/>
        </w:rPr>
        <w:t xml:space="preserve">Uygulama Faaliyetleri </w:t>
      </w:r>
    </w:p>
    <w:p w14:paraId="543C1F0A" w14:textId="77777777" w:rsidR="00225E87" w:rsidRPr="003A7ABE" w:rsidRDefault="00225E87" w:rsidP="00225E87">
      <w:pPr>
        <w:spacing w:before="120" w:after="120" w:line="240" w:lineRule="auto"/>
        <w:jc w:val="both"/>
        <w:rPr>
          <w:rFonts w:ascii="Times New Roman" w:hAnsi="Times New Roman" w:cs="Times New Roman"/>
          <w:bCs/>
          <w:color w:val="000000" w:themeColor="text1"/>
          <w:sz w:val="24"/>
          <w:szCs w:val="24"/>
        </w:rPr>
      </w:pPr>
      <w:r w:rsidRPr="003A7ABE">
        <w:rPr>
          <w:rFonts w:ascii="Times New Roman" w:hAnsi="Times New Roman" w:cs="Times New Roman"/>
          <w:bCs/>
          <w:color w:val="000000" w:themeColor="text1"/>
          <w:sz w:val="24"/>
          <w:szCs w:val="24"/>
        </w:rPr>
        <w:t xml:space="preserve">Isparta Uygulamalı Bilimler Üniversitesi “Önlisans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(Kanıt B.1.3.3). Ders Bilgileri, Dersin Kategorisi Bilgileri, Dersin Öğrenme-Öğretme Yöntemleri, Ders AKTS Bilgileri, Ders Değerlendirme Bilgileri, Ders Haftalık Konular Ön Hazırlık Bilgileri, </w:t>
      </w:r>
      <w:r w:rsidRPr="003A7ABE">
        <w:rPr>
          <w:rFonts w:ascii="Times New Roman" w:hAnsi="Times New Roman" w:cs="Times New Roman"/>
          <w:bCs/>
          <w:color w:val="000000" w:themeColor="text1"/>
          <w:sz w:val="24"/>
          <w:szCs w:val="24"/>
        </w:rPr>
        <w:lastRenderedPageBreak/>
        <w:t>Ders Materyalleri Bilgileri, Dersin Bölüm/Program Öğrenme Çıktılarına Katkısı Dersin Kazanımları-Program Yeterlikleri İlişkisi güncellemesi yapılmıştır (Kanıt B.1.3.4).</w:t>
      </w:r>
    </w:p>
    <w:p w14:paraId="05928441"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677A975A" w14:textId="650D3428" w:rsidR="008E5A63" w:rsidRDefault="008E5A63"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color w:val="000000" w:themeColor="text1"/>
        </w:rPr>
        <w:t xml:space="preserve">Ders kazanımları programların genelinde program çıktılarıyla uyumlandırılmıştır ve ders bilgi paketleri ile </w:t>
      </w:r>
      <w:r w:rsidRPr="003A7ABE">
        <w:rPr>
          <w:rFonts w:ascii="Times New Roman" w:hAnsi="Times New Roman" w:cs="Times New Roman"/>
          <w:color w:val="000000" w:themeColor="text1"/>
        </w:rPr>
        <w:t>paylaşılmaktadır.</w:t>
      </w:r>
    </w:p>
    <w:p w14:paraId="7AF7350C"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78BAF881" w14:textId="4A1DFEF2" w:rsidR="00225E87" w:rsidRDefault="00225E87" w:rsidP="00225E87">
      <w:pPr>
        <w:spacing w:before="120" w:after="120" w:line="240" w:lineRule="auto"/>
        <w:jc w:val="both"/>
        <w:rPr>
          <w:rFonts w:ascii="Times New Roman" w:hAnsi="Times New Roman" w:cs="Times New Roman"/>
          <w:bCs/>
          <w:color w:val="000000" w:themeColor="text1"/>
          <w:sz w:val="24"/>
          <w:szCs w:val="24"/>
        </w:rPr>
      </w:pPr>
      <w:r w:rsidRPr="00A4131B">
        <w:rPr>
          <w:rFonts w:ascii="Times New Roman" w:hAnsi="Times New Roman" w:cs="Times New Roman"/>
          <w:b/>
          <w:color w:val="000000" w:themeColor="text1"/>
          <w:sz w:val="24"/>
          <w:szCs w:val="24"/>
        </w:rPr>
        <w:t>Kanıt B.1.3.1</w:t>
      </w:r>
      <w:r w:rsidR="00A610D2">
        <w:rPr>
          <w:rFonts w:ascii="Times New Roman" w:hAnsi="Times New Roman" w:cs="Times New Roman"/>
          <w:b/>
          <w:color w:val="000000" w:themeColor="text1"/>
          <w:sz w:val="24"/>
          <w:szCs w:val="24"/>
        </w:rPr>
        <w:t xml:space="preserve"> </w:t>
      </w:r>
      <w:hyperlink r:id="rId113" w:history="1">
        <w:r w:rsidR="00A610D2" w:rsidRPr="008E45E2">
          <w:rPr>
            <w:rStyle w:val="Kpr"/>
            <w:rFonts w:ascii="Times New Roman" w:hAnsi="Times New Roman" w:cs="Times New Roman"/>
            <w:bCs/>
            <w:sz w:val="24"/>
            <w:szCs w:val="24"/>
          </w:rPr>
          <w:t>https://akts.isparta.edu.tr/Public/EctsShowProgramDetailsTotalCourse.aspx</w:t>
        </w:r>
      </w:hyperlink>
    </w:p>
    <w:p w14:paraId="1CE1077B" w14:textId="77777777" w:rsidR="00225E87" w:rsidRPr="00A4131B" w:rsidRDefault="00225E87" w:rsidP="00225E87">
      <w:pPr>
        <w:spacing w:before="120" w:after="120" w:line="240" w:lineRule="auto"/>
        <w:jc w:val="both"/>
        <w:rPr>
          <w:rFonts w:ascii="Times New Roman" w:hAnsi="Times New Roman" w:cs="Times New Roman"/>
          <w:b/>
          <w:color w:val="000000" w:themeColor="text1"/>
          <w:sz w:val="24"/>
          <w:szCs w:val="24"/>
        </w:rPr>
      </w:pPr>
      <w:r w:rsidRPr="00A4131B">
        <w:rPr>
          <w:rFonts w:ascii="Times New Roman" w:hAnsi="Times New Roman" w:cs="Times New Roman"/>
          <w:b/>
          <w:color w:val="000000" w:themeColor="text1"/>
          <w:sz w:val="24"/>
          <w:szCs w:val="24"/>
        </w:rPr>
        <w:t>Kanıt B.1.3.2</w:t>
      </w:r>
    </w:p>
    <w:p w14:paraId="7FE8AA15" w14:textId="77777777" w:rsidR="00225E87" w:rsidRDefault="003327B6" w:rsidP="00225E87">
      <w:pPr>
        <w:spacing w:before="120" w:after="120" w:line="240" w:lineRule="auto"/>
        <w:jc w:val="both"/>
      </w:pPr>
      <w:hyperlink r:id="rId114" w:history="1">
        <w:r w:rsidR="00225E87" w:rsidRPr="009F3052">
          <w:rPr>
            <w:rStyle w:val="Kpr"/>
          </w:rPr>
          <w:t>https://obs.isparta.edu.tr/Public/EctsShowProgramDetails.aspx?BolumNo=4413&amp;BirimNo=44</w:t>
        </w:r>
      </w:hyperlink>
    </w:p>
    <w:p w14:paraId="1BD1F4DF" w14:textId="092A32F2" w:rsidR="00225E87" w:rsidRDefault="00225E87" w:rsidP="00225E87">
      <w:pPr>
        <w:spacing w:before="120" w:after="120" w:line="240" w:lineRule="auto"/>
        <w:jc w:val="both"/>
        <w:rPr>
          <w:rFonts w:ascii="Times New Roman" w:hAnsi="Times New Roman" w:cs="Times New Roman"/>
          <w:bCs/>
          <w:color w:val="000000" w:themeColor="text1"/>
          <w:sz w:val="24"/>
          <w:szCs w:val="24"/>
        </w:rPr>
      </w:pPr>
      <w:r w:rsidRPr="00A4131B">
        <w:rPr>
          <w:rFonts w:ascii="Times New Roman" w:hAnsi="Times New Roman" w:cs="Times New Roman"/>
          <w:b/>
          <w:color w:val="000000" w:themeColor="text1"/>
          <w:sz w:val="24"/>
          <w:szCs w:val="24"/>
        </w:rPr>
        <w:t>Kanıt B.1.3.3</w:t>
      </w:r>
      <w:r w:rsidR="00A610D2">
        <w:rPr>
          <w:rFonts w:ascii="Times New Roman" w:hAnsi="Times New Roman" w:cs="Times New Roman"/>
          <w:b/>
          <w:color w:val="000000" w:themeColor="text1"/>
          <w:sz w:val="24"/>
          <w:szCs w:val="24"/>
        </w:rPr>
        <w:t xml:space="preserve"> </w:t>
      </w:r>
      <w:hyperlink r:id="rId115" w:history="1">
        <w:r w:rsidR="00A610D2" w:rsidRPr="008E45E2">
          <w:rPr>
            <w:rStyle w:val="Kpr"/>
            <w:rFonts w:ascii="Times New Roman" w:hAnsi="Times New Roman" w:cs="Times New Roman"/>
            <w:bCs/>
            <w:sz w:val="24"/>
            <w:szCs w:val="24"/>
          </w:rPr>
          <w:t>https://akts.isparta.edu.tr/Public/EctsShowProgramDetailsTotalCourse.aspx</w:t>
        </w:r>
      </w:hyperlink>
    </w:p>
    <w:p w14:paraId="3A95ACF5" w14:textId="77777777" w:rsidR="00225E87" w:rsidRDefault="00225E87" w:rsidP="00225E87">
      <w:pPr>
        <w:spacing w:before="120" w:after="120" w:line="240" w:lineRule="auto"/>
        <w:jc w:val="both"/>
        <w:rPr>
          <w:rFonts w:ascii="Times New Roman" w:hAnsi="Times New Roman" w:cs="Times New Roman"/>
          <w:b/>
          <w:color w:val="000000" w:themeColor="text1"/>
          <w:sz w:val="24"/>
          <w:szCs w:val="24"/>
        </w:rPr>
      </w:pPr>
      <w:r w:rsidRPr="00A4131B">
        <w:rPr>
          <w:rFonts w:ascii="Times New Roman" w:hAnsi="Times New Roman" w:cs="Times New Roman"/>
          <w:b/>
          <w:color w:val="000000" w:themeColor="text1"/>
          <w:sz w:val="24"/>
          <w:szCs w:val="24"/>
        </w:rPr>
        <w:t>Kanıt B.1.3.4</w:t>
      </w:r>
    </w:p>
    <w:p w14:paraId="3867CA32" w14:textId="2C8E841B" w:rsidR="00DF4001" w:rsidRPr="00DF4001" w:rsidRDefault="003327B6" w:rsidP="00225E87">
      <w:pPr>
        <w:spacing w:before="120" w:after="120" w:line="240" w:lineRule="auto"/>
        <w:jc w:val="both"/>
        <w:rPr>
          <w:rFonts w:ascii="Times New Roman" w:hAnsi="Times New Roman" w:cs="Times New Roman"/>
          <w:bCs/>
          <w:color w:val="000000" w:themeColor="text1"/>
          <w:sz w:val="24"/>
          <w:szCs w:val="24"/>
        </w:rPr>
      </w:pPr>
      <w:hyperlink r:id="rId116" w:history="1">
        <w:r w:rsidR="00DF4001" w:rsidRPr="00DF4001">
          <w:rPr>
            <w:rStyle w:val="Kpr"/>
            <w:rFonts w:ascii="Times New Roman" w:hAnsi="Times New Roman" w:cs="Times New Roman"/>
            <w:bCs/>
            <w:sz w:val="24"/>
            <w:szCs w:val="24"/>
          </w:rPr>
          <w:t>https://gelendostmyo.isparta.edu.tr/assets/uploads/sites/82/files/pc-tyyc-19022025.pdf</w:t>
        </w:r>
      </w:hyperlink>
    </w:p>
    <w:p w14:paraId="1B1917EF" w14:textId="77777777" w:rsidR="00225E87" w:rsidRDefault="003327B6" w:rsidP="00225E87">
      <w:pPr>
        <w:spacing w:before="120" w:after="120" w:line="240" w:lineRule="auto"/>
        <w:jc w:val="both"/>
      </w:pPr>
      <w:hyperlink r:id="rId117" w:history="1">
        <w:r w:rsidR="00225E87" w:rsidRPr="009F3052">
          <w:rPr>
            <w:rStyle w:val="Kpr"/>
          </w:rPr>
          <w:t>https://obs.isparta.edu.tr/Public/EctsShowProgramDetails.aspx?BolumNo=4413&amp;BirimNo=44</w:t>
        </w:r>
      </w:hyperlink>
    </w:p>
    <w:p w14:paraId="46AA8493" w14:textId="717F09E8" w:rsidR="006A568B" w:rsidRDefault="003327B6" w:rsidP="00225E87">
      <w:pPr>
        <w:spacing w:before="120" w:after="120" w:line="240" w:lineRule="auto"/>
        <w:jc w:val="both"/>
      </w:pPr>
      <w:hyperlink r:id="rId118" w:history="1">
        <w:r w:rsidR="006A568B" w:rsidRPr="00C11579">
          <w:rPr>
            <w:rStyle w:val="Kpr"/>
          </w:rPr>
          <w:t>https://akts.isparta.edu.tr/Public/EctsShowProgramDetailsTotalCourse.aspx</w:t>
        </w:r>
      </w:hyperlink>
    </w:p>
    <w:p w14:paraId="2CB7F900"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B.1.3.5</w:t>
      </w:r>
      <w:r w:rsidRPr="00A4131B">
        <w:rPr>
          <w:rFonts w:ascii="Times New Roman" w:hAnsi="Times New Roman" w:cs="Times New Roman"/>
          <w:color w:val="000000" w:themeColor="text1"/>
          <w:sz w:val="24"/>
          <w:szCs w:val="24"/>
        </w:rPr>
        <w:t xml:space="preserve"> </w:t>
      </w:r>
      <w:hyperlink r:id="rId119" w:history="1">
        <w:r w:rsidRPr="0051668F">
          <w:rPr>
            <w:rStyle w:val="Kpr"/>
            <w:rFonts w:ascii="Times New Roman" w:hAnsi="Times New Roman" w:cs="Times New Roman"/>
            <w:sz w:val="24"/>
            <w:szCs w:val="24"/>
          </w:rPr>
          <w:t>https://mezun.isparta.edu.tr/account/login</w:t>
        </w:r>
      </w:hyperlink>
    </w:p>
    <w:p w14:paraId="0DD999D5" w14:textId="77777777" w:rsidR="00225E87" w:rsidRPr="004B6531" w:rsidRDefault="00225E87" w:rsidP="00225E87">
      <w:pPr>
        <w:pStyle w:val="Balk3"/>
        <w:rPr>
          <w:color w:val="000000" w:themeColor="text1"/>
        </w:rPr>
      </w:pPr>
      <w:bookmarkStart w:id="36" w:name="_Toc191045379"/>
      <w:r w:rsidRPr="004B6531">
        <w:t>B.1.4. Öğrenci İş Yüküne Dayalı Ders Tasarımı</w:t>
      </w:r>
      <w:bookmarkEnd w:id="36"/>
    </w:p>
    <w:p w14:paraId="6FEF35A6"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A4131B">
        <w:rPr>
          <w:rFonts w:ascii="Times New Roman" w:hAnsi="Times New Roman" w:cs="Times New Roman"/>
          <w:color w:val="000000" w:themeColor="text1"/>
          <w:sz w:val="24"/>
          <w:szCs w:val="24"/>
        </w:rPr>
        <w:t xml:space="preserve">Tüm derslerin AKTS değeri, web sayfası üzerinden paylaşılmakta (Kanıt B.1.4.1), öğrenci iş yükü takibi ile doğrulanmaktadır. </w:t>
      </w:r>
    </w:p>
    <w:p w14:paraId="46EA2720" w14:textId="77777777" w:rsidR="00225E87" w:rsidRPr="00A4131B"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A4131B">
        <w:rPr>
          <w:rFonts w:ascii="Times New Roman" w:hAnsi="Times New Roman" w:cs="Times New Roman"/>
          <w:b/>
          <w:color w:val="000000" w:themeColor="text1"/>
          <w:sz w:val="24"/>
          <w:szCs w:val="24"/>
          <w:u w:val="single"/>
        </w:rPr>
        <w:t xml:space="preserve">Planlama Faaliyetleri </w:t>
      </w:r>
    </w:p>
    <w:p w14:paraId="1FEBE05A"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A4131B">
        <w:rPr>
          <w:rFonts w:ascii="Times New Roman" w:hAnsi="Times New Roman" w:cs="Times New Roman"/>
          <w:color w:val="000000" w:themeColor="text1"/>
          <w:sz w:val="24"/>
          <w:szCs w:val="24"/>
        </w:rPr>
        <w:t>Meslek Yüksekokulumuz bünyesinde yer alan önlisans derslerine ait iş yüküne dayalı kredi değerleri (AKTS), dersi veren öğretim üyesi tarafından önerilmektedir. Ders tasarımları konu üzerinde faaliyet gösteren ilgili komisyonlar tarafından kesinleştirilmekte ve nihai kararlar okulumuz web sayfasında sunulmaktadır. Meslek Yüksekokulumuz bünyesinde yer alan programlarda verilen tüm derslerin AKTS değerinin Isparta Uygulamalı Bilimler bilgi paketi web sayfası üzerinden paylaşılması ve öğrenci iş yükü takibi ile doğrulanması planlanmıştır (Kanıt B.1.4.1). Öğrenci iş yüküne dayalı tasarım ders programlarına</w:t>
      </w:r>
      <w:r>
        <w:rPr>
          <w:rFonts w:ascii="Times New Roman" w:hAnsi="Times New Roman" w:cs="Times New Roman"/>
          <w:color w:val="000000" w:themeColor="text1"/>
          <w:sz w:val="24"/>
          <w:szCs w:val="24"/>
        </w:rPr>
        <w:t xml:space="preserve"> yansımaktadır (Kanıt B.1.4.2).</w:t>
      </w:r>
    </w:p>
    <w:p w14:paraId="370A9B7C" w14:textId="77777777" w:rsidR="00225E87" w:rsidRPr="00A4131B"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A4131B">
        <w:rPr>
          <w:rFonts w:ascii="Times New Roman" w:hAnsi="Times New Roman" w:cs="Times New Roman"/>
          <w:b/>
          <w:color w:val="000000" w:themeColor="text1"/>
          <w:sz w:val="24"/>
          <w:szCs w:val="24"/>
          <w:u w:val="single"/>
        </w:rPr>
        <w:t xml:space="preserve">Uygulama Faaliyetleri </w:t>
      </w:r>
    </w:p>
    <w:p w14:paraId="2CFBC621"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A4131B">
        <w:rPr>
          <w:rFonts w:ascii="Times New Roman" w:hAnsi="Times New Roman" w:cs="Times New Roman"/>
          <w:color w:val="000000" w:themeColor="text1"/>
          <w:sz w:val="24"/>
          <w:szCs w:val="24"/>
        </w:rPr>
        <w:t xml:space="preserve">Önlisans programlarından mezun olabilmek için, önlisans öğrencilerinin en az 120 kredi, ders almaları gerekir. İsteğe bağlı staj uygulayan önlisans programları için staj dersi kredisi mezun olabilmek için alınması zorunlu olan kredi toplamının dışında tutulur. Bir öğrencinin her yarıyıl/yılda alacağı normal ders yükü; öğrencinin o yarıyıl/yıla ait derslerin kredi değerleri toplamıdır. Genel not ortalaması (GNO) 1.80 ve üzerinde olan öğrencilerin ders yükleri staj dersi hariç, bulundukları yarıyılın ders yükünün 2/3’ünü aşmayacak şekilde artırılabilir. GNO’su 1.80’den az olan öğrencilerin ders yükleri kayıt olunan yarıyılda staj dersi bulunması durumunda staj dersi kredisi kadar artırılabilir. Kayıt olunan yarıyılda staj dersi bulunmaması durumunda ders yükleri artırılamaz. Bir öğrenci önceki yarıyıllardan başarısız dersi olmaması ve genel not ortalamasının 2.50 ve üzerinde olması halinde üst yarıyıldan ders alabilir. Bu durumdaki öğrencinin ders yükü staj dersi hariç 2/3 oranında artırılabilir. Üst yarıyıldan alınacak derslerin ders programında çakışması halinde öğrenci, birinci öğretim öğrencisi ise bu derslerden birini birinci öğretimin varsa diğer şubesinden ya da ikinci öğretimden, öğrenci ikinci öğretim öğrencisi ise, bu derslerden birini ikinci öğretimin varsa diğer şubesinden ya da birinci öğretimden alabilir. Staj dersi için üst yarıyıldan ders alma şartları uygulanmaz. Bu kaideler Isparta Uygulamalı </w:t>
      </w:r>
      <w:r w:rsidRPr="00A4131B">
        <w:rPr>
          <w:rFonts w:ascii="Times New Roman" w:hAnsi="Times New Roman" w:cs="Times New Roman"/>
          <w:color w:val="000000" w:themeColor="text1"/>
          <w:sz w:val="24"/>
          <w:szCs w:val="24"/>
        </w:rPr>
        <w:lastRenderedPageBreak/>
        <w:t>Bilimler Üniversitesi “Önlisans ve Lisans Eğitim-Öğretim ve Sınav Yönetmeliği” uygulama esaslarına bağlı olarak yürütülmektedir (Kanıt B.1.4.3).</w:t>
      </w:r>
    </w:p>
    <w:p w14:paraId="5DAE5221" w14:textId="77777777" w:rsidR="00A610D2" w:rsidRPr="004B6531" w:rsidRDefault="00A610D2" w:rsidP="00A610D2">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Kontrol Etme Faaliyetleri</w:t>
      </w:r>
    </w:p>
    <w:p w14:paraId="21B35CFC" w14:textId="77777777" w:rsidR="00A610D2" w:rsidRPr="00A610D2" w:rsidRDefault="00A610D2" w:rsidP="00A610D2">
      <w:pPr>
        <w:spacing w:before="120" w:after="120" w:line="240" w:lineRule="auto"/>
        <w:jc w:val="both"/>
        <w:rPr>
          <w:rFonts w:ascii="Times New Roman" w:hAnsi="Times New Roman" w:cs="Times New Roman"/>
          <w:color w:val="000000" w:themeColor="text1"/>
          <w:sz w:val="24"/>
          <w:szCs w:val="24"/>
        </w:rPr>
      </w:pPr>
      <w:r w:rsidRPr="00A610D2">
        <w:rPr>
          <w:rFonts w:ascii="Times New Roman" w:hAnsi="Times New Roman" w:cs="Times New Roman"/>
          <w:color w:val="000000" w:themeColor="text1"/>
          <w:sz w:val="24"/>
          <w:szCs w:val="24"/>
        </w:rPr>
        <w:t>Öğrenci iş yüküne dayalı tasarımda uzaktan eğitimle ortaya çıkan çeşitlilikler de göz önünde bulunduran gerekli kontroller yapılmıştır.(Kanıt B.1.4.6).</w:t>
      </w:r>
    </w:p>
    <w:p w14:paraId="02C07C9B" w14:textId="77777777" w:rsidR="00A610D2" w:rsidRPr="004B6531" w:rsidRDefault="00A610D2" w:rsidP="00A610D2">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Önlem Alma Faaliyetleri</w:t>
      </w:r>
    </w:p>
    <w:p w14:paraId="51ECB0E9" w14:textId="4B02A596" w:rsidR="00225E87" w:rsidRPr="004B6531" w:rsidRDefault="00A610D2" w:rsidP="00A610D2">
      <w:pPr>
        <w:spacing w:before="120" w:after="120" w:line="240" w:lineRule="auto"/>
        <w:jc w:val="both"/>
        <w:rPr>
          <w:rFonts w:ascii="Times New Roman" w:hAnsi="Times New Roman" w:cs="Times New Roman"/>
          <w:color w:val="000000" w:themeColor="text1"/>
          <w:sz w:val="24"/>
          <w:szCs w:val="24"/>
        </w:rPr>
      </w:pPr>
      <w:r w:rsidRPr="00A610D2">
        <w:rPr>
          <w:rFonts w:ascii="Times New Roman" w:hAnsi="Times New Roman" w:cs="Times New Roman"/>
          <w:color w:val="000000" w:themeColor="text1"/>
          <w:sz w:val="24"/>
          <w:szCs w:val="24"/>
        </w:rPr>
        <w:t>Dersler öğrenci iş yüküne uygun olarak tasarlanmış, ilan edilmiş ve uygulamaya konulmuştur. (Kanıt B.1.4.</w:t>
      </w:r>
      <w:r>
        <w:rPr>
          <w:rFonts w:ascii="Times New Roman" w:hAnsi="Times New Roman" w:cs="Times New Roman"/>
          <w:color w:val="000000" w:themeColor="text1"/>
          <w:sz w:val="24"/>
          <w:szCs w:val="24"/>
        </w:rPr>
        <w:t>5</w:t>
      </w:r>
      <w:r w:rsidRPr="00A610D2">
        <w:rPr>
          <w:rFonts w:ascii="Times New Roman" w:hAnsi="Times New Roman" w:cs="Times New Roman"/>
          <w:color w:val="000000" w:themeColor="text1"/>
          <w:sz w:val="24"/>
          <w:szCs w:val="24"/>
        </w:rPr>
        <w:t>).</w:t>
      </w:r>
    </w:p>
    <w:p w14:paraId="0AB55B86"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Olgunluk Düzeyi (4)</w:t>
      </w:r>
    </w:p>
    <w:p w14:paraId="6A84D056" w14:textId="1153A170" w:rsidR="00225E87" w:rsidRDefault="00A610D2" w:rsidP="00225E87">
      <w:pPr>
        <w:spacing w:before="120" w:after="120" w:line="240" w:lineRule="auto"/>
        <w:jc w:val="both"/>
        <w:rPr>
          <w:rFonts w:ascii="Times New Roman" w:hAnsi="Times New Roman" w:cs="Times New Roman"/>
          <w:color w:val="000000" w:themeColor="text1"/>
          <w:sz w:val="24"/>
          <w:szCs w:val="24"/>
        </w:rPr>
      </w:pPr>
      <w:r w:rsidRPr="00A610D2">
        <w:rPr>
          <w:rFonts w:ascii="Times New Roman" w:hAnsi="Times New Roman" w:cs="Times New Roman"/>
          <w:color w:val="000000" w:themeColor="text1"/>
          <w:sz w:val="24"/>
          <w:szCs w:val="24"/>
        </w:rPr>
        <w:t>Programlarda öğrenci iş yükü izlenmekte ve buna göre ders tasarımı güncellenmektedir.</w:t>
      </w:r>
    </w:p>
    <w:p w14:paraId="18A1499E"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7E91F90D"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B.1.4.1</w:t>
      </w:r>
      <w:r w:rsidRPr="00A4131B">
        <w:rPr>
          <w:rFonts w:ascii="Times New Roman" w:hAnsi="Times New Roman" w:cs="Times New Roman"/>
          <w:color w:val="000000" w:themeColor="text1"/>
          <w:sz w:val="24"/>
          <w:szCs w:val="24"/>
        </w:rPr>
        <w:t xml:space="preserve"> </w:t>
      </w:r>
      <w:hyperlink r:id="rId120" w:history="1">
        <w:r w:rsidRPr="0051668F">
          <w:rPr>
            <w:rStyle w:val="Kpr"/>
            <w:rFonts w:ascii="Times New Roman" w:hAnsi="Times New Roman" w:cs="Times New Roman"/>
            <w:sz w:val="24"/>
            <w:szCs w:val="24"/>
          </w:rPr>
          <w:t>https://obs.isparta.edu.tr/Public/EctsShowCycle.aspx?BirimNo=44</w:t>
        </w:r>
      </w:hyperlink>
      <w:r w:rsidRPr="00A4131B">
        <w:rPr>
          <w:rFonts w:ascii="Times New Roman" w:hAnsi="Times New Roman" w:cs="Times New Roman"/>
          <w:color w:val="000000" w:themeColor="text1"/>
          <w:sz w:val="24"/>
          <w:szCs w:val="24"/>
        </w:rPr>
        <w:t xml:space="preserve"> </w:t>
      </w:r>
    </w:p>
    <w:p w14:paraId="410C72F1" w14:textId="73227AD8" w:rsidR="00225E87" w:rsidRDefault="00225E87" w:rsidP="00225E87">
      <w:pPr>
        <w:spacing w:before="120" w:after="120" w:line="240" w:lineRule="auto"/>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B.1.4.2</w:t>
      </w:r>
      <w:r w:rsidRPr="00A4131B">
        <w:rPr>
          <w:rFonts w:ascii="Times New Roman" w:hAnsi="Times New Roman" w:cs="Times New Roman"/>
          <w:color w:val="000000" w:themeColor="text1"/>
          <w:sz w:val="24"/>
          <w:szCs w:val="24"/>
        </w:rPr>
        <w:t xml:space="preserve"> </w:t>
      </w:r>
      <w:hyperlink r:id="rId121" w:history="1">
        <w:r w:rsidR="00A610D2" w:rsidRPr="008E45E2">
          <w:rPr>
            <w:rStyle w:val="Kpr"/>
            <w:rFonts w:ascii="Times New Roman" w:hAnsi="Times New Roman" w:cs="Times New Roman"/>
            <w:sz w:val="24"/>
            <w:szCs w:val="24"/>
          </w:rPr>
          <w:t>https://gelendostmyo.isparta.edu.tr/tr/haber/2024-2025-guz-donemi-ders-programlari-57350h.html</w:t>
        </w:r>
      </w:hyperlink>
    </w:p>
    <w:p w14:paraId="15A24DE9"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B.1.4.3</w:t>
      </w:r>
      <w:r w:rsidRPr="00A4131B">
        <w:rPr>
          <w:rFonts w:ascii="Times New Roman" w:hAnsi="Times New Roman" w:cs="Times New Roman"/>
          <w:color w:val="000000" w:themeColor="text1"/>
          <w:sz w:val="24"/>
          <w:szCs w:val="24"/>
        </w:rPr>
        <w:t xml:space="preserve"> </w:t>
      </w:r>
      <w:hyperlink r:id="rId122" w:history="1">
        <w:r w:rsidRPr="0051668F">
          <w:rPr>
            <w:rStyle w:val="Kpr"/>
            <w:rFonts w:ascii="Times New Roman" w:hAnsi="Times New Roman" w:cs="Times New Roman"/>
            <w:sz w:val="24"/>
            <w:szCs w:val="24"/>
          </w:rPr>
          <w:t>https://obs.isparta.edu.tr/Public/EctsShowCycle.aspx?BirimNo=44</w:t>
        </w:r>
      </w:hyperlink>
      <w:r w:rsidRPr="00A4131B">
        <w:rPr>
          <w:rFonts w:ascii="Times New Roman" w:hAnsi="Times New Roman" w:cs="Times New Roman"/>
          <w:color w:val="000000" w:themeColor="text1"/>
          <w:sz w:val="24"/>
          <w:szCs w:val="24"/>
        </w:rPr>
        <w:t xml:space="preserve"> </w:t>
      </w:r>
    </w:p>
    <w:p w14:paraId="0E93ACA1" w14:textId="77777777" w:rsidR="00225E87" w:rsidRDefault="00225E87" w:rsidP="00225E87">
      <w:pPr>
        <w:spacing w:before="120" w:after="120" w:line="240" w:lineRule="auto"/>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B.1.4.4</w:t>
      </w:r>
      <w:r w:rsidRPr="00A4131B">
        <w:rPr>
          <w:rFonts w:ascii="Times New Roman" w:hAnsi="Times New Roman" w:cs="Times New Roman"/>
          <w:color w:val="000000" w:themeColor="text1"/>
          <w:sz w:val="24"/>
          <w:szCs w:val="24"/>
        </w:rPr>
        <w:t xml:space="preserve"> </w:t>
      </w:r>
      <w:hyperlink r:id="rId123" w:history="1">
        <w:r w:rsidRPr="0051668F">
          <w:rPr>
            <w:rStyle w:val="Kpr"/>
            <w:rFonts w:ascii="Times New Roman" w:hAnsi="Times New Roman" w:cs="Times New Roman"/>
            <w:sz w:val="24"/>
            <w:szCs w:val="24"/>
          </w:rPr>
          <w:t>https://kms.kaysis.gov.tr/Home/Goster/147372</w:t>
        </w:r>
      </w:hyperlink>
    </w:p>
    <w:p w14:paraId="52524CD1" w14:textId="4B30AFB8" w:rsidR="00225E87" w:rsidRDefault="00A610D2" w:rsidP="00225E87">
      <w:pPr>
        <w:spacing w:before="120" w:after="120" w:line="240" w:lineRule="auto"/>
        <w:jc w:val="both"/>
        <w:rPr>
          <w:rFonts w:ascii="Times New Roman" w:hAnsi="Times New Roman" w:cs="Times New Roman"/>
          <w:color w:val="000000" w:themeColor="text1"/>
          <w:sz w:val="24"/>
          <w:szCs w:val="24"/>
        </w:rPr>
      </w:pPr>
      <w:r w:rsidRPr="00A4131B">
        <w:rPr>
          <w:rFonts w:ascii="Times New Roman" w:hAnsi="Times New Roman" w:cs="Times New Roman"/>
          <w:b/>
          <w:color w:val="000000" w:themeColor="text1"/>
          <w:sz w:val="24"/>
          <w:szCs w:val="24"/>
        </w:rPr>
        <w:t>Kanıt B.1.4.</w:t>
      </w:r>
      <w:r>
        <w:rPr>
          <w:rFonts w:ascii="Times New Roman" w:hAnsi="Times New Roman" w:cs="Times New Roman"/>
          <w:b/>
          <w:color w:val="000000" w:themeColor="text1"/>
          <w:sz w:val="24"/>
          <w:szCs w:val="24"/>
        </w:rPr>
        <w:t xml:space="preserve">5 </w:t>
      </w:r>
      <w:hyperlink r:id="rId124" w:history="1">
        <w:r w:rsidRPr="008E45E2">
          <w:rPr>
            <w:rStyle w:val="Kpr"/>
            <w:rFonts w:ascii="Times New Roman" w:hAnsi="Times New Roman" w:cs="Times New Roman"/>
            <w:sz w:val="24"/>
            <w:szCs w:val="24"/>
          </w:rPr>
          <w:t>https://gelendostmyo.isparta.edu.tr/tr/haber/2024-2025-guz-donemi-ders-programlari-57350h.html</w:t>
        </w:r>
      </w:hyperlink>
    </w:p>
    <w:p w14:paraId="3A59CDD6" w14:textId="77777777" w:rsidR="00225E87" w:rsidRPr="004B6531" w:rsidRDefault="00225E87" w:rsidP="00225E87">
      <w:pPr>
        <w:pStyle w:val="Balk3"/>
      </w:pPr>
      <w:bookmarkStart w:id="37" w:name="_Toc191045380"/>
      <w:r w:rsidRPr="004B6531">
        <w:t>B.1.5. Programların İzlenmesi ve Güncellenmesi</w:t>
      </w:r>
      <w:bookmarkEnd w:id="37"/>
    </w:p>
    <w:p w14:paraId="223A5167" w14:textId="77777777" w:rsidR="00225E87" w:rsidRPr="00A4131B"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w:t>
      </w:r>
      <w:r w:rsidRPr="00A4131B">
        <w:rPr>
          <w:rFonts w:ascii="Times New Roman" w:hAnsi="Times New Roman" w:cs="Times New Roman"/>
          <w:color w:val="000000" w:themeColor="text1"/>
          <w:sz w:val="24"/>
          <w:szCs w:val="24"/>
        </w:rPr>
        <w:t>Eğitim ve öğretim ile ilgili istatistiki göstergeler (her yarıyıl açılan de</w:t>
      </w:r>
      <w:r>
        <w:rPr>
          <w:rFonts w:ascii="Times New Roman" w:hAnsi="Times New Roman" w:cs="Times New Roman"/>
          <w:color w:val="000000" w:themeColor="text1"/>
          <w:sz w:val="24"/>
          <w:szCs w:val="24"/>
        </w:rPr>
        <w:t xml:space="preserve">rsler, öğrenci sayıları, başarı </w:t>
      </w:r>
      <w:r w:rsidRPr="00A4131B">
        <w:rPr>
          <w:rFonts w:ascii="Times New Roman" w:hAnsi="Times New Roman" w:cs="Times New Roman"/>
          <w:color w:val="000000" w:themeColor="text1"/>
          <w:sz w:val="24"/>
          <w:szCs w:val="24"/>
        </w:rPr>
        <w:t>durumları, geri besleme sonuçları, ders çeşitliliği, laboratuvar uygulamalar</w:t>
      </w:r>
      <w:r>
        <w:rPr>
          <w:rFonts w:ascii="Times New Roman" w:hAnsi="Times New Roman" w:cs="Times New Roman"/>
          <w:color w:val="000000" w:themeColor="text1"/>
          <w:sz w:val="24"/>
          <w:szCs w:val="24"/>
        </w:rPr>
        <w:t xml:space="preserve">ı, lisans/lisansüstü dengeleri, </w:t>
      </w:r>
      <w:r w:rsidRPr="00A4131B">
        <w:rPr>
          <w:rFonts w:ascii="Times New Roman" w:hAnsi="Times New Roman" w:cs="Times New Roman"/>
          <w:color w:val="000000" w:themeColor="text1"/>
          <w:sz w:val="24"/>
          <w:szCs w:val="24"/>
        </w:rPr>
        <w:t>ilişki kesme sayıları/nedenleri, vb.) periyodik ve sistematik şek</w:t>
      </w:r>
      <w:r>
        <w:rPr>
          <w:rFonts w:ascii="Times New Roman" w:hAnsi="Times New Roman" w:cs="Times New Roman"/>
          <w:color w:val="000000" w:themeColor="text1"/>
          <w:sz w:val="24"/>
          <w:szCs w:val="24"/>
        </w:rPr>
        <w:t xml:space="preserve">ilde izlenmekte, tartışılmakta, </w:t>
      </w:r>
      <w:r w:rsidRPr="00A4131B">
        <w:rPr>
          <w:rFonts w:ascii="Times New Roman" w:hAnsi="Times New Roman" w:cs="Times New Roman"/>
          <w:color w:val="000000" w:themeColor="text1"/>
          <w:sz w:val="24"/>
          <w:szCs w:val="24"/>
        </w:rPr>
        <w:t>değerlendirilmekte, karşılaştırılmakta ve kaliteli eğitim yönündeki gelişim sürdürülmektedir.</w:t>
      </w:r>
    </w:p>
    <w:p w14:paraId="32519AE9" w14:textId="77777777" w:rsidR="00225E87" w:rsidRPr="00903AF4"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903AF4">
        <w:rPr>
          <w:rFonts w:ascii="Times New Roman" w:hAnsi="Times New Roman" w:cs="Times New Roman"/>
          <w:b/>
          <w:color w:val="000000" w:themeColor="text1"/>
          <w:sz w:val="24"/>
          <w:szCs w:val="24"/>
          <w:u w:val="single"/>
        </w:rPr>
        <w:t>Planlama Faaliyetleri</w:t>
      </w:r>
    </w:p>
    <w:p w14:paraId="7FB0A2D9" w14:textId="77777777" w:rsidR="00225E87" w:rsidRPr="00A4131B" w:rsidRDefault="00225E87" w:rsidP="00225E87">
      <w:pPr>
        <w:spacing w:before="120" w:after="120" w:line="240" w:lineRule="auto"/>
        <w:jc w:val="both"/>
        <w:rPr>
          <w:rFonts w:ascii="Times New Roman" w:hAnsi="Times New Roman" w:cs="Times New Roman"/>
          <w:color w:val="000000" w:themeColor="text1"/>
          <w:sz w:val="24"/>
          <w:szCs w:val="24"/>
        </w:rPr>
      </w:pPr>
      <w:r w:rsidRPr="00A4131B">
        <w:rPr>
          <w:rFonts w:ascii="Times New Roman" w:hAnsi="Times New Roman" w:cs="Times New Roman"/>
          <w:color w:val="000000" w:themeColor="text1"/>
          <w:sz w:val="24"/>
          <w:szCs w:val="24"/>
        </w:rPr>
        <w:t>Meslek Yüksekokulumuza bağlı önlisans programlarının müfre</w:t>
      </w:r>
      <w:r>
        <w:rPr>
          <w:rFonts w:ascii="Times New Roman" w:hAnsi="Times New Roman" w:cs="Times New Roman"/>
          <w:color w:val="000000" w:themeColor="text1"/>
          <w:sz w:val="24"/>
          <w:szCs w:val="24"/>
        </w:rPr>
        <w:t xml:space="preserve">dat incelemeleri planlanmıştır. </w:t>
      </w:r>
      <w:r w:rsidRPr="00A4131B">
        <w:rPr>
          <w:rFonts w:ascii="Times New Roman" w:hAnsi="Times New Roman" w:cs="Times New Roman"/>
          <w:color w:val="000000" w:themeColor="text1"/>
          <w:sz w:val="24"/>
          <w:szCs w:val="24"/>
        </w:rPr>
        <w:t>Programlarda verilen derslerin izlenmesi ve güncellenmesi çalışmaları programların bağlı olduğu</w:t>
      </w:r>
      <w:r>
        <w:rPr>
          <w:rFonts w:ascii="Times New Roman" w:hAnsi="Times New Roman" w:cs="Times New Roman"/>
          <w:color w:val="000000" w:themeColor="text1"/>
          <w:sz w:val="24"/>
          <w:szCs w:val="24"/>
        </w:rPr>
        <w:t xml:space="preserve"> </w:t>
      </w:r>
      <w:r w:rsidRPr="00A4131B">
        <w:rPr>
          <w:rFonts w:ascii="Times New Roman" w:hAnsi="Times New Roman" w:cs="Times New Roman"/>
          <w:color w:val="000000" w:themeColor="text1"/>
          <w:sz w:val="24"/>
          <w:szCs w:val="24"/>
        </w:rPr>
        <w:t xml:space="preserve">bölüm başkanlıkları tarafından ilgili öğretim elemanlarına </w:t>
      </w:r>
      <w:r>
        <w:rPr>
          <w:rFonts w:ascii="Times New Roman" w:hAnsi="Times New Roman" w:cs="Times New Roman"/>
          <w:color w:val="000000" w:themeColor="text1"/>
          <w:sz w:val="24"/>
          <w:szCs w:val="24"/>
        </w:rPr>
        <w:t xml:space="preserve">vazife paylaştırılmak suretiyle </w:t>
      </w:r>
      <w:r w:rsidRPr="00A4131B">
        <w:rPr>
          <w:rFonts w:ascii="Times New Roman" w:hAnsi="Times New Roman" w:cs="Times New Roman"/>
          <w:color w:val="000000" w:themeColor="text1"/>
          <w:sz w:val="24"/>
          <w:szCs w:val="24"/>
        </w:rPr>
        <w:t>yapılmaktadır (Kanıt B.1.5.1). Programın amaçları ve öğrenme çıkt</w:t>
      </w:r>
      <w:r>
        <w:rPr>
          <w:rFonts w:ascii="Times New Roman" w:hAnsi="Times New Roman" w:cs="Times New Roman"/>
          <w:color w:val="000000" w:themeColor="text1"/>
          <w:sz w:val="24"/>
          <w:szCs w:val="24"/>
        </w:rPr>
        <w:t xml:space="preserve">ılarının nasıl gerçekleştiğinin </w:t>
      </w:r>
      <w:r w:rsidRPr="00A4131B">
        <w:rPr>
          <w:rFonts w:ascii="Times New Roman" w:hAnsi="Times New Roman" w:cs="Times New Roman"/>
          <w:color w:val="000000" w:themeColor="text1"/>
          <w:sz w:val="24"/>
          <w:szCs w:val="24"/>
        </w:rPr>
        <w:t>izlenmesi sınavlar aracılığıyla</w:t>
      </w:r>
      <w:r>
        <w:rPr>
          <w:rFonts w:ascii="Times New Roman" w:hAnsi="Times New Roman" w:cs="Times New Roman"/>
          <w:color w:val="000000" w:themeColor="text1"/>
          <w:sz w:val="24"/>
          <w:szCs w:val="24"/>
        </w:rPr>
        <w:t xml:space="preserve"> planlanmıştır (Kanıt B.1.5.2). </w:t>
      </w:r>
      <w:r w:rsidRPr="00A4131B">
        <w:rPr>
          <w:rFonts w:ascii="Times New Roman" w:hAnsi="Times New Roman" w:cs="Times New Roman"/>
          <w:color w:val="000000" w:themeColor="text1"/>
          <w:sz w:val="24"/>
          <w:szCs w:val="24"/>
        </w:rPr>
        <w:t>Öğretim elemanlarımız, öğrencilerimiz, mezunlarımız ve diğer</w:t>
      </w:r>
      <w:r>
        <w:rPr>
          <w:rFonts w:ascii="Times New Roman" w:hAnsi="Times New Roman" w:cs="Times New Roman"/>
          <w:color w:val="000000" w:themeColor="text1"/>
          <w:sz w:val="24"/>
          <w:szCs w:val="24"/>
        </w:rPr>
        <w:t xml:space="preserve"> paydaşlarımızın </w:t>
      </w:r>
      <w:r w:rsidRPr="00A4131B">
        <w:rPr>
          <w:rFonts w:ascii="Times New Roman" w:hAnsi="Times New Roman" w:cs="Times New Roman"/>
          <w:color w:val="000000" w:themeColor="text1"/>
          <w:sz w:val="24"/>
          <w:szCs w:val="24"/>
        </w:rPr>
        <w:t>geri bildirimleri ve öğren</w:t>
      </w:r>
      <w:r>
        <w:rPr>
          <w:rFonts w:ascii="Times New Roman" w:hAnsi="Times New Roman" w:cs="Times New Roman"/>
          <w:color w:val="000000" w:themeColor="text1"/>
          <w:sz w:val="24"/>
          <w:szCs w:val="24"/>
        </w:rPr>
        <w:t xml:space="preserve">cilerimizin sınav başarıları da </w:t>
      </w:r>
      <w:r w:rsidRPr="00A4131B">
        <w:rPr>
          <w:rFonts w:ascii="Times New Roman" w:hAnsi="Times New Roman" w:cs="Times New Roman"/>
          <w:color w:val="000000" w:themeColor="text1"/>
          <w:sz w:val="24"/>
          <w:szCs w:val="24"/>
        </w:rPr>
        <w:t xml:space="preserve">dikkate alınarak </w:t>
      </w:r>
      <w:r>
        <w:rPr>
          <w:rFonts w:ascii="Times New Roman" w:hAnsi="Times New Roman" w:cs="Times New Roman"/>
          <w:color w:val="000000" w:themeColor="text1"/>
          <w:sz w:val="24"/>
          <w:szCs w:val="24"/>
        </w:rPr>
        <w:t>insan kaynakları yönetimi</w:t>
      </w:r>
      <w:r w:rsidRPr="00A4131B">
        <w:rPr>
          <w:rFonts w:ascii="Times New Roman" w:hAnsi="Times New Roman" w:cs="Times New Roman"/>
          <w:color w:val="000000" w:themeColor="text1"/>
          <w:sz w:val="24"/>
          <w:szCs w:val="24"/>
        </w:rPr>
        <w:t xml:space="preserve"> eğitim programımızın etkinliğ</w:t>
      </w:r>
      <w:r>
        <w:rPr>
          <w:rFonts w:ascii="Times New Roman" w:hAnsi="Times New Roman" w:cs="Times New Roman"/>
          <w:color w:val="000000" w:themeColor="text1"/>
          <w:sz w:val="24"/>
          <w:szCs w:val="24"/>
        </w:rPr>
        <w:t xml:space="preserve">i sürekli değerlendirilmektedir </w:t>
      </w:r>
      <w:r w:rsidRPr="00A4131B">
        <w:rPr>
          <w:rFonts w:ascii="Times New Roman" w:hAnsi="Times New Roman" w:cs="Times New Roman"/>
          <w:color w:val="000000" w:themeColor="text1"/>
          <w:sz w:val="24"/>
          <w:szCs w:val="24"/>
        </w:rPr>
        <w:t>(Kanıt B.1.5.1, Kanıt 1.5.2).</w:t>
      </w:r>
    </w:p>
    <w:p w14:paraId="3E2088DF" w14:textId="77777777" w:rsidR="00393002" w:rsidRDefault="00393002" w:rsidP="00225E87">
      <w:pPr>
        <w:spacing w:before="120" w:after="120" w:line="240" w:lineRule="auto"/>
        <w:jc w:val="both"/>
        <w:rPr>
          <w:rFonts w:ascii="Times New Roman" w:hAnsi="Times New Roman" w:cs="Times New Roman"/>
          <w:b/>
          <w:color w:val="000000" w:themeColor="text1"/>
          <w:sz w:val="24"/>
          <w:szCs w:val="24"/>
          <w:u w:val="single"/>
        </w:rPr>
      </w:pPr>
    </w:p>
    <w:p w14:paraId="3664669A" w14:textId="68D13D10" w:rsidR="00225E87" w:rsidRPr="00903AF4"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903AF4">
        <w:rPr>
          <w:rFonts w:ascii="Times New Roman" w:hAnsi="Times New Roman" w:cs="Times New Roman"/>
          <w:b/>
          <w:color w:val="000000" w:themeColor="text1"/>
          <w:sz w:val="24"/>
          <w:szCs w:val="24"/>
          <w:u w:val="single"/>
        </w:rPr>
        <w:t>Uygulama Faaliyetleri</w:t>
      </w:r>
    </w:p>
    <w:p w14:paraId="23B46FBA" w14:textId="3E074CC1"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A4131B">
        <w:rPr>
          <w:rFonts w:ascii="Times New Roman" w:hAnsi="Times New Roman" w:cs="Times New Roman"/>
          <w:color w:val="000000" w:themeColor="text1"/>
          <w:sz w:val="24"/>
          <w:szCs w:val="24"/>
        </w:rPr>
        <w:t>Meslek Yüksekokulumuza bağlı ön lisans programların izlenme</w:t>
      </w:r>
      <w:r>
        <w:rPr>
          <w:rFonts w:ascii="Times New Roman" w:hAnsi="Times New Roman" w:cs="Times New Roman"/>
          <w:color w:val="000000" w:themeColor="text1"/>
          <w:sz w:val="24"/>
          <w:szCs w:val="24"/>
        </w:rPr>
        <w:t xml:space="preserve">si ve güncellenmesi çalışmaları </w:t>
      </w:r>
      <w:r w:rsidRPr="00A4131B">
        <w:rPr>
          <w:rFonts w:ascii="Times New Roman" w:hAnsi="Times New Roman" w:cs="Times New Roman"/>
          <w:color w:val="000000" w:themeColor="text1"/>
          <w:sz w:val="24"/>
          <w:szCs w:val="24"/>
        </w:rPr>
        <w:t>programların bağlı olduğu bölüm başkanlıkları tarafından, amaçlar</w:t>
      </w:r>
      <w:r>
        <w:rPr>
          <w:rFonts w:ascii="Times New Roman" w:hAnsi="Times New Roman" w:cs="Times New Roman"/>
          <w:color w:val="000000" w:themeColor="text1"/>
          <w:sz w:val="24"/>
          <w:szCs w:val="24"/>
        </w:rPr>
        <w:t xml:space="preserve">ı ve öğrenme çıktılarının nasıl </w:t>
      </w:r>
      <w:r w:rsidRPr="00A4131B">
        <w:rPr>
          <w:rFonts w:ascii="Times New Roman" w:hAnsi="Times New Roman" w:cs="Times New Roman"/>
          <w:color w:val="000000" w:themeColor="text1"/>
          <w:sz w:val="24"/>
          <w:szCs w:val="24"/>
        </w:rPr>
        <w:t>gerçekleştiğinin izlenmesi sınavlar aracılığıyla gerçekleştirilmekt</w:t>
      </w:r>
      <w:r>
        <w:rPr>
          <w:rFonts w:ascii="Times New Roman" w:hAnsi="Times New Roman" w:cs="Times New Roman"/>
          <w:color w:val="000000" w:themeColor="text1"/>
          <w:sz w:val="24"/>
          <w:szCs w:val="24"/>
        </w:rPr>
        <w:t xml:space="preserve">edir. Bu çalışmalarda bölümler, </w:t>
      </w:r>
      <w:r w:rsidRPr="00A4131B">
        <w:rPr>
          <w:rFonts w:ascii="Times New Roman" w:hAnsi="Times New Roman" w:cs="Times New Roman"/>
          <w:color w:val="000000" w:themeColor="text1"/>
          <w:sz w:val="24"/>
          <w:szCs w:val="24"/>
        </w:rPr>
        <w:t>hem kendilerinin hem meslek yüksekokulumuzun hem de üniver</w:t>
      </w:r>
      <w:r>
        <w:rPr>
          <w:rFonts w:ascii="Times New Roman" w:hAnsi="Times New Roman" w:cs="Times New Roman"/>
          <w:color w:val="000000" w:themeColor="text1"/>
          <w:sz w:val="24"/>
          <w:szCs w:val="24"/>
        </w:rPr>
        <w:t xml:space="preserve">sitenin misyon, vizyon ve temel </w:t>
      </w:r>
      <w:r w:rsidRPr="00A4131B">
        <w:rPr>
          <w:rFonts w:ascii="Times New Roman" w:hAnsi="Times New Roman" w:cs="Times New Roman"/>
          <w:color w:val="000000" w:themeColor="text1"/>
          <w:sz w:val="24"/>
          <w:szCs w:val="24"/>
        </w:rPr>
        <w:t>değerlerine bağlı kalmaktadır. Meslek Yüksekokulumuz gerektiğinde b</w:t>
      </w:r>
      <w:r>
        <w:rPr>
          <w:rFonts w:ascii="Times New Roman" w:hAnsi="Times New Roman" w:cs="Times New Roman"/>
          <w:color w:val="000000" w:themeColor="text1"/>
          <w:sz w:val="24"/>
          <w:szCs w:val="24"/>
        </w:rPr>
        <w:t xml:space="preserve">ölümlere gerekli desteği </w:t>
      </w:r>
      <w:r w:rsidRPr="00A4131B">
        <w:rPr>
          <w:rFonts w:ascii="Times New Roman" w:hAnsi="Times New Roman" w:cs="Times New Roman"/>
          <w:color w:val="000000" w:themeColor="text1"/>
          <w:sz w:val="24"/>
          <w:szCs w:val="24"/>
        </w:rPr>
        <w:t>sağlamaktadır. Eğitim ve öğretime ilişkin istatistiki gösterg</w:t>
      </w:r>
      <w:r>
        <w:rPr>
          <w:rFonts w:ascii="Times New Roman" w:hAnsi="Times New Roman" w:cs="Times New Roman"/>
          <w:color w:val="000000" w:themeColor="text1"/>
          <w:sz w:val="24"/>
          <w:szCs w:val="24"/>
        </w:rPr>
        <w:t xml:space="preserve">eler düzenli olarak idari bilgi </w:t>
      </w:r>
      <w:r w:rsidRPr="00A4131B">
        <w:rPr>
          <w:rFonts w:ascii="Times New Roman" w:hAnsi="Times New Roman" w:cs="Times New Roman"/>
          <w:color w:val="000000" w:themeColor="text1"/>
          <w:sz w:val="24"/>
          <w:szCs w:val="24"/>
        </w:rPr>
        <w:lastRenderedPageBreak/>
        <w:t>sisteminden izlenmiştir (Kanıt B.1.5.3).</w:t>
      </w:r>
      <w:r w:rsidRPr="00A4131B">
        <w:rPr>
          <w:rFonts w:ascii="Times New Roman" w:hAnsi="Times New Roman" w:cs="Times New Roman"/>
          <w:color w:val="000000" w:themeColor="text1"/>
          <w:sz w:val="24"/>
          <w:szCs w:val="24"/>
        </w:rPr>
        <w:cr/>
      </w:r>
      <w:r>
        <w:rPr>
          <w:rFonts w:ascii="Times New Roman" w:hAnsi="Times New Roman" w:cs="Times New Roman"/>
          <w:b/>
          <w:bCs/>
          <w:color w:val="000000" w:themeColor="text1"/>
          <w:sz w:val="24"/>
          <w:szCs w:val="24"/>
          <w:u w:val="single"/>
        </w:rPr>
        <w:t>Olgunluk Düzeyi (3)</w:t>
      </w:r>
    </w:p>
    <w:p w14:paraId="0422D97C" w14:textId="4AB41CE6" w:rsidR="00A610D2" w:rsidRPr="004B6531" w:rsidRDefault="00A610D2" w:rsidP="00225E87">
      <w:pPr>
        <w:spacing w:before="120" w:after="120" w:line="240" w:lineRule="auto"/>
        <w:jc w:val="both"/>
        <w:rPr>
          <w:rFonts w:ascii="Times New Roman" w:hAnsi="Times New Roman" w:cs="Times New Roman"/>
          <w:color w:val="000000" w:themeColor="text1"/>
          <w:sz w:val="24"/>
          <w:szCs w:val="24"/>
        </w:rPr>
      </w:pPr>
      <w:r w:rsidRPr="00A610D2">
        <w:rPr>
          <w:rFonts w:ascii="Times New Roman" w:hAnsi="Times New Roman" w:cs="Times New Roman"/>
          <w:color w:val="000000" w:themeColor="text1"/>
          <w:sz w:val="24"/>
          <w:szCs w:val="24"/>
        </w:rPr>
        <w:t>Programların genelinde program çıktılarının izlenmesine ve güncellenmesine ilişkin mekanizmalar işletilmektedir.</w:t>
      </w:r>
    </w:p>
    <w:p w14:paraId="0E387D75"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2831A6A1" w14:textId="77777777" w:rsidR="00225E87" w:rsidRPr="003E30D6" w:rsidRDefault="00225E87" w:rsidP="00225E87">
      <w:pPr>
        <w:spacing w:before="120" w:after="120" w:line="240" w:lineRule="auto"/>
        <w:jc w:val="both"/>
        <w:rPr>
          <w:rFonts w:ascii="Times New Roman" w:hAnsi="Times New Roman" w:cs="Times New Roman"/>
          <w:b/>
          <w:color w:val="000000" w:themeColor="text1"/>
          <w:sz w:val="24"/>
          <w:szCs w:val="24"/>
        </w:rPr>
      </w:pPr>
      <w:r w:rsidRPr="003E30D6">
        <w:rPr>
          <w:rFonts w:ascii="Times New Roman" w:hAnsi="Times New Roman" w:cs="Times New Roman"/>
          <w:b/>
          <w:color w:val="000000" w:themeColor="text1"/>
          <w:sz w:val="24"/>
          <w:szCs w:val="24"/>
        </w:rPr>
        <w:t xml:space="preserve">Kanıt B.1.5.1 </w:t>
      </w:r>
    </w:p>
    <w:p w14:paraId="708A45C3" w14:textId="5125C61B" w:rsidR="007474D6" w:rsidRDefault="003327B6" w:rsidP="00225E87">
      <w:pPr>
        <w:spacing w:before="120" w:after="120" w:line="240" w:lineRule="auto"/>
        <w:jc w:val="both"/>
      </w:pPr>
      <w:hyperlink r:id="rId125" w:history="1">
        <w:r w:rsidR="007474D6" w:rsidRPr="00CC53C2">
          <w:rPr>
            <w:rStyle w:val="Kpr"/>
          </w:rPr>
          <w:t>https://gelendostmyo.isparta.edu.tr/assets/uploads/sites/82/files/iky-2024-2025-ders-gorevlendirmeleri-19022025.pdf</w:t>
        </w:r>
      </w:hyperlink>
    </w:p>
    <w:p w14:paraId="1648760D" w14:textId="714204B2" w:rsidR="007474D6" w:rsidRDefault="003327B6" w:rsidP="00225E87">
      <w:pPr>
        <w:spacing w:before="120" w:after="120" w:line="240" w:lineRule="auto"/>
        <w:jc w:val="both"/>
      </w:pPr>
      <w:hyperlink r:id="rId126" w:history="1">
        <w:r w:rsidR="007474D6" w:rsidRPr="00CC53C2">
          <w:rPr>
            <w:rStyle w:val="Kpr"/>
          </w:rPr>
          <w:t>https://gelendostmyo.isparta.edu.tr/assets/uploads/sites/82/files/ders-gorevlendirmeleri-19022025.pdf</w:t>
        </w:r>
      </w:hyperlink>
    </w:p>
    <w:p w14:paraId="1C68DFFC" w14:textId="0D4D7B92" w:rsidR="00393002" w:rsidRDefault="003327B6" w:rsidP="00225E87">
      <w:pPr>
        <w:spacing w:before="120" w:after="120" w:line="240" w:lineRule="auto"/>
        <w:jc w:val="both"/>
        <w:rPr>
          <w:rFonts w:ascii="Times New Roman" w:hAnsi="Times New Roman" w:cs="Times New Roman"/>
          <w:bCs/>
          <w:color w:val="000000" w:themeColor="text1"/>
          <w:sz w:val="24"/>
          <w:szCs w:val="24"/>
        </w:rPr>
      </w:pPr>
      <w:hyperlink r:id="rId127" w:history="1">
        <w:r w:rsidR="00393002" w:rsidRPr="00CC53C2">
          <w:rPr>
            <w:rStyle w:val="Kpr"/>
            <w:rFonts w:ascii="Times New Roman" w:hAnsi="Times New Roman" w:cs="Times New Roman"/>
            <w:bCs/>
            <w:sz w:val="24"/>
            <w:szCs w:val="24"/>
          </w:rPr>
          <w:t>https://gelendostmyo.isparta.edu.tr/assets/uploads/sites/82/files/py-siniflandirilmis-19022025.pdf</w:t>
        </w:r>
      </w:hyperlink>
    </w:p>
    <w:p w14:paraId="20EF7EBC" w14:textId="012FA8BC" w:rsidR="00225E87" w:rsidRPr="003E30D6" w:rsidRDefault="00225E87" w:rsidP="00225E87">
      <w:pPr>
        <w:spacing w:before="120" w:after="120" w:line="240" w:lineRule="auto"/>
        <w:jc w:val="both"/>
        <w:rPr>
          <w:rFonts w:ascii="Times New Roman" w:hAnsi="Times New Roman" w:cs="Times New Roman"/>
          <w:b/>
          <w:color w:val="000000" w:themeColor="text1"/>
          <w:sz w:val="24"/>
          <w:szCs w:val="24"/>
        </w:rPr>
      </w:pPr>
      <w:r w:rsidRPr="003E30D6">
        <w:rPr>
          <w:rFonts w:ascii="Times New Roman" w:hAnsi="Times New Roman" w:cs="Times New Roman"/>
          <w:b/>
          <w:color w:val="000000" w:themeColor="text1"/>
          <w:sz w:val="24"/>
          <w:szCs w:val="24"/>
        </w:rPr>
        <w:t>Kanıt B.1.5.2</w:t>
      </w:r>
    </w:p>
    <w:p w14:paraId="0FE85F88" w14:textId="66999E74" w:rsidR="00393002" w:rsidRDefault="003327B6" w:rsidP="00225E87">
      <w:pPr>
        <w:spacing w:before="120" w:after="120" w:line="240" w:lineRule="auto"/>
        <w:jc w:val="both"/>
        <w:rPr>
          <w:rFonts w:ascii="Times New Roman" w:hAnsi="Times New Roman" w:cs="Times New Roman"/>
          <w:color w:val="000000" w:themeColor="text1"/>
          <w:sz w:val="24"/>
          <w:szCs w:val="24"/>
        </w:rPr>
      </w:pPr>
      <w:hyperlink r:id="rId128"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649C5510" w14:textId="275F590F" w:rsidR="00393002" w:rsidRDefault="003327B6" w:rsidP="00225E87">
      <w:pPr>
        <w:spacing w:before="120" w:after="120" w:line="240" w:lineRule="auto"/>
        <w:jc w:val="both"/>
        <w:rPr>
          <w:rFonts w:ascii="Times New Roman" w:hAnsi="Times New Roman" w:cs="Times New Roman"/>
          <w:color w:val="000000" w:themeColor="text1"/>
          <w:sz w:val="24"/>
          <w:szCs w:val="24"/>
        </w:rPr>
      </w:pPr>
      <w:hyperlink r:id="rId129" w:history="1">
        <w:r w:rsidR="00393002" w:rsidRPr="00CC53C2">
          <w:rPr>
            <w:rStyle w:val="Kpr"/>
            <w:rFonts w:ascii="Times New Roman" w:hAnsi="Times New Roman" w:cs="Times New Roman"/>
            <w:sz w:val="24"/>
            <w:szCs w:val="24"/>
          </w:rPr>
          <w:t>https://gelendostmyo.isparta.edu.tr/assets/uploads/sites/82/files/pc-tyyc-19022025.pdf</w:t>
        </w:r>
      </w:hyperlink>
    </w:p>
    <w:p w14:paraId="3CEA7807"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3E30D6">
        <w:rPr>
          <w:rFonts w:ascii="Times New Roman" w:hAnsi="Times New Roman" w:cs="Times New Roman"/>
          <w:b/>
          <w:color w:val="000000" w:themeColor="text1"/>
          <w:sz w:val="24"/>
          <w:szCs w:val="24"/>
        </w:rPr>
        <w:t>Kanıt B.1.5.3</w:t>
      </w:r>
      <w:r w:rsidRPr="003E30D6">
        <w:rPr>
          <w:rFonts w:ascii="Times New Roman" w:hAnsi="Times New Roman" w:cs="Times New Roman"/>
          <w:color w:val="000000" w:themeColor="text1"/>
          <w:sz w:val="24"/>
          <w:szCs w:val="24"/>
        </w:rPr>
        <w:t xml:space="preserve"> </w:t>
      </w:r>
      <w:hyperlink r:id="rId130" w:history="1">
        <w:r w:rsidRPr="0051668F">
          <w:rPr>
            <w:rStyle w:val="Kpr"/>
            <w:rFonts w:ascii="Times New Roman" w:hAnsi="Times New Roman" w:cs="Times New Roman"/>
            <w:sz w:val="24"/>
            <w:szCs w:val="24"/>
          </w:rPr>
          <w:t>https://akts.isparta.edu.tr/Public/AnketIndex.aspx</w:t>
        </w:r>
      </w:hyperlink>
    </w:p>
    <w:p w14:paraId="74025E08" w14:textId="77777777" w:rsidR="00225E87" w:rsidRPr="004B6531" w:rsidRDefault="00225E87" w:rsidP="00225E87">
      <w:pPr>
        <w:pStyle w:val="Balk3"/>
      </w:pPr>
      <w:bookmarkStart w:id="38" w:name="_Toc191045381"/>
      <w:r w:rsidRPr="004B6531">
        <w:t>B.1.6. Eğitim ve Öğretim Süreçlerinin Yönetimi</w:t>
      </w:r>
      <w:bookmarkEnd w:id="38"/>
    </w:p>
    <w:p w14:paraId="19DE5511" w14:textId="77777777" w:rsidR="00225E87" w:rsidRPr="0085371A" w:rsidRDefault="00225E87" w:rsidP="00225E87">
      <w:pPr>
        <w:spacing w:before="120" w:after="120" w:line="240" w:lineRule="auto"/>
        <w:jc w:val="both"/>
        <w:rPr>
          <w:rFonts w:ascii="Times New Roman" w:hAnsi="Times New Roman" w:cs="Times New Roman"/>
          <w:color w:val="000000" w:themeColor="text1"/>
          <w:sz w:val="24"/>
          <w:szCs w:val="24"/>
        </w:rPr>
      </w:pPr>
      <w:r w:rsidRPr="0085371A">
        <w:rPr>
          <w:rFonts w:ascii="Times New Roman" w:hAnsi="Times New Roman" w:cs="Times New Roman"/>
          <w:color w:val="000000" w:themeColor="text1"/>
          <w:sz w:val="24"/>
          <w:szCs w:val="24"/>
        </w:rPr>
        <w:t>Eğitim ve öğretim süreçleri meslek yüksekokulu yönetiminin koordin</w:t>
      </w:r>
      <w:r>
        <w:rPr>
          <w:rFonts w:ascii="Times New Roman" w:hAnsi="Times New Roman" w:cs="Times New Roman"/>
          <w:color w:val="000000" w:themeColor="text1"/>
          <w:sz w:val="24"/>
          <w:szCs w:val="24"/>
        </w:rPr>
        <w:t xml:space="preserve">asyonunda yürütülmekte olup; bu </w:t>
      </w:r>
      <w:r w:rsidRPr="0085371A">
        <w:rPr>
          <w:rFonts w:ascii="Times New Roman" w:hAnsi="Times New Roman" w:cs="Times New Roman"/>
          <w:color w:val="000000" w:themeColor="text1"/>
          <w:sz w:val="24"/>
          <w:szCs w:val="24"/>
        </w:rPr>
        <w:t>süreçlere ilişkin görev ve sorumluluklar tanımlanmıştır.</w:t>
      </w:r>
    </w:p>
    <w:p w14:paraId="01721FE8" w14:textId="77777777" w:rsidR="00225E87" w:rsidRPr="0085371A"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85371A">
        <w:rPr>
          <w:rFonts w:ascii="Times New Roman" w:hAnsi="Times New Roman" w:cs="Times New Roman"/>
          <w:b/>
          <w:color w:val="000000" w:themeColor="text1"/>
          <w:sz w:val="24"/>
          <w:szCs w:val="24"/>
          <w:u w:val="single"/>
        </w:rPr>
        <w:t>Planlama Faaliyetleri</w:t>
      </w:r>
    </w:p>
    <w:p w14:paraId="123EB9A3" w14:textId="77777777" w:rsidR="00225E87" w:rsidRPr="0085371A" w:rsidRDefault="00225E87" w:rsidP="00225E87">
      <w:pPr>
        <w:spacing w:before="120" w:after="120" w:line="240" w:lineRule="auto"/>
        <w:jc w:val="both"/>
        <w:rPr>
          <w:rFonts w:ascii="Times New Roman" w:hAnsi="Times New Roman" w:cs="Times New Roman"/>
          <w:color w:val="000000" w:themeColor="text1"/>
          <w:sz w:val="24"/>
          <w:szCs w:val="24"/>
        </w:rPr>
      </w:pPr>
      <w:r w:rsidRPr="0085371A">
        <w:rPr>
          <w:rFonts w:ascii="Times New Roman" w:hAnsi="Times New Roman" w:cs="Times New Roman"/>
          <w:color w:val="000000" w:themeColor="text1"/>
          <w:sz w:val="24"/>
          <w:szCs w:val="24"/>
        </w:rPr>
        <w:t xml:space="preserve">Meslek Yüksekokulumuzda, eğitim ve öğretim süreçlerini </w:t>
      </w:r>
      <w:r>
        <w:rPr>
          <w:rFonts w:ascii="Times New Roman" w:hAnsi="Times New Roman" w:cs="Times New Roman"/>
          <w:color w:val="000000" w:themeColor="text1"/>
          <w:sz w:val="24"/>
          <w:szCs w:val="24"/>
        </w:rPr>
        <w:t xml:space="preserve">bütüncül olarak yönetmek üzere; </w:t>
      </w:r>
      <w:r w:rsidRPr="0085371A">
        <w:rPr>
          <w:rFonts w:ascii="Times New Roman" w:hAnsi="Times New Roman" w:cs="Times New Roman"/>
          <w:color w:val="000000" w:themeColor="text1"/>
          <w:sz w:val="24"/>
          <w:szCs w:val="24"/>
        </w:rPr>
        <w:t>organizasyonel yapılanma (üniversite eğitim ve öğretim koordinatörlü</w:t>
      </w:r>
      <w:r>
        <w:rPr>
          <w:rFonts w:ascii="Times New Roman" w:hAnsi="Times New Roman" w:cs="Times New Roman"/>
          <w:color w:val="000000" w:themeColor="text1"/>
          <w:sz w:val="24"/>
          <w:szCs w:val="24"/>
        </w:rPr>
        <w:t xml:space="preserve">ğü, öğrenme ve öğretme merkezi, </w:t>
      </w:r>
      <w:r w:rsidRPr="0085371A">
        <w:rPr>
          <w:rFonts w:ascii="Times New Roman" w:hAnsi="Times New Roman" w:cs="Times New Roman"/>
          <w:color w:val="000000" w:themeColor="text1"/>
          <w:sz w:val="24"/>
          <w:szCs w:val="24"/>
        </w:rPr>
        <w:t>vb.), bilgi yönetim sistemi ve uzman insan kaynağına sahip olması pla</w:t>
      </w:r>
      <w:r>
        <w:rPr>
          <w:rFonts w:ascii="Times New Roman" w:hAnsi="Times New Roman" w:cs="Times New Roman"/>
          <w:color w:val="000000" w:themeColor="text1"/>
          <w:sz w:val="24"/>
          <w:szCs w:val="24"/>
        </w:rPr>
        <w:t xml:space="preserve">nlanmıştır (Kanıt B.1.6.1). </w:t>
      </w:r>
      <w:r w:rsidRPr="0085371A">
        <w:rPr>
          <w:rFonts w:ascii="Times New Roman" w:hAnsi="Times New Roman" w:cs="Times New Roman"/>
          <w:color w:val="000000" w:themeColor="text1"/>
          <w:sz w:val="24"/>
          <w:szCs w:val="24"/>
        </w:rPr>
        <w:t>Eğitim ve öğretim süreçleri üst yönetimin koordinasyonunda yürütülm</w:t>
      </w:r>
      <w:r>
        <w:rPr>
          <w:rFonts w:ascii="Times New Roman" w:hAnsi="Times New Roman" w:cs="Times New Roman"/>
          <w:color w:val="000000" w:themeColor="text1"/>
          <w:sz w:val="24"/>
          <w:szCs w:val="24"/>
        </w:rPr>
        <w:t xml:space="preserve">ekte olup; bu süreçlere ilişkin </w:t>
      </w:r>
      <w:r w:rsidRPr="0085371A">
        <w:rPr>
          <w:rFonts w:ascii="Times New Roman" w:hAnsi="Times New Roman" w:cs="Times New Roman"/>
          <w:color w:val="000000" w:themeColor="text1"/>
          <w:sz w:val="24"/>
          <w:szCs w:val="24"/>
        </w:rPr>
        <w:t>görev tanımları ve sorumluluklar belirlenmiştir (Kanıt B.1.6.2).</w:t>
      </w:r>
      <w:r>
        <w:rPr>
          <w:rFonts w:ascii="Times New Roman" w:hAnsi="Times New Roman" w:cs="Times New Roman"/>
          <w:color w:val="000000" w:themeColor="text1"/>
          <w:sz w:val="24"/>
          <w:szCs w:val="24"/>
        </w:rPr>
        <w:t xml:space="preserve"> Programlarda öğrenme kazanımı, </w:t>
      </w:r>
      <w:r w:rsidRPr="0085371A">
        <w:rPr>
          <w:rFonts w:ascii="Times New Roman" w:hAnsi="Times New Roman" w:cs="Times New Roman"/>
          <w:color w:val="000000" w:themeColor="text1"/>
          <w:sz w:val="24"/>
          <w:szCs w:val="24"/>
        </w:rPr>
        <w:t>öğretim programı (müfredat), eğitim hizmetinin verilme biçimi (ö</w:t>
      </w:r>
      <w:r>
        <w:rPr>
          <w:rFonts w:ascii="Times New Roman" w:hAnsi="Times New Roman" w:cs="Times New Roman"/>
          <w:color w:val="000000" w:themeColor="text1"/>
          <w:sz w:val="24"/>
          <w:szCs w:val="24"/>
        </w:rPr>
        <w:t xml:space="preserve">rgün, uzaktan, karma, açıktan), </w:t>
      </w:r>
      <w:r w:rsidRPr="0085371A">
        <w:rPr>
          <w:rFonts w:ascii="Times New Roman" w:hAnsi="Times New Roman" w:cs="Times New Roman"/>
          <w:color w:val="000000" w:themeColor="text1"/>
          <w:sz w:val="24"/>
          <w:szCs w:val="24"/>
        </w:rPr>
        <w:t>öğretim yöntemi ve ölçme-değerlendirme uyumu ve tüm bu süreç</w:t>
      </w:r>
      <w:r>
        <w:rPr>
          <w:rFonts w:ascii="Times New Roman" w:hAnsi="Times New Roman" w:cs="Times New Roman"/>
          <w:color w:val="000000" w:themeColor="text1"/>
          <w:sz w:val="24"/>
          <w:szCs w:val="24"/>
        </w:rPr>
        <w:t xml:space="preserve">lerin koordinasyonu üst yönetim </w:t>
      </w:r>
      <w:r w:rsidRPr="0085371A">
        <w:rPr>
          <w:rFonts w:ascii="Times New Roman" w:hAnsi="Times New Roman" w:cs="Times New Roman"/>
          <w:color w:val="000000" w:themeColor="text1"/>
          <w:sz w:val="24"/>
          <w:szCs w:val="24"/>
        </w:rPr>
        <w:t>tarafından takip edilmesi planlanmıştır (Kanıt B.1.6.3).</w:t>
      </w:r>
    </w:p>
    <w:p w14:paraId="0B645818" w14:textId="77777777" w:rsidR="00225E87" w:rsidRPr="0085371A"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85371A">
        <w:rPr>
          <w:rFonts w:ascii="Times New Roman" w:hAnsi="Times New Roman" w:cs="Times New Roman"/>
          <w:b/>
          <w:color w:val="000000" w:themeColor="text1"/>
          <w:sz w:val="24"/>
          <w:szCs w:val="24"/>
          <w:u w:val="single"/>
        </w:rPr>
        <w:t>Uygulama Faaliyetleri</w:t>
      </w:r>
    </w:p>
    <w:p w14:paraId="23944056" w14:textId="77777777" w:rsidR="00225E87" w:rsidRPr="0085371A" w:rsidRDefault="00225E87" w:rsidP="00225E87">
      <w:pPr>
        <w:spacing w:before="120" w:after="120" w:line="240" w:lineRule="auto"/>
        <w:jc w:val="both"/>
        <w:rPr>
          <w:rFonts w:ascii="Times New Roman" w:hAnsi="Times New Roman" w:cs="Times New Roman"/>
          <w:color w:val="000000" w:themeColor="text1"/>
          <w:sz w:val="24"/>
          <w:szCs w:val="24"/>
        </w:rPr>
      </w:pPr>
      <w:r w:rsidRPr="0085371A">
        <w:rPr>
          <w:rFonts w:ascii="Times New Roman" w:hAnsi="Times New Roman" w:cs="Times New Roman"/>
          <w:color w:val="000000" w:themeColor="text1"/>
          <w:sz w:val="24"/>
          <w:szCs w:val="24"/>
        </w:rPr>
        <w:t>Meslek Yüksekokulumuzda yürütülen eğitim-öğretim ve sınavla</w:t>
      </w:r>
      <w:r>
        <w:rPr>
          <w:rFonts w:ascii="Times New Roman" w:hAnsi="Times New Roman" w:cs="Times New Roman"/>
          <w:color w:val="000000" w:themeColor="text1"/>
          <w:sz w:val="24"/>
          <w:szCs w:val="24"/>
        </w:rPr>
        <w:t xml:space="preserve">ra ilişkin tüm süreçler Isparta </w:t>
      </w:r>
      <w:r w:rsidRPr="0085371A">
        <w:rPr>
          <w:rFonts w:ascii="Times New Roman" w:hAnsi="Times New Roman" w:cs="Times New Roman"/>
          <w:color w:val="000000" w:themeColor="text1"/>
          <w:sz w:val="24"/>
          <w:szCs w:val="24"/>
        </w:rPr>
        <w:t>Uygulamalı Bilimler Üniversitesi “Önlisans ve Lisans Eğiti</w:t>
      </w:r>
      <w:r>
        <w:rPr>
          <w:rFonts w:ascii="Times New Roman" w:hAnsi="Times New Roman" w:cs="Times New Roman"/>
          <w:color w:val="000000" w:themeColor="text1"/>
          <w:sz w:val="24"/>
          <w:szCs w:val="24"/>
        </w:rPr>
        <w:t xml:space="preserve">m-Öğretim ve Sınav Yönetmeliği” </w:t>
      </w:r>
      <w:r w:rsidRPr="0085371A">
        <w:rPr>
          <w:rFonts w:ascii="Times New Roman" w:hAnsi="Times New Roman" w:cs="Times New Roman"/>
          <w:color w:val="000000" w:themeColor="text1"/>
          <w:sz w:val="24"/>
          <w:szCs w:val="24"/>
        </w:rPr>
        <w:t>uygulama esaslarına bağlı olarak yürütülmektedir (Kanıt B.1.6.4).</w:t>
      </w:r>
      <w:r>
        <w:rPr>
          <w:rFonts w:ascii="Times New Roman" w:hAnsi="Times New Roman" w:cs="Times New Roman"/>
          <w:color w:val="000000" w:themeColor="text1"/>
          <w:sz w:val="24"/>
          <w:szCs w:val="24"/>
        </w:rPr>
        <w:t xml:space="preserve"> Üniversitemiz senatosu gerekli </w:t>
      </w:r>
      <w:r w:rsidRPr="0085371A">
        <w:rPr>
          <w:rFonts w:ascii="Times New Roman" w:hAnsi="Times New Roman" w:cs="Times New Roman"/>
          <w:color w:val="000000" w:themeColor="text1"/>
          <w:sz w:val="24"/>
          <w:szCs w:val="24"/>
        </w:rPr>
        <w:t>gördüğünde ilgili bölümlerden de görüş alarak yönetmelik</w:t>
      </w:r>
      <w:r>
        <w:rPr>
          <w:rFonts w:ascii="Times New Roman" w:hAnsi="Times New Roman" w:cs="Times New Roman"/>
          <w:color w:val="000000" w:themeColor="text1"/>
          <w:sz w:val="24"/>
          <w:szCs w:val="24"/>
        </w:rPr>
        <w:t xml:space="preserve"> ve yönergelerde değişikliklere </w:t>
      </w:r>
      <w:r w:rsidRPr="0085371A">
        <w:rPr>
          <w:rFonts w:ascii="Times New Roman" w:hAnsi="Times New Roman" w:cs="Times New Roman"/>
          <w:color w:val="000000" w:themeColor="text1"/>
          <w:sz w:val="24"/>
          <w:szCs w:val="24"/>
        </w:rPr>
        <w:t>gidebilmekte, yapılan güncellemeler web sitemizde yer alm</w:t>
      </w:r>
      <w:r>
        <w:rPr>
          <w:rFonts w:ascii="Times New Roman" w:hAnsi="Times New Roman" w:cs="Times New Roman"/>
          <w:color w:val="000000" w:themeColor="text1"/>
          <w:sz w:val="24"/>
          <w:szCs w:val="24"/>
        </w:rPr>
        <w:t xml:space="preserve">aktadır (Kanıt B.1.6.5). Meslek </w:t>
      </w:r>
      <w:r w:rsidRPr="0085371A">
        <w:rPr>
          <w:rFonts w:ascii="Times New Roman" w:hAnsi="Times New Roman" w:cs="Times New Roman"/>
          <w:color w:val="000000" w:themeColor="text1"/>
          <w:sz w:val="24"/>
          <w:szCs w:val="24"/>
        </w:rPr>
        <w:t>Yüksekokulumuzun idari personeli de uzaktan eğitim ve örgün eğitim süreçleri il</w:t>
      </w:r>
      <w:r>
        <w:rPr>
          <w:rFonts w:ascii="Times New Roman" w:hAnsi="Times New Roman" w:cs="Times New Roman"/>
          <w:color w:val="000000" w:themeColor="text1"/>
          <w:sz w:val="24"/>
          <w:szCs w:val="24"/>
        </w:rPr>
        <w:t xml:space="preserve">e ilgili görev ve </w:t>
      </w:r>
      <w:r w:rsidRPr="0085371A">
        <w:rPr>
          <w:rFonts w:ascii="Times New Roman" w:hAnsi="Times New Roman" w:cs="Times New Roman"/>
          <w:color w:val="000000" w:themeColor="text1"/>
          <w:sz w:val="24"/>
          <w:szCs w:val="24"/>
        </w:rPr>
        <w:t>tanımları yapılmıştır (Kanıt B.1.6.6).</w:t>
      </w:r>
    </w:p>
    <w:p w14:paraId="2B1EC98D"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Olgunluk Düzeyi (3)</w:t>
      </w:r>
    </w:p>
    <w:p w14:paraId="5726E995"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85371A">
        <w:rPr>
          <w:rFonts w:ascii="Times New Roman" w:hAnsi="Times New Roman" w:cs="Times New Roman"/>
          <w:color w:val="000000" w:themeColor="text1"/>
          <w:sz w:val="24"/>
          <w:szCs w:val="24"/>
        </w:rPr>
        <w:t>Birimin genelinde eğitim ve öğretim süreçleri belirlenmiş ilke ve kuralara uygun yönetilmektedir.</w:t>
      </w:r>
    </w:p>
    <w:p w14:paraId="08EC288A" w14:textId="39802AA7" w:rsidR="004748C0" w:rsidRDefault="00225E87" w:rsidP="004748C0">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Kanıtlar</w:t>
      </w:r>
    </w:p>
    <w:p w14:paraId="19ACDF6C" w14:textId="7963E8F0" w:rsidR="00225E87" w:rsidRDefault="00225E87" w:rsidP="004748C0">
      <w:pPr>
        <w:spacing w:before="120" w:after="120" w:line="240" w:lineRule="auto"/>
        <w:jc w:val="both"/>
      </w:pPr>
      <w:r w:rsidRPr="00417230">
        <w:rPr>
          <w:rFonts w:ascii="Times New Roman" w:hAnsi="Times New Roman" w:cs="Times New Roman"/>
          <w:b/>
          <w:color w:val="000000" w:themeColor="text1"/>
          <w:sz w:val="24"/>
          <w:szCs w:val="24"/>
        </w:rPr>
        <w:t>Kanıt B.1.6.1</w:t>
      </w:r>
      <w:r w:rsidRPr="00417230">
        <w:rPr>
          <w:rFonts w:ascii="Times New Roman" w:hAnsi="Times New Roman" w:cs="Times New Roman"/>
          <w:color w:val="000000" w:themeColor="text1"/>
          <w:sz w:val="24"/>
          <w:szCs w:val="24"/>
        </w:rPr>
        <w:t xml:space="preserve"> </w:t>
      </w:r>
      <w:hyperlink r:id="rId131" w:history="1">
        <w:r w:rsidRPr="009F3052">
          <w:rPr>
            <w:rStyle w:val="Kpr"/>
          </w:rPr>
          <w:t>https://gelendostmyo.isparta.edu.tr/tr/koordinatorluklertemsilcilikler/koordinatorlukler-temsilcilikler-13003s.html</w:t>
        </w:r>
      </w:hyperlink>
    </w:p>
    <w:p w14:paraId="6981BDEC" w14:textId="3A683E9D" w:rsidR="00225E87" w:rsidRDefault="00225E87" w:rsidP="00225E87">
      <w:pPr>
        <w:spacing w:before="120" w:after="120" w:line="240" w:lineRule="auto"/>
        <w:rPr>
          <w:rFonts w:ascii="Times New Roman" w:hAnsi="Times New Roman" w:cs="Times New Roman"/>
          <w:color w:val="000000" w:themeColor="text1"/>
          <w:sz w:val="24"/>
          <w:szCs w:val="24"/>
        </w:rPr>
      </w:pPr>
      <w:r w:rsidRPr="00417230">
        <w:rPr>
          <w:rFonts w:ascii="Times New Roman" w:hAnsi="Times New Roman" w:cs="Times New Roman"/>
          <w:b/>
          <w:color w:val="000000" w:themeColor="text1"/>
          <w:sz w:val="24"/>
          <w:szCs w:val="24"/>
        </w:rPr>
        <w:t>Kanıt B.1.6.2</w:t>
      </w:r>
      <w:r w:rsidRPr="00417230">
        <w:rPr>
          <w:rFonts w:ascii="Times New Roman" w:hAnsi="Times New Roman" w:cs="Times New Roman"/>
          <w:color w:val="000000" w:themeColor="text1"/>
          <w:sz w:val="24"/>
          <w:szCs w:val="24"/>
        </w:rPr>
        <w:t xml:space="preserve"> </w:t>
      </w:r>
      <w:hyperlink r:id="rId132" w:history="1">
        <w:r w:rsidR="009E6FE6" w:rsidRPr="008E45E2">
          <w:rPr>
            <w:rStyle w:val="Kpr"/>
            <w:rFonts w:ascii="Times New Roman" w:hAnsi="Times New Roman" w:cs="Times New Roman"/>
            <w:sz w:val="24"/>
            <w:szCs w:val="24"/>
          </w:rPr>
          <w:t>https://gelendostmyo.isparta.edu.tr/tr/kurumsal/yetki-gorev-ve-sorumluluklar-12451s.html</w:t>
        </w:r>
      </w:hyperlink>
    </w:p>
    <w:p w14:paraId="31600597" w14:textId="77777777" w:rsidR="00225E87" w:rsidRPr="00417230" w:rsidRDefault="00225E87" w:rsidP="00225E87">
      <w:pPr>
        <w:spacing w:before="120" w:after="120" w:line="240" w:lineRule="auto"/>
        <w:rPr>
          <w:rFonts w:ascii="Times New Roman" w:hAnsi="Times New Roman" w:cs="Times New Roman"/>
          <w:b/>
          <w:color w:val="000000" w:themeColor="text1"/>
          <w:sz w:val="24"/>
          <w:szCs w:val="24"/>
        </w:rPr>
      </w:pPr>
      <w:r w:rsidRPr="00417230">
        <w:rPr>
          <w:rFonts w:ascii="Times New Roman" w:hAnsi="Times New Roman" w:cs="Times New Roman"/>
          <w:b/>
          <w:color w:val="000000" w:themeColor="text1"/>
          <w:sz w:val="24"/>
          <w:szCs w:val="24"/>
        </w:rPr>
        <w:lastRenderedPageBreak/>
        <w:t>Kanıt B.1.6.3</w:t>
      </w:r>
    </w:p>
    <w:p w14:paraId="7F94A593"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33"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04A0EF9E"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34" w:history="1">
        <w:r w:rsidR="00393002" w:rsidRPr="00CC53C2">
          <w:rPr>
            <w:rStyle w:val="Kpr"/>
            <w:rFonts w:ascii="Times New Roman" w:hAnsi="Times New Roman" w:cs="Times New Roman"/>
            <w:sz w:val="24"/>
            <w:szCs w:val="24"/>
          </w:rPr>
          <w:t>https://gelendostmyo.isparta.edu.tr/assets/uploads/sites/82/files/pc-tyyc-19022025.pdf</w:t>
        </w:r>
      </w:hyperlink>
    </w:p>
    <w:p w14:paraId="0B013342" w14:textId="65AED951" w:rsidR="00994FF8" w:rsidRDefault="003327B6" w:rsidP="00225E87">
      <w:pPr>
        <w:spacing w:before="120" w:after="120" w:line="240" w:lineRule="auto"/>
        <w:rPr>
          <w:rFonts w:ascii="Times New Roman" w:hAnsi="Times New Roman" w:cs="Times New Roman"/>
          <w:color w:val="000000" w:themeColor="text1"/>
          <w:sz w:val="24"/>
          <w:szCs w:val="24"/>
        </w:rPr>
      </w:pPr>
      <w:hyperlink r:id="rId135" w:history="1">
        <w:r w:rsidR="00994FF8" w:rsidRPr="008E45E2">
          <w:rPr>
            <w:rStyle w:val="Kpr"/>
            <w:rFonts w:ascii="Times New Roman" w:hAnsi="Times New Roman" w:cs="Times New Roman"/>
            <w:sz w:val="24"/>
            <w:szCs w:val="24"/>
          </w:rPr>
          <w:t>https://gelendostmyo.isparta.edu.tr/tr/haber/2024-2025-guz-donemi-ders-programlari-57350h.html</w:t>
        </w:r>
      </w:hyperlink>
    </w:p>
    <w:p w14:paraId="713563FE" w14:textId="77777777" w:rsidR="00225E87" w:rsidRDefault="00225E87" w:rsidP="00225E87">
      <w:pPr>
        <w:spacing w:before="120" w:after="120" w:line="240" w:lineRule="auto"/>
      </w:pPr>
      <w:r w:rsidRPr="00417230">
        <w:rPr>
          <w:rFonts w:ascii="Times New Roman" w:hAnsi="Times New Roman" w:cs="Times New Roman"/>
          <w:b/>
          <w:color w:val="000000" w:themeColor="text1"/>
          <w:sz w:val="24"/>
          <w:szCs w:val="24"/>
        </w:rPr>
        <w:t>Kanıt B.1.6.4</w:t>
      </w:r>
      <w:r w:rsidRPr="00417230">
        <w:rPr>
          <w:rFonts w:ascii="Times New Roman" w:hAnsi="Times New Roman" w:cs="Times New Roman"/>
          <w:color w:val="000000" w:themeColor="text1"/>
          <w:sz w:val="24"/>
          <w:szCs w:val="24"/>
        </w:rPr>
        <w:t xml:space="preserve"> </w:t>
      </w:r>
      <w:hyperlink r:id="rId136" w:history="1">
        <w:r w:rsidRPr="009F3052">
          <w:rPr>
            <w:rStyle w:val="Kpr"/>
          </w:rPr>
          <w:t>https://kms.kaysis.gov.tr/Home/Goster/147372</w:t>
        </w:r>
      </w:hyperlink>
    </w:p>
    <w:p w14:paraId="2849ECE1" w14:textId="77777777" w:rsidR="00225E87" w:rsidRPr="00417230" w:rsidRDefault="00225E87" w:rsidP="00225E87">
      <w:pPr>
        <w:spacing w:before="120" w:after="120" w:line="240" w:lineRule="auto"/>
        <w:rPr>
          <w:rFonts w:ascii="Times New Roman" w:hAnsi="Times New Roman" w:cs="Times New Roman"/>
          <w:b/>
          <w:color w:val="000000" w:themeColor="text1"/>
          <w:sz w:val="24"/>
          <w:szCs w:val="24"/>
        </w:rPr>
      </w:pPr>
      <w:r w:rsidRPr="00417230">
        <w:rPr>
          <w:rFonts w:ascii="Times New Roman" w:hAnsi="Times New Roman" w:cs="Times New Roman"/>
          <w:b/>
          <w:color w:val="000000" w:themeColor="text1"/>
          <w:sz w:val="24"/>
          <w:szCs w:val="24"/>
        </w:rPr>
        <w:t>Kanıt B.1.6.5</w:t>
      </w:r>
    </w:p>
    <w:p w14:paraId="371132E7" w14:textId="77777777" w:rsidR="00225E87" w:rsidRDefault="003327B6" w:rsidP="00225E87">
      <w:pPr>
        <w:spacing w:before="120" w:after="120" w:line="240" w:lineRule="auto"/>
        <w:rPr>
          <w:rFonts w:ascii="Times New Roman" w:hAnsi="Times New Roman" w:cs="Times New Roman"/>
          <w:color w:val="000000" w:themeColor="text1"/>
          <w:sz w:val="24"/>
          <w:szCs w:val="24"/>
        </w:rPr>
      </w:pPr>
      <w:hyperlink r:id="rId137" w:history="1">
        <w:r w:rsidR="00225E87" w:rsidRPr="0072703C">
          <w:rPr>
            <w:rStyle w:val="Kpr"/>
            <w:rFonts w:ascii="Times New Roman" w:hAnsi="Times New Roman" w:cs="Times New Roman"/>
            <w:sz w:val="24"/>
            <w:szCs w:val="24"/>
          </w:rPr>
          <w:t>https://isparta.edu.tr/duyuru-arsivi</w:t>
        </w:r>
      </w:hyperlink>
    </w:p>
    <w:p w14:paraId="29DAA67B" w14:textId="77777777" w:rsidR="00225E87" w:rsidRDefault="003327B6" w:rsidP="00225E87">
      <w:pPr>
        <w:spacing w:before="120" w:after="120" w:line="240" w:lineRule="auto"/>
        <w:rPr>
          <w:rFonts w:ascii="Times New Roman" w:hAnsi="Times New Roman" w:cs="Times New Roman"/>
          <w:color w:val="000000" w:themeColor="text1"/>
          <w:sz w:val="24"/>
          <w:szCs w:val="24"/>
        </w:rPr>
      </w:pPr>
      <w:hyperlink r:id="rId138" w:history="1">
        <w:r w:rsidR="00225E87" w:rsidRPr="0072703C">
          <w:rPr>
            <w:rStyle w:val="Kpr"/>
            <w:rFonts w:ascii="Times New Roman" w:hAnsi="Times New Roman" w:cs="Times New Roman"/>
            <w:sz w:val="24"/>
            <w:szCs w:val="24"/>
          </w:rPr>
          <w:t>https://gelendostmyo.isparta.edu.tr/tr/haberler</w:t>
        </w:r>
      </w:hyperlink>
    </w:p>
    <w:p w14:paraId="44317900" w14:textId="13166A43" w:rsidR="00225E87" w:rsidRDefault="00225E87" w:rsidP="00225E87">
      <w:pPr>
        <w:spacing w:before="120" w:after="120" w:line="240" w:lineRule="auto"/>
        <w:rPr>
          <w:rFonts w:ascii="Times New Roman" w:hAnsi="Times New Roman" w:cs="Times New Roman"/>
          <w:color w:val="000000" w:themeColor="text1"/>
          <w:sz w:val="24"/>
          <w:szCs w:val="24"/>
        </w:rPr>
      </w:pPr>
      <w:r w:rsidRPr="00417230">
        <w:rPr>
          <w:rFonts w:ascii="Times New Roman" w:hAnsi="Times New Roman" w:cs="Times New Roman"/>
          <w:b/>
          <w:color w:val="000000" w:themeColor="text1"/>
          <w:sz w:val="24"/>
          <w:szCs w:val="24"/>
        </w:rPr>
        <w:t>Kanıt B.1.6.6</w:t>
      </w:r>
      <w:r w:rsidRPr="00417230">
        <w:rPr>
          <w:rFonts w:ascii="Times New Roman" w:hAnsi="Times New Roman" w:cs="Times New Roman"/>
          <w:color w:val="000000" w:themeColor="text1"/>
          <w:sz w:val="24"/>
          <w:szCs w:val="24"/>
        </w:rPr>
        <w:t xml:space="preserve"> </w:t>
      </w:r>
      <w:hyperlink r:id="rId139" w:history="1">
        <w:r w:rsidR="00994FF8" w:rsidRPr="008E45E2">
          <w:rPr>
            <w:rStyle w:val="Kpr"/>
            <w:rFonts w:ascii="Times New Roman" w:hAnsi="Times New Roman" w:cs="Times New Roman"/>
            <w:sz w:val="24"/>
            <w:szCs w:val="24"/>
          </w:rPr>
          <w:t>https://gelendostmyo.isparta.edu.tr/tr/kurumsal/yetki-gorev-ve-sorumluluklar-12451s.html</w:t>
        </w:r>
      </w:hyperlink>
    </w:p>
    <w:p w14:paraId="307FB12A" w14:textId="77777777" w:rsidR="00225E87" w:rsidRPr="004B6531" w:rsidRDefault="00225E87" w:rsidP="00225E87">
      <w:pPr>
        <w:pStyle w:val="Balk2"/>
        <w:rPr>
          <w:color w:val="000000" w:themeColor="text1"/>
        </w:rPr>
      </w:pPr>
      <w:bookmarkStart w:id="39" w:name="_Toc191045382"/>
      <w:r w:rsidRPr="004B6531">
        <w:t>B.2. Programların Yürütülmesi (Öğrenci Merkezli Öğrenme Öğretme ve Değerlendirme)</w:t>
      </w:r>
      <w:bookmarkEnd w:id="39"/>
    </w:p>
    <w:p w14:paraId="2DBC6C54"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Meslek Yüksekokulumuz,</w:t>
      </w:r>
      <w:r w:rsidRPr="004075B2">
        <w:rPr>
          <w:rFonts w:ascii="Times New Roman" w:hAnsi="Times New Roman" w:cs="Times New Roman"/>
          <w:color w:val="000000" w:themeColor="text1"/>
          <w:sz w:val="24"/>
          <w:szCs w:val="24"/>
        </w:rPr>
        <w:t xml:space="preserve"> hedeflediği nitelikli mezun yeterl</w:t>
      </w:r>
      <w:r>
        <w:rPr>
          <w:rFonts w:ascii="Times New Roman" w:hAnsi="Times New Roman" w:cs="Times New Roman"/>
          <w:color w:val="000000" w:themeColor="text1"/>
          <w:sz w:val="24"/>
          <w:szCs w:val="24"/>
        </w:rPr>
        <w:t xml:space="preserve">iliklerine ulaşmak için öğrenci </w:t>
      </w:r>
      <w:r w:rsidRPr="004075B2">
        <w:rPr>
          <w:rFonts w:ascii="Times New Roman" w:hAnsi="Times New Roman" w:cs="Times New Roman"/>
          <w:color w:val="000000" w:themeColor="text1"/>
          <w:sz w:val="24"/>
          <w:szCs w:val="24"/>
        </w:rPr>
        <w:t>merkezli öğretim, ölçme ve değerlendirme yöntemlerin</w:t>
      </w:r>
      <w:r>
        <w:rPr>
          <w:rFonts w:ascii="Times New Roman" w:hAnsi="Times New Roman" w:cs="Times New Roman"/>
          <w:color w:val="000000" w:themeColor="text1"/>
          <w:sz w:val="24"/>
          <w:szCs w:val="24"/>
        </w:rPr>
        <w:t xml:space="preserve">i uygulamaktadır. Öğrenci kabul </w:t>
      </w:r>
      <w:r w:rsidRPr="004075B2">
        <w:rPr>
          <w:rFonts w:ascii="Times New Roman" w:hAnsi="Times New Roman" w:cs="Times New Roman"/>
          <w:color w:val="000000" w:themeColor="text1"/>
          <w:sz w:val="24"/>
          <w:szCs w:val="24"/>
        </w:rPr>
        <w:t xml:space="preserve">kriterleri, diploma, derece ve diğer yeterliliklerin tanınması ve </w:t>
      </w:r>
      <w:r>
        <w:rPr>
          <w:rFonts w:ascii="Times New Roman" w:hAnsi="Times New Roman" w:cs="Times New Roman"/>
          <w:color w:val="000000" w:themeColor="text1"/>
          <w:sz w:val="24"/>
          <w:szCs w:val="24"/>
        </w:rPr>
        <w:t xml:space="preserve">sertifikalandırılmasına yönelik </w:t>
      </w:r>
      <w:r w:rsidRPr="004075B2">
        <w:rPr>
          <w:rFonts w:ascii="Times New Roman" w:hAnsi="Times New Roman" w:cs="Times New Roman"/>
          <w:color w:val="000000" w:themeColor="text1"/>
          <w:sz w:val="24"/>
          <w:szCs w:val="24"/>
        </w:rPr>
        <w:t>açık kriterler belirlenmiş ve kamuoyu ile paylaşılmıştır.</w:t>
      </w:r>
    </w:p>
    <w:p w14:paraId="3094A4B7" w14:textId="77777777" w:rsidR="00225E87" w:rsidRPr="004B6531" w:rsidRDefault="00225E87" w:rsidP="00225E87">
      <w:pPr>
        <w:pStyle w:val="Balk3"/>
      </w:pPr>
      <w:bookmarkStart w:id="40" w:name="_Toc191045383"/>
      <w:r w:rsidRPr="004B6531">
        <w:t>B.2.1. Öğretim Yöntem ve Teknikleri</w:t>
      </w:r>
      <w:bookmarkEnd w:id="40"/>
    </w:p>
    <w:p w14:paraId="517FBDEC" w14:textId="77777777" w:rsidR="00225E87" w:rsidRPr="004075B2" w:rsidRDefault="00225E87" w:rsidP="00225E87">
      <w:pPr>
        <w:spacing w:before="120" w:after="120" w:line="240" w:lineRule="auto"/>
        <w:jc w:val="both"/>
        <w:rPr>
          <w:rFonts w:ascii="Times New Roman" w:hAnsi="Times New Roman" w:cs="Times New Roman"/>
          <w:color w:val="000000" w:themeColor="text1"/>
          <w:sz w:val="24"/>
          <w:szCs w:val="24"/>
        </w:rPr>
      </w:pPr>
      <w:r w:rsidRPr="004075B2">
        <w:rPr>
          <w:rFonts w:ascii="Times New Roman" w:hAnsi="Times New Roman" w:cs="Times New Roman"/>
          <w:color w:val="000000" w:themeColor="text1"/>
          <w:sz w:val="24"/>
          <w:szCs w:val="24"/>
        </w:rPr>
        <w:t xml:space="preserve">Öğretim yöntemi; uygulamalı eğitimi hedefleyen, öğrenciyi </w:t>
      </w:r>
      <w:r>
        <w:rPr>
          <w:rFonts w:ascii="Times New Roman" w:hAnsi="Times New Roman" w:cs="Times New Roman"/>
          <w:color w:val="000000" w:themeColor="text1"/>
          <w:sz w:val="24"/>
          <w:szCs w:val="24"/>
        </w:rPr>
        <w:t xml:space="preserve">öğrenme süreçlerinde daha aktif </w:t>
      </w:r>
      <w:r w:rsidRPr="004075B2">
        <w:rPr>
          <w:rFonts w:ascii="Times New Roman" w:hAnsi="Times New Roman" w:cs="Times New Roman"/>
          <w:color w:val="000000" w:themeColor="text1"/>
          <w:sz w:val="24"/>
          <w:szCs w:val="24"/>
        </w:rPr>
        <w:t>olacak şekilde bir sistem geliştirmek üzerine kurgulanmaya çalışılmaktadır.</w:t>
      </w:r>
    </w:p>
    <w:p w14:paraId="2CA5DE7A" w14:textId="77777777" w:rsidR="00225E87" w:rsidRPr="004075B2"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4075B2">
        <w:rPr>
          <w:rFonts w:ascii="Times New Roman" w:hAnsi="Times New Roman" w:cs="Times New Roman"/>
          <w:b/>
          <w:color w:val="000000" w:themeColor="text1"/>
          <w:sz w:val="24"/>
          <w:szCs w:val="24"/>
          <w:u w:val="single"/>
        </w:rPr>
        <w:t>Planlama Faaliyetleri</w:t>
      </w:r>
    </w:p>
    <w:p w14:paraId="7254BCB1" w14:textId="77777777" w:rsidR="00225E87" w:rsidRPr="004075B2" w:rsidRDefault="00225E87" w:rsidP="00225E87">
      <w:pPr>
        <w:spacing w:before="120" w:after="120" w:line="240" w:lineRule="auto"/>
        <w:jc w:val="both"/>
        <w:rPr>
          <w:rFonts w:ascii="Times New Roman" w:hAnsi="Times New Roman" w:cs="Times New Roman"/>
          <w:color w:val="000000" w:themeColor="text1"/>
          <w:sz w:val="24"/>
          <w:szCs w:val="24"/>
        </w:rPr>
      </w:pPr>
      <w:r w:rsidRPr="004075B2">
        <w:rPr>
          <w:rFonts w:ascii="Times New Roman" w:hAnsi="Times New Roman" w:cs="Times New Roman"/>
          <w:color w:val="000000" w:themeColor="text1"/>
          <w:sz w:val="24"/>
          <w:szCs w:val="24"/>
        </w:rPr>
        <w:t>Birimimiz bünyesinde yer alan programlarda kullanılan öğretim yön</w:t>
      </w:r>
      <w:r>
        <w:rPr>
          <w:rFonts w:ascii="Times New Roman" w:hAnsi="Times New Roman" w:cs="Times New Roman"/>
          <w:color w:val="000000" w:themeColor="text1"/>
          <w:sz w:val="24"/>
          <w:szCs w:val="24"/>
        </w:rPr>
        <w:t xml:space="preserve">temlerinin öğrenciyi aktif hale </w:t>
      </w:r>
      <w:r w:rsidRPr="004075B2">
        <w:rPr>
          <w:rFonts w:ascii="Times New Roman" w:hAnsi="Times New Roman" w:cs="Times New Roman"/>
          <w:color w:val="000000" w:themeColor="text1"/>
          <w:sz w:val="24"/>
          <w:szCs w:val="24"/>
        </w:rPr>
        <w:t>getiren ve etkileşimli öğrenme odaklı olması planlanmıştır. Tüm e</w:t>
      </w:r>
      <w:r>
        <w:rPr>
          <w:rFonts w:ascii="Times New Roman" w:hAnsi="Times New Roman" w:cs="Times New Roman"/>
          <w:color w:val="000000" w:themeColor="text1"/>
          <w:sz w:val="24"/>
          <w:szCs w:val="24"/>
        </w:rPr>
        <w:t xml:space="preserve">ğitim türleri içerisinde eğitim </w:t>
      </w:r>
      <w:r w:rsidRPr="004075B2">
        <w:rPr>
          <w:rFonts w:ascii="Times New Roman" w:hAnsi="Times New Roman" w:cs="Times New Roman"/>
          <w:color w:val="000000" w:themeColor="text1"/>
          <w:sz w:val="24"/>
          <w:szCs w:val="24"/>
        </w:rPr>
        <w:t>türünün doğasına uygun; öğrenci merkezli, yetkinlik temelli, süreç v</w:t>
      </w:r>
      <w:r>
        <w:rPr>
          <w:rFonts w:ascii="Times New Roman" w:hAnsi="Times New Roman" w:cs="Times New Roman"/>
          <w:color w:val="000000" w:themeColor="text1"/>
          <w:sz w:val="24"/>
          <w:szCs w:val="24"/>
        </w:rPr>
        <w:t xml:space="preserve">e performans odaklı disiplinler </w:t>
      </w:r>
      <w:r w:rsidRPr="004075B2">
        <w:rPr>
          <w:rFonts w:ascii="Times New Roman" w:hAnsi="Times New Roman" w:cs="Times New Roman"/>
          <w:color w:val="000000" w:themeColor="text1"/>
          <w:sz w:val="24"/>
          <w:szCs w:val="24"/>
        </w:rPr>
        <w:t>arası, bütünleyici, vaka/uygulama temelinde öğrenmeyi öncel</w:t>
      </w:r>
      <w:r>
        <w:rPr>
          <w:rFonts w:ascii="Times New Roman" w:hAnsi="Times New Roman" w:cs="Times New Roman"/>
          <w:color w:val="000000" w:themeColor="text1"/>
          <w:sz w:val="24"/>
          <w:szCs w:val="24"/>
        </w:rPr>
        <w:t xml:space="preserve">eyen yaklaşımlara yer verilmesi </w:t>
      </w:r>
      <w:r w:rsidRPr="004075B2">
        <w:rPr>
          <w:rFonts w:ascii="Times New Roman" w:hAnsi="Times New Roman" w:cs="Times New Roman"/>
          <w:color w:val="000000" w:themeColor="text1"/>
          <w:sz w:val="24"/>
          <w:szCs w:val="24"/>
        </w:rPr>
        <w:t>planlanmıştır (Kanıt B.2.1.1). Örgün eğitim süreçleri ön lisans öğren</w:t>
      </w:r>
      <w:r>
        <w:rPr>
          <w:rFonts w:ascii="Times New Roman" w:hAnsi="Times New Roman" w:cs="Times New Roman"/>
          <w:color w:val="000000" w:themeColor="text1"/>
          <w:sz w:val="24"/>
          <w:szCs w:val="24"/>
        </w:rPr>
        <w:t xml:space="preserve">cilerini kapsayan; teknolojinin </w:t>
      </w:r>
      <w:r w:rsidRPr="004075B2">
        <w:rPr>
          <w:rFonts w:ascii="Times New Roman" w:hAnsi="Times New Roman" w:cs="Times New Roman"/>
          <w:color w:val="000000" w:themeColor="text1"/>
          <w:sz w:val="24"/>
          <w:szCs w:val="24"/>
        </w:rPr>
        <w:t>sunduğu olanaklar ve uygulamalı öğrenme gibi (Laboratuvar</w:t>
      </w:r>
      <w:r>
        <w:rPr>
          <w:rFonts w:ascii="Times New Roman" w:hAnsi="Times New Roman" w:cs="Times New Roman"/>
          <w:color w:val="000000" w:themeColor="text1"/>
          <w:sz w:val="24"/>
          <w:szCs w:val="24"/>
        </w:rPr>
        <w:t xml:space="preserve">, Bilgisayar vb.) yaklaşımlarla </w:t>
      </w:r>
      <w:r w:rsidRPr="004075B2">
        <w:rPr>
          <w:rFonts w:ascii="Times New Roman" w:hAnsi="Times New Roman" w:cs="Times New Roman"/>
          <w:color w:val="000000" w:themeColor="text1"/>
          <w:sz w:val="24"/>
          <w:szCs w:val="24"/>
        </w:rPr>
        <w:t>zenginleştirilmesi planlanmıştır (Kanıt B.2.1.2). Öğrencilerinin araştırma</w:t>
      </w:r>
      <w:r>
        <w:rPr>
          <w:rFonts w:ascii="Times New Roman" w:hAnsi="Times New Roman" w:cs="Times New Roman"/>
          <w:color w:val="000000" w:themeColor="text1"/>
          <w:sz w:val="24"/>
          <w:szCs w:val="24"/>
        </w:rPr>
        <w:t xml:space="preserve"> süreçlerine katılımı müfredat, </w:t>
      </w:r>
      <w:r w:rsidRPr="004075B2">
        <w:rPr>
          <w:rFonts w:ascii="Times New Roman" w:hAnsi="Times New Roman" w:cs="Times New Roman"/>
          <w:color w:val="000000" w:themeColor="text1"/>
          <w:sz w:val="24"/>
          <w:szCs w:val="24"/>
        </w:rPr>
        <w:t>yöntem ve yaklaşımlarla desteklenmesi planlanarak okulumuzun viz</w:t>
      </w:r>
      <w:r>
        <w:rPr>
          <w:rFonts w:ascii="Times New Roman" w:hAnsi="Times New Roman" w:cs="Times New Roman"/>
          <w:color w:val="000000" w:themeColor="text1"/>
          <w:sz w:val="24"/>
          <w:szCs w:val="24"/>
        </w:rPr>
        <w:t xml:space="preserve">yon ve misyonuna yansıtılmıştır </w:t>
      </w:r>
      <w:r w:rsidRPr="004075B2">
        <w:rPr>
          <w:rFonts w:ascii="Times New Roman" w:hAnsi="Times New Roman" w:cs="Times New Roman"/>
          <w:color w:val="000000" w:themeColor="text1"/>
          <w:sz w:val="24"/>
          <w:szCs w:val="24"/>
        </w:rPr>
        <w:t>(Kanıt B.2.1.3).</w:t>
      </w:r>
    </w:p>
    <w:p w14:paraId="37D7D25B" w14:textId="77777777" w:rsidR="00225E87" w:rsidRPr="004075B2" w:rsidRDefault="00225E87" w:rsidP="00225E87">
      <w:pPr>
        <w:spacing w:before="120" w:after="120" w:line="240" w:lineRule="auto"/>
        <w:jc w:val="both"/>
        <w:rPr>
          <w:rFonts w:ascii="Times New Roman" w:hAnsi="Times New Roman" w:cs="Times New Roman"/>
          <w:b/>
          <w:color w:val="000000" w:themeColor="text1"/>
          <w:sz w:val="24"/>
          <w:szCs w:val="24"/>
          <w:u w:val="single"/>
        </w:rPr>
      </w:pPr>
      <w:r w:rsidRPr="004075B2">
        <w:rPr>
          <w:rFonts w:ascii="Times New Roman" w:hAnsi="Times New Roman" w:cs="Times New Roman"/>
          <w:b/>
          <w:color w:val="000000" w:themeColor="text1"/>
          <w:sz w:val="24"/>
          <w:szCs w:val="24"/>
          <w:u w:val="single"/>
        </w:rPr>
        <w:t>Uygulama Faaliyetleri</w:t>
      </w:r>
    </w:p>
    <w:p w14:paraId="6DADB0DE"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4075B2">
        <w:rPr>
          <w:rFonts w:ascii="Times New Roman" w:hAnsi="Times New Roman" w:cs="Times New Roman"/>
          <w:color w:val="000000" w:themeColor="text1"/>
          <w:sz w:val="24"/>
          <w:szCs w:val="24"/>
        </w:rPr>
        <w:t>Uygulanan farklı öğretim yöntemleri ile öğrencilerin ezb</w:t>
      </w:r>
      <w:r>
        <w:rPr>
          <w:rFonts w:ascii="Times New Roman" w:hAnsi="Times New Roman" w:cs="Times New Roman"/>
          <w:color w:val="000000" w:themeColor="text1"/>
          <w:sz w:val="24"/>
          <w:szCs w:val="24"/>
        </w:rPr>
        <w:t xml:space="preserve">erden çok öğrenmeye yönelmeleri </w:t>
      </w:r>
      <w:r w:rsidRPr="004075B2">
        <w:rPr>
          <w:rFonts w:ascii="Times New Roman" w:hAnsi="Times New Roman" w:cs="Times New Roman"/>
          <w:color w:val="000000" w:themeColor="text1"/>
          <w:sz w:val="24"/>
          <w:szCs w:val="24"/>
        </w:rPr>
        <w:t>planlanmaktadır. Uygulama derslerinde yapılan pratiğe yönelik sınavlar, öğrenilen bilgilerin</w:t>
      </w:r>
      <w:r>
        <w:rPr>
          <w:rFonts w:ascii="Times New Roman" w:hAnsi="Times New Roman" w:cs="Times New Roman"/>
          <w:color w:val="000000" w:themeColor="text1"/>
          <w:sz w:val="24"/>
          <w:szCs w:val="24"/>
        </w:rPr>
        <w:t xml:space="preserve"> </w:t>
      </w:r>
      <w:r w:rsidRPr="004075B2">
        <w:rPr>
          <w:rFonts w:ascii="Times New Roman" w:hAnsi="Times New Roman" w:cs="Times New Roman"/>
          <w:color w:val="000000" w:themeColor="text1"/>
          <w:sz w:val="24"/>
          <w:szCs w:val="24"/>
        </w:rPr>
        <w:t>ezberlendiği takdirde öğrenci için eleştirel düşünmeyi ve sorun ç</w:t>
      </w:r>
      <w:r>
        <w:rPr>
          <w:rFonts w:ascii="Times New Roman" w:hAnsi="Times New Roman" w:cs="Times New Roman"/>
          <w:color w:val="000000" w:themeColor="text1"/>
          <w:sz w:val="24"/>
          <w:szCs w:val="24"/>
        </w:rPr>
        <w:t xml:space="preserve">özme yeteneklerini körelten bir </w:t>
      </w:r>
      <w:r w:rsidRPr="004075B2">
        <w:rPr>
          <w:rFonts w:ascii="Times New Roman" w:hAnsi="Times New Roman" w:cs="Times New Roman"/>
          <w:color w:val="000000" w:themeColor="text1"/>
          <w:sz w:val="24"/>
          <w:szCs w:val="24"/>
        </w:rPr>
        <w:t>durum olarak ortaya çıkabileceğini göstermektedir. Yapılan sınavla</w:t>
      </w:r>
      <w:r>
        <w:rPr>
          <w:rFonts w:ascii="Times New Roman" w:hAnsi="Times New Roman" w:cs="Times New Roman"/>
          <w:color w:val="000000" w:themeColor="text1"/>
          <w:sz w:val="24"/>
          <w:szCs w:val="24"/>
        </w:rPr>
        <w:t xml:space="preserve">r sonucunda elde edilen veriler </w:t>
      </w:r>
      <w:r w:rsidRPr="004075B2">
        <w:rPr>
          <w:rFonts w:ascii="Times New Roman" w:hAnsi="Times New Roman" w:cs="Times New Roman"/>
          <w:color w:val="000000" w:themeColor="text1"/>
          <w:sz w:val="24"/>
          <w:szCs w:val="24"/>
        </w:rPr>
        <w:t>ile iyileştirme</w:t>
      </w:r>
      <w:r>
        <w:rPr>
          <w:rFonts w:ascii="Times New Roman" w:hAnsi="Times New Roman" w:cs="Times New Roman"/>
          <w:color w:val="000000" w:themeColor="text1"/>
          <w:sz w:val="24"/>
          <w:szCs w:val="24"/>
        </w:rPr>
        <w:t xml:space="preserve"> faaliyetleri düzenlenmektedir. </w:t>
      </w:r>
      <w:r w:rsidRPr="004075B2">
        <w:rPr>
          <w:rFonts w:ascii="Times New Roman" w:hAnsi="Times New Roman" w:cs="Times New Roman"/>
          <w:color w:val="000000" w:themeColor="text1"/>
          <w:sz w:val="24"/>
          <w:szCs w:val="24"/>
        </w:rPr>
        <w:t>Ön lisans programlarımızda yer alan derslerin öğretim yöntem ve tekniklerine ilişkin kararlar, bağlı</w:t>
      </w:r>
      <w:r>
        <w:rPr>
          <w:rFonts w:ascii="Times New Roman" w:hAnsi="Times New Roman" w:cs="Times New Roman"/>
          <w:color w:val="000000" w:themeColor="text1"/>
          <w:sz w:val="24"/>
          <w:szCs w:val="24"/>
        </w:rPr>
        <w:t xml:space="preserve"> </w:t>
      </w:r>
      <w:r w:rsidRPr="004075B2">
        <w:rPr>
          <w:rFonts w:ascii="Times New Roman" w:hAnsi="Times New Roman" w:cs="Times New Roman"/>
          <w:color w:val="000000" w:themeColor="text1"/>
          <w:sz w:val="24"/>
          <w:szCs w:val="24"/>
        </w:rPr>
        <w:t>olunan bölüm başkanlığınca ve ilgili programın öğretim elemanla</w:t>
      </w:r>
      <w:r>
        <w:rPr>
          <w:rFonts w:ascii="Times New Roman" w:hAnsi="Times New Roman" w:cs="Times New Roman"/>
          <w:color w:val="000000" w:themeColor="text1"/>
          <w:sz w:val="24"/>
          <w:szCs w:val="24"/>
        </w:rPr>
        <w:t xml:space="preserve">rı tarafından belirlenmektedir. </w:t>
      </w:r>
      <w:r w:rsidRPr="004075B2">
        <w:rPr>
          <w:rFonts w:ascii="Times New Roman" w:hAnsi="Times New Roman" w:cs="Times New Roman"/>
          <w:color w:val="000000" w:themeColor="text1"/>
          <w:sz w:val="24"/>
          <w:szCs w:val="24"/>
        </w:rPr>
        <w:t>Öğretim elemanları ders içeriklerini planlamakta dersin öğretim yöntem ve tekni</w:t>
      </w:r>
      <w:r>
        <w:rPr>
          <w:rFonts w:ascii="Times New Roman" w:hAnsi="Times New Roman" w:cs="Times New Roman"/>
          <w:color w:val="000000" w:themeColor="text1"/>
          <w:sz w:val="24"/>
          <w:szCs w:val="24"/>
        </w:rPr>
        <w:t xml:space="preserve">klerini ders </w:t>
      </w:r>
      <w:r w:rsidRPr="004075B2">
        <w:rPr>
          <w:rFonts w:ascii="Times New Roman" w:hAnsi="Times New Roman" w:cs="Times New Roman"/>
          <w:color w:val="000000" w:themeColor="text1"/>
          <w:sz w:val="24"/>
          <w:szCs w:val="24"/>
        </w:rPr>
        <w:t>içeriklerinde belirtmektedir. Bu içerikler ile beraber dersin öğren</w:t>
      </w:r>
      <w:r>
        <w:rPr>
          <w:rFonts w:ascii="Times New Roman" w:hAnsi="Times New Roman" w:cs="Times New Roman"/>
          <w:color w:val="000000" w:themeColor="text1"/>
          <w:sz w:val="24"/>
          <w:szCs w:val="24"/>
        </w:rPr>
        <w:t xml:space="preserve">me-öğretme yöntemleri, her ders </w:t>
      </w:r>
      <w:r w:rsidRPr="004075B2">
        <w:rPr>
          <w:rFonts w:ascii="Times New Roman" w:hAnsi="Times New Roman" w:cs="Times New Roman"/>
          <w:color w:val="000000" w:themeColor="text1"/>
          <w:sz w:val="24"/>
          <w:szCs w:val="24"/>
        </w:rPr>
        <w:t>için ayrı ayrı olmak kaydı ile OBS sisteminde mevcuttur (Kanıt B.2.1.4).</w:t>
      </w:r>
    </w:p>
    <w:p w14:paraId="7636E92E" w14:textId="66DBF898"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Olgunluk Düzey</w:t>
      </w:r>
      <w:r>
        <w:rPr>
          <w:rFonts w:ascii="Times New Roman" w:hAnsi="Times New Roman" w:cs="Times New Roman"/>
          <w:b/>
          <w:bCs/>
          <w:color w:val="000000" w:themeColor="text1"/>
          <w:sz w:val="24"/>
          <w:szCs w:val="24"/>
          <w:u w:val="single"/>
        </w:rPr>
        <w:t>i (3)</w:t>
      </w:r>
    </w:p>
    <w:p w14:paraId="1B0BA52C" w14:textId="591685C0" w:rsidR="0028186A" w:rsidRPr="004B6531" w:rsidRDefault="0028186A"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Birimin</w:t>
      </w:r>
      <w:r w:rsidRPr="0028186A">
        <w:rPr>
          <w:rFonts w:ascii="Times New Roman" w:hAnsi="Times New Roman" w:cs="Times New Roman"/>
          <w:color w:val="000000" w:themeColor="text1"/>
          <w:sz w:val="24"/>
          <w:szCs w:val="24"/>
        </w:rPr>
        <w:t xml:space="preserve"> genelinde eğitim ve öğretim süreçleri belirlenmiş ilke ve kurallara uygun yönetilmektedir.</w:t>
      </w:r>
    </w:p>
    <w:p w14:paraId="6EF5DE6B" w14:textId="77777777" w:rsidR="00225E87" w:rsidRPr="002E5E70"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2E5E70">
        <w:rPr>
          <w:rFonts w:ascii="Times New Roman" w:hAnsi="Times New Roman" w:cs="Times New Roman"/>
          <w:b/>
          <w:bCs/>
          <w:color w:val="000000" w:themeColor="text1"/>
          <w:sz w:val="24"/>
          <w:szCs w:val="24"/>
          <w:u w:val="single"/>
        </w:rPr>
        <w:lastRenderedPageBreak/>
        <w:t>Kanıtlar</w:t>
      </w:r>
    </w:p>
    <w:p w14:paraId="69629944" w14:textId="77777777" w:rsidR="00225E87" w:rsidRPr="002E5E70" w:rsidRDefault="00225E87" w:rsidP="00225E87">
      <w:pPr>
        <w:spacing w:before="120" w:after="120" w:line="240" w:lineRule="auto"/>
        <w:rPr>
          <w:rFonts w:ascii="Times New Roman" w:hAnsi="Times New Roman" w:cs="Times New Roman"/>
          <w:b/>
          <w:color w:val="000000" w:themeColor="text1"/>
          <w:sz w:val="24"/>
          <w:szCs w:val="24"/>
        </w:rPr>
      </w:pPr>
      <w:r w:rsidRPr="002E5E70">
        <w:rPr>
          <w:rFonts w:ascii="Times New Roman" w:hAnsi="Times New Roman" w:cs="Times New Roman"/>
          <w:b/>
          <w:color w:val="000000" w:themeColor="text1"/>
          <w:sz w:val="24"/>
          <w:szCs w:val="24"/>
        </w:rPr>
        <w:t>Kanıt B.2.1.1</w:t>
      </w:r>
    </w:p>
    <w:p w14:paraId="3DCD0030"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40"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7C8CFE29"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41" w:history="1">
        <w:r w:rsidR="00393002" w:rsidRPr="00CC53C2">
          <w:rPr>
            <w:rStyle w:val="Kpr"/>
            <w:rFonts w:ascii="Times New Roman" w:hAnsi="Times New Roman" w:cs="Times New Roman"/>
            <w:sz w:val="24"/>
            <w:szCs w:val="24"/>
          </w:rPr>
          <w:t>https://gelendostmyo.isparta.edu.tr/assets/uploads/sites/82/files/pc-tyyc-19022025.pdf</w:t>
        </w:r>
      </w:hyperlink>
    </w:p>
    <w:p w14:paraId="60C4359B" w14:textId="2D153393" w:rsidR="00282532" w:rsidRDefault="003327B6" w:rsidP="00225E87">
      <w:pPr>
        <w:spacing w:before="120" w:after="120" w:line="240" w:lineRule="auto"/>
      </w:pPr>
      <w:hyperlink r:id="rId142" w:history="1">
        <w:r w:rsidR="00282532" w:rsidRPr="008E45E2">
          <w:rPr>
            <w:rStyle w:val="Kpr"/>
          </w:rPr>
          <w:t>https://gelendostmyo.isparta.edu.tr/tr/haber/2024-2025-guz-donemi-ders-programlari-57350h.html</w:t>
        </w:r>
      </w:hyperlink>
    </w:p>
    <w:p w14:paraId="4B953F52" w14:textId="2984205F" w:rsidR="00282532" w:rsidRDefault="003327B6" w:rsidP="00225E87">
      <w:pPr>
        <w:spacing w:before="120" w:after="120" w:line="240" w:lineRule="auto"/>
      </w:pPr>
      <w:hyperlink r:id="rId143" w:history="1">
        <w:r w:rsidR="00282532" w:rsidRPr="008E45E2">
          <w:rPr>
            <w:rStyle w:val="Kpr"/>
          </w:rPr>
          <w:t>https://gelendostmyo.isparta.edu.tr/tr/haber/2024-2025-bahar-donemi-ders-programlari-58231h.html</w:t>
        </w:r>
      </w:hyperlink>
    </w:p>
    <w:p w14:paraId="1F651873" w14:textId="55C8293B" w:rsidR="00282532" w:rsidRDefault="003327B6" w:rsidP="00225E87">
      <w:pPr>
        <w:spacing w:before="120" w:after="120" w:line="240" w:lineRule="auto"/>
      </w:pPr>
      <w:hyperlink r:id="rId144" w:history="1">
        <w:r w:rsidR="00282532" w:rsidRPr="008E45E2">
          <w:rPr>
            <w:rStyle w:val="Kpr"/>
          </w:rPr>
          <w:t>https://gelendostmyo.isparta.edu.tr/assets/uploads/sites/82/files/birim-faaliyet-raporu-2024-24012025.pdf</w:t>
        </w:r>
      </w:hyperlink>
    </w:p>
    <w:p w14:paraId="6BF5EFD1" w14:textId="6D9737E8" w:rsidR="00225E87" w:rsidRDefault="00225E87" w:rsidP="00225E87">
      <w:pPr>
        <w:spacing w:before="120" w:after="120" w:line="240" w:lineRule="auto"/>
        <w:rPr>
          <w:rFonts w:ascii="Times New Roman" w:hAnsi="Times New Roman" w:cs="Times New Roman"/>
          <w:color w:val="000000" w:themeColor="text1"/>
          <w:sz w:val="24"/>
          <w:szCs w:val="24"/>
        </w:rPr>
      </w:pPr>
      <w:r w:rsidRPr="002E5E70">
        <w:rPr>
          <w:rFonts w:ascii="Times New Roman" w:hAnsi="Times New Roman" w:cs="Times New Roman"/>
          <w:b/>
          <w:color w:val="000000" w:themeColor="text1"/>
          <w:sz w:val="24"/>
          <w:szCs w:val="24"/>
        </w:rPr>
        <w:t>Kanıt B.2.1.2</w:t>
      </w:r>
      <w:r w:rsidRPr="002E5E70">
        <w:rPr>
          <w:rFonts w:ascii="Times New Roman" w:hAnsi="Times New Roman" w:cs="Times New Roman"/>
          <w:color w:val="000000" w:themeColor="text1"/>
          <w:sz w:val="24"/>
          <w:szCs w:val="24"/>
        </w:rPr>
        <w:t xml:space="preserve"> </w:t>
      </w:r>
      <w:hyperlink r:id="rId145" w:history="1">
        <w:r w:rsidR="00282532" w:rsidRPr="008E45E2">
          <w:rPr>
            <w:rStyle w:val="Kpr"/>
            <w:rFonts w:ascii="Times New Roman" w:hAnsi="Times New Roman" w:cs="Times New Roman"/>
            <w:sz w:val="24"/>
            <w:szCs w:val="24"/>
          </w:rPr>
          <w:t>https://gelendostmyo.isparta.edu.tr/assets/uploads/sites/82/files/birim-faaliyet-raporu-2024-24012025.pdf</w:t>
        </w:r>
      </w:hyperlink>
    </w:p>
    <w:p w14:paraId="54FE2427" w14:textId="09F1D3E6" w:rsidR="00225E87" w:rsidRDefault="00225E87" w:rsidP="00225E87">
      <w:pPr>
        <w:spacing w:before="120" w:after="120" w:line="240" w:lineRule="auto"/>
        <w:rPr>
          <w:rFonts w:ascii="Times New Roman" w:hAnsi="Times New Roman" w:cs="Times New Roman"/>
          <w:color w:val="000000" w:themeColor="text1"/>
          <w:sz w:val="24"/>
          <w:szCs w:val="24"/>
        </w:rPr>
      </w:pPr>
      <w:r w:rsidRPr="002E5E70">
        <w:rPr>
          <w:rFonts w:ascii="Times New Roman" w:hAnsi="Times New Roman" w:cs="Times New Roman"/>
          <w:b/>
          <w:color w:val="000000" w:themeColor="text1"/>
          <w:sz w:val="24"/>
          <w:szCs w:val="24"/>
        </w:rPr>
        <w:t>Kanıt B.2.1.3</w:t>
      </w:r>
      <w:r w:rsidRPr="002E5E70">
        <w:rPr>
          <w:rFonts w:ascii="Times New Roman" w:hAnsi="Times New Roman" w:cs="Times New Roman"/>
          <w:color w:val="000000" w:themeColor="text1"/>
          <w:sz w:val="24"/>
          <w:szCs w:val="24"/>
        </w:rPr>
        <w:t xml:space="preserve"> </w:t>
      </w:r>
      <w:hyperlink r:id="rId146" w:history="1">
        <w:r w:rsidR="00282532" w:rsidRPr="008E45E2">
          <w:rPr>
            <w:rStyle w:val="Kpr"/>
            <w:rFonts w:ascii="Times New Roman" w:hAnsi="Times New Roman" w:cs="Times New Roman"/>
            <w:sz w:val="24"/>
            <w:szCs w:val="24"/>
          </w:rPr>
          <w:t>https://gelendostmyo.isparta.edu.tr/assets/uploads/sites/82/files/birim-faaliyet-raporu-2024-24012025.pdf</w:t>
        </w:r>
      </w:hyperlink>
    </w:p>
    <w:p w14:paraId="34BDD67E" w14:textId="77777777" w:rsidR="00225E87" w:rsidRPr="002E5E70" w:rsidRDefault="00225E87" w:rsidP="00225E87">
      <w:pPr>
        <w:spacing w:before="120" w:after="120" w:line="240" w:lineRule="auto"/>
        <w:rPr>
          <w:rFonts w:ascii="Times New Roman" w:hAnsi="Times New Roman" w:cs="Times New Roman"/>
          <w:b/>
          <w:color w:val="000000" w:themeColor="text1"/>
          <w:sz w:val="24"/>
          <w:szCs w:val="24"/>
        </w:rPr>
      </w:pPr>
      <w:r w:rsidRPr="002E5E70">
        <w:rPr>
          <w:rFonts w:ascii="Times New Roman" w:hAnsi="Times New Roman" w:cs="Times New Roman"/>
          <w:b/>
          <w:color w:val="000000" w:themeColor="text1"/>
          <w:sz w:val="24"/>
          <w:szCs w:val="24"/>
        </w:rPr>
        <w:t>Kanıt B.2.1.4</w:t>
      </w:r>
    </w:p>
    <w:p w14:paraId="541AF85F"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47"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29B744FB"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48" w:history="1">
        <w:r w:rsidR="00393002" w:rsidRPr="00CC53C2">
          <w:rPr>
            <w:rStyle w:val="Kpr"/>
            <w:rFonts w:ascii="Times New Roman" w:hAnsi="Times New Roman" w:cs="Times New Roman"/>
            <w:sz w:val="24"/>
            <w:szCs w:val="24"/>
          </w:rPr>
          <w:t>https://gelendostmyo.isparta.edu.tr/assets/uploads/sites/82/files/pc-tyyc-19022025.pdf</w:t>
        </w:r>
      </w:hyperlink>
    </w:p>
    <w:p w14:paraId="4BF9A62A" w14:textId="47FF6B19" w:rsidR="00225E87" w:rsidRPr="004B6531" w:rsidRDefault="00225E87" w:rsidP="00225E87">
      <w:pPr>
        <w:pStyle w:val="Balk3"/>
      </w:pPr>
      <w:bookmarkStart w:id="41" w:name="_Toc191045384"/>
      <w:r w:rsidRPr="004B6531">
        <w:t>B.2.2. Ölçme ve değerlendirme</w:t>
      </w:r>
      <w:bookmarkEnd w:id="41"/>
    </w:p>
    <w:p w14:paraId="436870A0"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075B2">
        <w:rPr>
          <w:rFonts w:ascii="Times New Roman" w:hAnsi="Times New Roman" w:cs="Times New Roman"/>
          <w:color w:val="000000" w:themeColor="text1"/>
          <w:sz w:val="24"/>
          <w:szCs w:val="24"/>
        </w:rPr>
        <w:t xml:space="preserve">Yüksekokulumuzda öğrencilerimizin başarısının takibi için değerlendirmeler yapılmaktadır. </w:t>
      </w:r>
    </w:p>
    <w:p w14:paraId="18B57C06"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0563BA1D" w14:textId="77777777" w:rsidR="00225E87" w:rsidRPr="002E5E70" w:rsidRDefault="00225E87" w:rsidP="00225E87">
      <w:pPr>
        <w:spacing w:before="120" w:after="120" w:line="240" w:lineRule="auto"/>
        <w:jc w:val="both"/>
        <w:rPr>
          <w:rFonts w:ascii="Times New Roman" w:hAnsi="Times New Roman" w:cs="Times New Roman"/>
          <w:color w:val="000000" w:themeColor="text1"/>
          <w:sz w:val="24"/>
          <w:szCs w:val="24"/>
        </w:rPr>
      </w:pPr>
      <w:r w:rsidRPr="002E5E70">
        <w:rPr>
          <w:rFonts w:ascii="Times New Roman" w:hAnsi="Times New Roman" w:cs="Times New Roman"/>
          <w:sz w:val="24"/>
          <w:szCs w:val="24"/>
        </w:rPr>
        <w:t>Birimimiz bünyesinde bulunan programlarda verilen derslerde öğrenci merkezli ölçme ve değerlendirme yapılması, yetkinlik ve performans temelinde yürütülmesi ve öğrencilerin kendini ifade etme olanaklarının mümkün olduğunca çeşitlendirilmesi planlanmış ve okulumuz sınav yönetmeliğince belirlenmiştir. Ders kazanımlarına uygun olarak sınav yöntemleri planlanmıştır (Kanıt B.2.2.1). Eğitim öğretim süresi boyunca ölçme ve değerlendirme sınavlarının nasıl yapılacağı (klasik, test, ödev vb.) okulumuz tarafından planlanmıştır (Kanıt B.2.2.2).</w:t>
      </w:r>
    </w:p>
    <w:p w14:paraId="5DE7AC65"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1BCD91EF" w14:textId="77777777" w:rsidR="00225E87" w:rsidRPr="002E5E70" w:rsidRDefault="00225E87" w:rsidP="00225E87">
      <w:pPr>
        <w:spacing w:before="120" w:after="120" w:line="240" w:lineRule="auto"/>
        <w:jc w:val="both"/>
        <w:rPr>
          <w:rFonts w:ascii="Times New Roman" w:hAnsi="Times New Roman" w:cs="Times New Roman"/>
          <w:color w:val="000000" w:themeColor="text1"/>
          <w:sz w:val="24"/>
          <w:szCs w:val="24"/>
        </w:rPr>
      </w:pPr>
      <w:r w:rsidRPr="002E5E70">
        <w:rPr>
          <w:rFonts w:ascii="Times New Roman" w:hAnsi="Times New Roman" w:cs="Times New Roman"/>
          <w:sz w:val="24"/>
          <w:szCs w:val="24"/>
        </w:rPr>
        <w:t xml:space="preserve">Okulumuz bünyesinde bulunan </w:t>
      </w:r>
      <w:r>
        <w:rPr>
          <w:rFonts w:ascii="Times New Roman" w:hAnsi="Times New Roman" w:cs="Times New Roman"/>
          <w:sz w:val="24"/>
          <w:szCs w:val="24"/>
        </w:rPr>
        <w:t>ön</w:t>
      </w:r>
      <w:r w:rsidRPr="002E5E70">
        <w:rPr>
          <w:rFonts w:ascii="Times New Roman" w:hAnsi="Times New Roman" w:cs="Times New Roman"/>
          <w:sz w:val="24"/>
          <w:szCs w:val="24"/>
        </w:rPr>
        <w:t>lisans programlarında kayıtlı olan öğrencilerin ölçme ve değerlendirmesi bölümdeki öğretim elemanları tarafından gerçekleştirilen sınavlarla yapılmaktadır (Kanıt B.2.2.3). Dersin öğretim elemanına bağlı olmak üzere değerlendirme yöntemleri arasında vize, final, ödev ve sunum gibi ölçütler mevcuttur. Bu ölçme-değerlendirme sürecinde yürütülen uygulamalar ilgili bölümün başkanlığı tarafından belirlenmekte, ölçme-değerlendirme sonuçları dönem sonlarında OBS sistemine işlenmekte ve öğrenci performansı izlenebilmektedir (Kanıt B.2.2.4).</w:t>
      </w:r>
    </w:p>
    <w:p w14:paraId="38643F3D"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Kontrol Etme Faaliyetleri</w:t>
      </w:r>
    </w:p>
    <w:p w14:paraId="78DAD096" w14:textId="77777777" w:rsidR="00225E87" w:rsidRPr="002E5E70" w:rsidRDefault="00225E87" w:rsidP="00225E87">
      <w:pPr>
        <w:spacing w:before="120" w:after="120" w:line="240" w:lineRule="auto"/>
        <w:jc w:val="both"/>
        <w:rPr>
          <w:rFonts w:ascii="Times New Roman" w:hAnsi="Times New Roman" w:cs="Times New Roman"/>
          <w:color w:val="000000" w:themeColor="text1"/>
          <w:sz w:val="24"/>
          <w:szCs w:val="24"/>
        </w:rPr>
      </w:pPr>
      <w:r w:rsidRPr="002E5E70">
        <w:rPr>
          <w:rFonts w:ascii="Times New Roman" w:hAnsi="Times New Roman" w:cs="Times New Roman"/>
          <w:sz w:val="24"/>
          <w:szCs w:val="24"/>
        </w:rPr>
        <w:t xml:space="preserve">İnsan Kaynakları Yönetimi </w:t>
      </w:r>
      <w:r>
        <w:rPr>
          <w:rFonts w:ascii="Times New Roman" w:hAnsi="Times New Roman" w:cs="Times New Roman"/>
          <w:sz w:val="24"/>
          <w:szCs w:val="24"/>
        </w:rPr>
        <w:t>ön</w:t>
      </w:r>
      <w:r w:rsidRPr="002E5E70">
        <w:rPr>
          <w:rFonts w:ascii="Times New Roman" w:hAnsi="Times New Roman" w:cs="Times New Roman"/>
          <w:sz w:val="24"/>
          <w:szCs w:val="24"/>
        </w:rPr>
        <w:t>lisans programının öngördüğü hedeflere ulaşılıp ulaşılamadığına öğrencinin yarıyıl sonunda aldığı başarı puanları göz önünde bulundurularak bir yargıya varılır. Performans değerlendirmesi dönem içi ve sonu yapılan sınavlar ile yapılmaktadır. Bir dersten (AA), (BA), (BB), (CB), (CC), (DC) ve (DD) notlarından birini alan öğrenci o dersi başarmış kabul edilir. Ancak mezun olabilmek için öğrencinin ağırlıklı genel not ortalamasının (AGNO’sunun) 4 üzerinden en az 2,00 olması gerekir.</w:t>
      </w:r>
    </w:p>
    <w:p w14:paraId="3E3E0BA6" w14:textId="725DDE7D"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w:t>
      </w:r>
      <w:r w:rsidR="00282532">
        <w:rPr>
          <w:rFonts w:ascii="Times New Roman" w:hAnsi="Times New Roman" w:cs="Times New Roman"/>
          <w:b/>
          <w:bCs/>
          <w:color w:val="000000" w:themeColor="text1"/>
          <w:sz w:val="24"/>
          <w:szCs w:val="24"/>
          <w:u w:val="single"/>
        </w:rPr>
        <w:t>4</w:t>
      </w:r>
      <w:r>
        <w:rPr>
          <w:rFonts w:ascii="Times New Roman" w:hAnsi="Times New Roman" w:cs="Times New Roman"/>
          <w:b/>
          <w:bCs/>
          <w:color w:val="000000" w:themeColor="text1"/>
          <w:sz w:val="24"/>
          <w:szCs w:val="24"/>
          <w:u w:val="single"/>
        </w:rPr>
        <w:t>)</w:t>
      </w:r>
    </w:p>
    <w:p w14:paraId="6B72A656" w14:textId="73717BAD" w:rsidR="00282532" w:rsidRPr="004B6531" w:rsidRDefault="00282532" w:rsidP="00225E87">
      <w:pPr>
        <w:spacing w:before="120" w:after="120" w:line="240" w:lineRule="auto"/>
        <w:jc w:val="both"/>
        <w:rPr>
          <w:rFonts w:ascii="Times New Roman" w:hAnsi="Times New Roman" w:cs="Times New Roman"/>
          <w:color w:val="000000" w:themeColor="text1"/>
          <w:sz w:val="24"/>
          <w:szCs w:val="24"/>
        </w:rPr>
      </w:pPr>
      <w:r w:rsidRPr="00282532">
        <w:rPr>
          <w:rFonts w:ascii="Times New Roman" w:hAnsi="Times New Roman" w:cs="Times New Roman"/>
          <w:color w:val="000000" w:themeColor="text1"/>
          <w:sz w:val="24"/>
          <w:szCs w:val="24"/>
        </w:rPr>
        <w:lastRenderedPageBreak/>
        <w:t>Öğrenci merkezli ölçme ve değerlendirme uygulamaları izlenmekte ve ilgili iç paydaşların katılımıyla iyileştirilmektedir</w:t>
      </w:r>
    </w:p>
    <w:p w14:paraId="68D86723"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50F9AA11" w14:textId="77777777" w:rsidR="00225E87" w:rsidRPr="00AC6578" w:rsidRDefault="00225E87" w:rsidP="00225E87">
      <w:pPr>
        <w:spacing w:before="120" w:after="120" w:line="240" w:lineRule="auto"/>
        <w:rPr>
          <w:rFonts w:ascii="Times New Roman" w:hAnsi="Times New Roman" w:cs="Times New Roman"/>
          <w:b/>
          <w:color w:val="000000" w:themeColor="text1"/>
          <w:sz w:val="24"/>
          <w:szCs w:val="24"/>
        </w:rPr>
      </w:pPr>
      <w:r w:rsidRPr="00AC6578">
        <w:rPr>
          <w:rFonts w:ascii="Times New Roman" w:hAnsi="Times New Roman" w:cs="Times New Roman"/>
          <w:b/>
          <w:color w:val="000000" w:themeColor="text1"/>
          <w:sz w:val="24"/>
          <w:szCs w:val="24"/>
        </w:rPr>
        <w:t>Kanıt B.2.2.1</w:t>
      </w:r>
    </w:p>
    <w:p w14:paraId="14FE2DCA" w14:textId="77777777" w:rsidR="00225E87" w:rsidRPr="00AC6578" w:rsidRDefault="003327B6" w:rsidP="00225E87">
      <w:pPr>
        <w:spacing w:before="120" w:after="120" w:line="240" w:lineRule="auto"/>
        <w:rPr>
          <w:rFonts w:ascii="Times New Roman" w:hAnsi="Times New Roman" w:cs="Times New Roman"/>
          <w:sz w:val="24"/>
          <w:szCs w:val="24"/>
        </w:rPr>
      </w:pPr>
      <w:hyperlink r:id="rId149" w:history="1">
        <w:r w:rsidR="00225E87" w:rsidRPr="00AC6578">
          <w:rPr>
            <w:rStyle w:val="Kpr"/>
            <w:rFonts w:ascii="Times New Roman" w:hAnsi="Times New Roman" w:cs="Times New Roman"/>
            <w:sz w:val="24"/>
            <w:szCs w:val="24"/>
          </w:rPr>
          <w:t>https://kms.kaysis.gov.tr/Home/Goster/147372</w:t>
        </w:r>
      </w:hyperlink>
    </w:p>
    <w:p w14:paraId="762F492A" w14:textId="7C9202F2" w:rsidR="00225E87" w:rsidRDefault="00225E87" w:rsidP="00225E87">
      <w:pPr>
        <w:spacing w:before="120" w:after="120" w:line="240" w:lineRule="auto"/>
        <w:rPr>
          <w:rFonts w:ascii="Times New Roman" w:hAnsi="Times New Roman" w:cs="Times New Roman"/>
          <w:color w:val="000000" w:themeColor="text1"/>
          <w:sz w:val="24"/>
          <w:szCs w:val="24"/>
        </w:rPr>
      </w:pPr>
      <w:r w:rsidRPr="00AC6578">
        <w:rPr>
          <w:rFonts w:ascii="Times New Roman" w:hAnsi="Times New Roman" w:cs="Times New Roman"/>
          <w:b/>
          <w:color w:val="000000" w:themeColor="text1"/>
          <w:sz w:val="24"/>
          <w:szCs w:val="24"/>
        </w:rPr>
        <w:t>Kanıt B.2.2.2</w:t>
      </w:r>
      <w:r w:rsidRPr="00AC6578">
        <w:rPr>
          <w:rFonts w:ascii="Times New Roman" w:hAnsi="Times New Roman" w:cs="Times New Roman"/>
          <w:color w:val="000000" w:themeColor="text1"/>
          <w:sz w:val="24"/>
          <w:szCs w:val="24"/>
        </w:rPr>
        <w:t xml:space="preserve"> </w:t>
      </w:r>
      <w:hyperlink r:id="rId150" w:history="1">
        <w:r w:rsidR="00282532" w:rsidRPr="008E45E2">
          <w:rPr>
            <w:rStyle w:val="Kpr"/>
            <w:rFonts w:ascii="Times New Roman" w:hAnsi="Times New Roman" w:cs="Times New Roman"/>
            <w:sz w:val="24"/>
            <w:szCs w:val="24"/>
          </w:rPr>
          <w:t>https://gelendostmyo.isparta.edu.tr/tr/haber/final-sinav-tarihleri-57921h.html</w:t>
        </w:r>
      </w:hyperlink>
    </w:p>
    <w:p w14:paraId="0F16C599" w14:textId="77777777" w:rsidR="00225E87" w:rsidRPr="00AC6578" w:rsidRDefault="003327B6" w:rsidP="00225E87">
      <w:pPr>
        <w:spacing w:before="120" w:after="120" w:line="240" w:lineRule="auto"/>
        <w:rPr>
          <w:rFonts w:ascii="Times New Roman" w:hAnsi="Times New Roman" w:cs="Times New Roman"/>
          <w:sz w:val="24"/>
          <w:szCs w:val="24"/>
        </w:rPr>
      </w:pPr>
      <w:hyperlink r:id="rId151" w:history="1">
        <w:r w:rsidR="00225E87" w:rsidRPr="00AC6578">
          <w:rPr>
            <w:rStyle w:val="Kpr"/>
            <w:rFonts w:ascii="Times New Roman" w:hAnsi="Times New Roman" w:cs="Times New Roman"/>
            <w:sz w:val="24"/>
            <w:szCs w:val="24"/>
          </w:rPr>
          <w:t>https://kms.kaysis.gov.tr/Home/Goster/147372</w:t>
        </w:r>
      </w:hyperlink>
    </w:p>
    <w:p w14:paraId="77A74370" w14:textId="76DE1D4F" w:rsidR="00225E87" w:rsidRDefault="00225E87" w:rsidP="00225E87">
      <w:pPr>
        <w:spacing w:before="120" w:after="120" w:line="240" w:lineRule="auto"/>
        <w:rPr>
          <w:rFonts w:ascii="Times New Roman" w:hAnsi="Times New Roman" w:cs="Times New Roman"/>
          <w:color w:val="000000" w:themeColor="text1"/>
          <w:sz w:val="24"/>
          <w:szCs w:val="24"/>
        </w:rPr>
      </w:pPr>
      <w:r w:rsidRPr="00AC6578">
        <w:rPr>
          <w:rFonts w:ascii="Times New Roman" w:hAnsi="Times New Roman" w:cs="Times New Roman"/>
          <w:b/>
          <w:color w:val="000000" w:themeColor="text1"/>
          <w:sz w:val="24"/>
          <w:szCs w:val="24"/>
        </w:rPr>
        <w:t>Kanıt B.2.2.3</w:t>
      </w:r>
      <w:r w:rsidRPr="00AC6578">
        <w:rPr>
          <w:rFonts w:ascii="Times New Roman" w:hAnsi="Times New Roman" w:cs="Times New Roman"/>
          <w:color w:val="000000" w:themeColor="text1"/>
          <w:sz w:val="24"/>
          <w:szCs w:val="24"/>
        </w:rPr>
        <w:t xml:space="preserve"> </w:t>
      </w:r>
    </w:p>
    <w:p w14:paraId="1C884D7C"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52"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34114DF6"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53" w:history="1">
        <w:r w:rsidR="00393002" w:rsidRPr="00CC53C2">
          <w:rPr>
            <w:rStyle w:val="Kpr"/>
            <w:rFonts w:ascii="Times New Roman" w:hAnsi="Times New Roman" w:cs="Times New Roman"/>
            <w:sz w:val="24"/>
            <w:szCs w:val="24"/>
          </w:rPr>
          <w:t>https://gelendostmyo.isparta.edu.tr/assets/uploads/sites/82/files/pc-tyyc-19022025.pdf</w:t>
        </w:r>
      </w:hyperlink>
    </w:p>
    <w:p w14:paraId="66D31D1E" w14:textId="7428CF10" w:rsidR="00225E87" w:rsidRDefault="00225E87" w:rsidP="00225E87">
      <w:pPr>
        <w:spacing w:before="120" w:after="120" w:line="240" w:lineRule="auto"/>
        <w:rPr>
          <w:rFonts w:ascii="Times New Roman" w:hAnsi="Times New Roman" w:cs="Times New Roman"/>
          <w:color w:val="000000" w:themeColor="text1"/>
          <w:sz w:val="24"/>
          <w:szCs w:val="24"/>
        </w:rPr>
      </w:pPr>
      <w:r w:rsidRPr="00AC6578">
        <w:rPr>
          <w:rFonts w:ascii="Times New Roman" w:hAnsi="Times New Roman" w:cs="Times New Roman"/>
          <w:b/>
          <w:color w:val="000000" w:themeColor="text1"/>
          <w:sz w:val="24"/>
          <w:szCs w:val="24"/>
        </w:rPr>
        <w:t>Kanıt B.2.2.4</w:t>
      </w:r>
      <w:r w:rsidRPr="00AC6578">
        <w:rPr>
          <w:rFonts w:ascii="Times New Roman" w:hAnsi="Times New Roman" w:cs="Times New Roman"/>
          <w:color w:val="000000" w:themeColor="text1"/>
          <w:sz w:val="24"/>
          <w:szCs w:val="24"/>
        </w:rPr>
        <w:t xml:space="preserve"> </w:t>
      </w:r>
      <w:hyperlink r:id="rId154" w:history="1">
        <w:r w:rsidR="001072E8" w:rsidRPr="008E45E2">
          <w:rPr>
            <w:rStyle w:val="Kpr"/>
            <w:rFonts w:ascii="Times New Roman" w:hAnsi="Times New Roman" w:cs="Times New Roman"/>
            <w:sz w:val="24"/>
            <w:szCs w:val="24"/>
          </w:rPr>
          <w:t>https://gelendostmyo.isparta.edu.tr/tr/haber/final-sinav-tarihleri-57921h.html</w:t>
        </w:r>
      </w:hyperlink>
    </w:p>
    <w:p w14:paraId="42A234E0"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55" w:history="1">
        <w:r w:rsidR="00393002" w:rsidRPr="00CC53C2">
          <w:rPr>
            <w:rStyle w:val="Kpr"/>
            <w:rFonts w:ascii="Times New Roman" w:hAnsi="Times New Roman" w:cs="Times New Roman"/>
            <w:sz w:val="24"/>
            <w:szCs w:val="24"/>
          </w:rPr>
          <w:t>https://gelendostmyo.isparta.edu.tr/assets/uploads/sites/82/files/py-siniflandirilmis-19022025.pdf</w:t>
        </w:r>
      </w:hyperlink>
    </w:p>
    <w:p w14:paraId="63D35E7F" w14:textId="77777777" w:rsidR="00393002" w:rsidRDefault="003327B6" w:rsidP="00393002">
      <w:pPr>
        <w:spacing w:before="120" w:after="120" w:line="240" w:lineRule="auto"/>
        <w:jc w:val="both"/>
        <w:rPr>
          <w:rFonts w:ascii="Times New Roman" w:hAnsi="Times New Roman" w:cs="Times New Roman"/>
          <w:color w:val="000000" w:themeColor="text1"/>
          <w:sz w:val="24"/>
          <w:szCs w:val="24"/>
        </w:rPr>
      </w:pPr>
      <w:hyperlink r:id="rId156" w:history="1">
        <w:r w:rsidR="00393002" w:rsidRPr="00CC53C2">
          <w:rPr>
            <w:rStyle w:val="Kpr"/>
            <w:rFonts w:ascii="Times New Roman" w:hAnsi="Times New Roman" w:cs="Times New Roman"/>
            <w:sz w:val="24"/>
            <w:szCs w:val="24"/>
          </w:rPr>
          <w:t>https://gelendostmyo.isparta.edu.tr/assets/uploads/sites/82/files/pc-tyyc-19022025.pdf</w:t>
        </w:r>
      </w:hyperlink>
    </w:p>
    <w:p w14:paraId="24A83756" w14:textId="16E8ADE3" w:rsidR="00225E87" w:rsidRPr="004B6531" w:rsidRDefault="00225E87" w:rsidP="00225E87">
      <w:pPr>
        <w:pStyle w:val="Balk3"/>
      </w:pPr>
      <w:bookmarkStart w:id="42" w:name="_Toc191045385"/>
      <w:r w:rsidRPr="004B6531">
        <w:t>B.2.3. Öğrenci Kabulü, Önceki Öğrenmenin Tanınması ve Kredilendirilmesi</w:t>
      </w:r>
      <w:bookmarkEnd w:id="42"/>
    </w:p>
    <w:p w14:paraId="645F9397"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Öğrenci kabulüne (merkezi yerleştirmeyle gelen öğrenci grupları dışında kalan öğrenciler dâhil) ilişkin ilke ve kuralları tanımlanmış ve ilan edilmiştir. Bu ilke ve kurallar birbiri ile tutarlı olup, uygulamalar şeffaftır. Diploma, sertifika gibi belge talepleri titizlikle takip edilmektedir.</w:t>
      </w:r>
    </w:p>
    <w:p w14:paraId="41ADEE48"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489B259C"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Meslek Yüksekokulumuzda öğrenci kabulüne ilişkin ilke ve kuralları YÖK kanununda tanımlanmış ve ilan edilmiştir. Bu ilke ve kurallar birbiri ile tutarlı olmasına ve uygulamaların şeffaflığına dikkat edilmiştir (Kanıt B.2.3.1). Diploma, transkript, öğrenci belgesi gibi belge talepleri titizlikle takip edilmesi planlanmıştır (Kanıt B.2.3.2)</w:t>
      </w:r>
    </w:p>
    <w:p w14:paraId="02FEA944"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792C9E13" w14:textId="32D8F0CD" w:rsidR="00225E87" w:rsidRPr="00C37355"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Önceki öğrenmenin tanınması ve kredilendirilmesi yapılmaktadır. Bu kapsamda öğrencilerimiz daha önce üniversitemizden veya başka üniversitelerden aldıkları derslerden muaf olmak istediklerinde gerekli kurul kararları ile bu önceki öğrenmelerin tanınması sağlanmaktadır (Kanıt B.2.3.3).</w:t>
      </w:r>
      <w:r w:rsidR="001072E8">
        <w:rPr>
          <w:rFonts w:ascii="Times New Roman" w:hAnsi="Times New Roman" w:cs="Times New Roman"/>
          <w:color w:val="000000" w:themeColor="text1"/>
          <w:sz w:val="24"/>
          <w:szCs w:val="24"/>
        </w:rPr>
        <w:t xml:space="preserve"> </w:t>
      </w:r>
      <w:r w:rsidRPr="00C37355">
        <w:rPr>
          <w:rFonts w:ascii="Times New Roman" w:hAnsi="Times New Roman" w:cs="Times New Roman"/>
          <w:color w:val="000000" w:themeColor="text1"/>
          <w:sz w:val="24"/>
          <w:szCs w:val="24"/>
        </w:rPr>
        <w:t>ÖSYM sınavı dışında farklı üniversitelerin meslek yüksekokullarından okulumuza başvuru yapan adayların değerlendirilmesi başvuru yapılan bölüm hocalarını kapsayan yatay geçiş komisyonu tarafından yapılarak uygun görülmesi durumunda okulumuz öğrencisi olmaya hak kazanmaktadırlar. Eğitim öğretim süreçleri her öğrenci için atanan danışmanlar tarafından takip edilmektedir.</w:t>
      </w:r>
    </w:p>
    <w:p w14:paraId="3FB944E0"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T.C. uyruklu öğrenciler için LYS sınav sonuçları ile öğrenci kabul edilmekte, T.C. uyruklu olmayan öğrenciler için ise YGS sınav sonuçları ile öğrenci kabul edilmekte ve kayıt olmak üzere gelen her öğrenciye bir kayıt dosyası açılarak öğrenci kabulü gerçekleştirilmektedir. Bu süreçler, “Ön lisans ve Lisans Kredi Transferi ve İntibak İşlemleri Yönergesi” (Kanıt B.2.3.1.), “Yatay Geçiş Yönergesi” (Kanıt B.2.3.2.) ve “Yurt Dışından Öğrenci Kabulü Yönergesi” (Kanıt B.2.3.3.) uyarınca yürütülmektedir.</w:t>
      </w:r>
    </w:p>
    <w:p w14:paraId="134DAEBE" w14:textId="4B8AF429"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w:t>
      </w:r>
      <w:r w:rsidR="001072E8">
        <w:rPr>
          <w:rFonts w:ascii="Times New Roman" w:hAnsi="Times New Roman" w:cs="Times New Roman"/>
          <w:b/>
          <w:bCs/>
          <w:color w:val="000000" w:themeColor="text1"/>
          <w:sz w:val="24"/>
          <w:szCs w:val="24"/>
          <w:u w:val="single"/>
        </w:rPr>
        <w:t>3</w:t>
      </w:r>
      <w:r>
        <w:rPr>
          <w:rFonts w:ascii="Times New Roman" w:hAnsi="Times New Roman" w:cs="Times New Roman"/>
          <w:b/>
          <w:bCs/>
          <w:color w:val="000000" w:themeColor="text1"/>
          <w:sz w:val="24"/>
          <w:szCs w:val="24"/>
          <w:u w:val="single"/>
        </w:rPr>
        <w:t>)</w:t>
      </w:r>
    </w:p>
    <w:p w14:paraId="26357828" w14:textId="68111DF3" w:rsidR="00225E87" w:rsidRPr="001072E8" w:rsidRDefault="001072E8" w:rsidP="00225E87">
      <w:pPr>
        <w:spacing w:before="120" w:after="120" w:line="240" w:lineRule="auto"/>
        <w:jc w:val="both"/>
        <w:rPr>
          <w:rFonts w:ascii="Times New Roman" w:hAnsi="Times New Roman" w:cs="Times New Roman"/>
          <w:color w:val="000000" w:themeColor="text1"/>
          <w:sz w:val="24"/>
          <w:szCs w:val="24"/>
        </w:rPr>
      </w:pPr>
      <w:r w:rsidRPr="001072E8">
        <w:rPr>
          <w:rFonts w:ascii="Times New Roman" w:hAnsi="Times New Roman" w:cs="Times New Roman"/>
          <w:color w:val="000000" w:themeColor="text1"/>
          <w:sz w:val="24"/>
          <w:szCs w:val="24"/>
        </w:rPr>
        <w:t>Birimin genelinde planlar dâhilinde uygulamalar bulunmaktadır.</w:t>
      </w:r>
    </w:p>
    <w:p w14:paraId="1C77A2CE" w14:textId="3B5DB75F"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34AD8052"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b/>
          <w:color w:val="000000" w:themeColor="text1"/>
          <w:sz w:val="24"/>
          <w:szCs w:val="24"/>
        </w:rPr>
        <w:t>Kanıt B.2.3.1</w:t>
      </w:r>
      <w:r w:rsidRPr="00C37355">
        <w:rPr>
          <w:rFonts w:ascii="Times New Roman" w:hAnsi="Times New Roman" w:cs="Times New Roman"/>
          <w:color w:val="000000" w:themeColor="text1"/>
          <w:sz w:val="24"/>
          <w:szCs w:val="24"/>
        </w:rPr>
        <w:t xml:space="preserve"> </w:t>
      </w:r>
    </w:p>
    <w:p w14:paraId="7F208833"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57" w:history="1">
        <w:r w:rsidR="00225E87" w:rsidRPr="009F3052">
          <w:rPr>
            <w:rStyle w:val="Kpr"/>
            <w:rFonts w:ascii="Times New Roman" w:hAnsi="Times New Roman" w:cs="Times New Roman"/>
            <w:sz w:val="24"/>
            <w:szCs w:val="24"/>
          </w:rPr>
          <w:t>https://www.mevzuat.gov.tr/MevzuatMetin/1.5.2547.pdf</w:t>
        </w:r>
      </w:hyperlink>
    </w:p>
    <w:p w14:paraId="1E16187F" w14:textId="77777777" w:rsidR="00225E87" w:rsidRPr="00C37355" w:rsidRDefault="00225E87" w:rsidP="00225E87">
      <w:pPr>
        <w:spacing w:before="120" w:after="120" w:line="240" w:lineRule="auto"/>
        <w:jc w:val="both"/>
        <w:rPr>
          <w:rFonts w:ascii="Times New Roman" w:hAnsi="Times New Roman" w:cs="Times New Roman"/>
          <w:b/>
          <w:color w:val="000000" w:themeColor="text1"/>
          <w:sz w:val="24"/>
          <w:szCs w:val="24"/>
        </w:rPr>
      </w:pPr>
      <w:r w:rsidRPr="00C37355">
        <w:rPr>
          <w:rFonts w:ascii="Times New Roman" w:hAnsi="Times New Roman" w:cs="Times New Roman"/>
          <w:b/>
          <w:color w:val="000000" w:themeColor="text1"/>
          <w:sz w:val="24"/>
          <w:szCs w:val="24"/>
        </w:rPr>
        <w:t>Kanıt B.2.3.2</w:t>
      </w:r>
    </w:p>
    <w:p w14:paraId="50B67F4D"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58" w:history="1">
        <w:r w:rsidR="00225E87" w:rsidRPr="009F3052">
          <w:rPr>
            <w:rStyle w:val="Kpr"/>
            <w:rFonts w:ascii="Times New Roman" w:hAnsi="Times New Roman" w:cs="Times New Roman"/>
            <w:sz w:val="24"/>
            <w:szCs w:val="24"/>
          </w:rPr>
          <w:t>https://www.mevzuat.gov.tr/mevzuat?MevzuatNo=31045&amp;MevzuatTur=8&amp;MevzuatTertip=5</w:t>
        </w:r>
      </w:hyperlink>
    </w:p>
    <w:p w14:paraId="043E8B89" w14:textId="77777777" w:rsidR="00225E87" w:rsidRPr="00C37355" w:rsidRDefault="00225E87" w:rsidP="00225E87">
      <w:pPr>
        <w:spacing w:before="120" w:after="120" w:line="240" w:lineRule="auto"/>
        <w:jc w:val="both"/>
        <w:rPr>
          <w:rFonts w:ascii="Times New Roman" w:hAnsi="Times New Roman" w:cs="Times New Roman"/>
          <w:b/>
          <w:color w:val="000000" w:themeColor="text1"/>
          <w:sz w:val="24"/>
          <w:szCs w:val="24"/>
        </w:rPr>
      </w:pPr>
      <w:r w:rsidRPr="00C37355">
        <w:rPr>
          <w:rFonts w:ascii="Times New Roman" w:hAnsi="Times New Roman" w:cs="Times New Roman"/>
          <w:b/>
          <w:color w:val="000000" w:themeColor="text1"/>
          <w:sz w:val="24"/>
          <w:szCs w:val="24"/>
        </w:rPr>
        <w:t>Kanıt B.2.3.3</w:t>
      </w:r>
    </w:p>
    <w:p w14:paraId="6E7BC316"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59" w:history="1">
        <w:r w:rsidR="00225E87" w:rsidRPr="009F3052">
          <w:rPr>
            <w:rStyle w:val="Kpr"/>
            <w:rFonts w:ascii="Times New Roman" w:hAnsi="Times New Roman" w:cs="Times New Roman"/>
            <w:sz w:val="24"/>
            <w:szCs w:val="24"/>
          </w:rPr>
          <w:t>https://www.mevzuat.gov.tr/mevzuat?MevzuatNo=13948&amp;MevzuatTur=7&amp;MevzuatTertip=5</w:t>
        </w:r>
      </w:hyperlink>
    </w:p>
    <w:p w14:paraId="71F01A6F" w14:textId="77777777" w:rsidR="00225E87" w:rsidRPr="004B6531" w:rsidRDefault="00225E87" w:rsidP="00225E87">
      <w:pPr>
        <w:pStyle w:val="Balk3"/>
      </w:pPr>
      <w:bookmarkStart w:id="43" w:name="_Toc191045386"/>
      <w:r w:rsidRPr="004B6531">
        <w:t>B.2.4. Yeterliliklerin Sertifikalandırılması ve Diploma</w:t>
      </w:r>
      <w:bookmarkEnd w:id="43"/>
    </w:p>
    <w:p w14:paraId="23330EC2"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Akademik birimimizle ilgili bir başlık değildir.</w:t>
      </w:r>
    </w:p>
    <w:p w14:paraId="15F6776D" w14:textId="77777777" w:rsidR="00225E87" w:rsidRPr="004B6531" w:rsidRDefault="00225E87" w:rsidP="00225E87">
      <w:pPr>
        <w:pStyle w:val="Balk2"/>
      </w:pPr>
      <w:bookmarkStart w:id="44" w:name="_Toc191045387"/>
      <w:r w:rsidRPr="004B6531">
        <w:t>B.3. Öğrenme Kaynakları ve Akademik Destek Hizmetleri</w:t>
      </w:r>
      <w:bookmarkEnd w:id="44"/>
    </w:p>
    <w:p w14:paraId="2B505AC7"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Birimimiz, eğitim-öğretim faaliyetlerini yürütmek için yeterli altyapıya, mali ve insan kaynaklarına sahiptir. Öğrenme olanakları tüm öğrenciler için erişilebilirdir. İhtiyaçlar Müdürlük ve Rektörlük tarafından sağlanmaktadır.</w:t>
      </w:r>
    </w:p>
    <w:p w14:paraId="48A05BAA" w14:textId="77777777" w:rsidR="00225E87" w:rsidRPr="004B6531" w:rsidRDefault="00225E87" w:rsidP="00225E87">
      <w:pPr>
        <w:pStyle w:val="Balk3"/>
      </w:pPr>
      <w:bookmarkStart w:id="45" w:name="_Toc191045388"/>
      <w:r w:rsidRPr="004B6531">
        <w:t>B.3.1. Öğrenme Ortam ve Kaynakları</w:t>
      </w:r>
      <w:bookmarkEnd w:id="45"/>
    </w:p>
    <w:p w14:paraId="4AE95569"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Öğrenme ortamı ve kaynaklarının kullanımı izlenmekte ve iyileştirilmektedir.</w:t>
      </w:r>
    </w:p>
    <w:p w14:paraId="4D678CFA"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18982B8A"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Okulumuzda eğitim öğretim faaliyetleri için sınıf ve laboratuvar bulunmaktadır. Okul binası Gelendost ilçe merkezindedir. Fiziksel altyapı, teknoloji ve bilişim altyapısı birim faaliyet raporlarında belirtilmiştir (Kanıt B.3.1.1).</w:t>
      </w:r>
    </w:p>
    <w:p w14:paraId="20CB0302"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273F2E35"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Eğitim öğretim faaliyetleri veya araştırmalar için üniversitemizin imkânları kullanılmaktadır. Meslek Yüksekokulumuzda bulunan sınıf, laboratuvar ve kütüphane gibi alanlar öğrencilerin ihtiyaçlarını karşılamak için yeterli düzeyde değildir. Yeni binamızın yapımı devam etmektedir. (Kanıt B.3.1.2). Öğrencilerimizin üniversitemiz kütüphanesinden çevrimiçi olarak kitap ve dergilere ulaşımı mümkündür (Kanıt B.3.1.3).</w:t>
      </w:r>
    </w:p>
    <w:p w14:paraId="608E726E"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14E42258" w14:textId="429F60F9" w:rsidR="001072E8" w:rsidRDefault="001072E8" w:rsidP="00225E87">
      <w:pPr>
        <w:spacing w:before="120" w:after="120" w:line="240" w:lineRule="auto"/>
        <w:jc w:val="both"/>
        <w:rPr>
          <w:rFonts w:ascii="Times New Roman" w:hAnsi="Times New Roman" w:cs="Times New Roman"/>
          <w:b/>
          <w:bCs/>
          <w:color w:val="000000" w:themeColor="text1"/>
          <w:sz w:val="24"/>
          <w:szCs w:val="24"/>
          <w:u w:val="single"/>
        </w:rPr>
      </w:pPr>
      <w:r w:rsidRPr="00C37355">
        <w:rPr>
          <w:rFonts w:ascii="Times New Roman" w:hAnsi="Times New Roman" w:cs="Times New Roman"/>
          <w:color w:val="000000" w:themeColor="text1"/>
        </w:rPr>
        <w:t>Birimin genelinde öğrenme kaynaklarının</w:t>
      </w:r>
      <w:r w:rsidRPr="001072E8">
        <w:rPr>
          <w:rFonts w:ascii="Times New Roman" w:hAnsi="Times New Roman" w:cs="Times New Roman"/>
          <w:color w:val="000000" w:themeColor="text1"/>
        </w:rPr>
        <w:t xml:space="preserve"> </w:t>
      </w:r>
      <w:r w:rsidRPr="00C37355">
        <w:rPr>
          <w:rFonts w:ascii="Times New Roman" w:hAnsi="Times New Roman" w:cs="Times New Roman"/>
          <w:color w:val="000000" w:themeColor="text1"/>
        </w:rPr>
        <w:t>yönetimi alana özgü koşullar, erişilebilirlik ve birimler arası denge gözetilerek gerçekleştirilmektedir.</w:t>
      </w:r>
    </w:p>
    <w:p w14:paraId="730C515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3A990A9D" w14:textId="77777777" w:rsidR="00225E87" w:rsidRDefault="00225E87" w:rsidP="00225E87">
      <w:pPr>
        <w:spacing w:before="120" w:after="120" w:line="240" w:lineRule="auto"/>
        <w:jc w:val="both"/>
        <w:rPr>
          <w:rFonts w:ascii="Times New Roman" w:hAnsi="Times New Roman" w:cs="Times New Roman"/>
          <w:b/>
          <w:color w:val="000000" w:themeColor="text1"/>
          <w:sz w:val="24"/>
          <w:szCs w:val="24"/>
        </w:rPr>
      </w:pPr>
      <w:r w:rsidRPr="00C37355">
        <w:rPr>
          <w:rFonts w:ascii="Times New Roman" w:hAnsi="Times New Roman" w:cs="Times New Roman"/>
          <w:b/>
          <w:color w:val="000000" w:themeColor="text1"/>
          <w:sz w:val="24"/>
          <w:szCs w:val="24"/>
        </w:rPr>
        <w:t>Kanıt B.3.1.1</w:t>
      </w:r>
    </w:p>
    <w:bookmarkStart w:id="46" w:name="_Hlk190864964"/>
    <w:p w14:paraId="62195B48" w14:textId="18CAD204" w:rsidR="00401723" w:rsidRDefault="00401723" w:rsidP="00225E87">
      <w:pPr>
        <w:spacing w:before="120" w:after="12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fldChar w:fldCharType="begin"/>
      </w:r>
      <w:r>
        <w:rPr>
          <w:rFonts w:ascii="Times New Roman" w:hAnsi="Times New Roman" w:cs="Times New Roman"/>
          <w:bCs/>
          <w:color w:val="000000" w:themeColor="text1"/>
          <w:sz w:val="24"/>
          <w:szCs w:val="24"/>
        </w:rPr>
        <w:instrText>HYPERLINK "</w:instrText>
      </w:r>
      <w:r w:rsidRPr="00401723">
        <w:rPr>
          <w:rFonts w:ascii="Times New Roman" w:hAnsi="Times New Roman" w:cs="Times New Roman"/>
          <w:bCs/>
          <w:color w:val="000000" w:themeColor="text1"/>
          <w:sz w:val="24"/>
          <w:szCs w:val="24"/>
        </w:rPr>
        <w:instrText>https://gelendostmyo.isparta.edu.tr/assets/uploads/sites/82/files/birim-faaliyet-raporu-2024-24012025.pdf</w:instrText>
      </w:r>
      <w:r>
        <w:rPr>
          <w:rFonts w:ascii="Times New Roman" w:hAnsi="Times New Roman" w:cs="Times New Roman"/>
          <w:bCs/>
          <w:color w:val="000000" w:themeColor="text1"/>
          <w:sz w:val="24"/>
          <w:szCs w:val="24"/>
        </w:rPr>
        <w:instrText>"</w:instrText>
      </w:r>
      <w:r>
        <w:rPr>
          <w:rFonts w:ascii="Times New Roman" w:hAnsi="Times New Roman" w:cs="Times New Roman"/>
          <w:bCs/>
          <w:color w:val="000000" w:themeColor="text1"/>
          <w:sz w:val="24"/>
          <w:szCs w:val="24"/>
        </w:rPr>
        <w:fldChar w:fldCharType="separate"/>
      </w:r>
      <w:r w:rsidRPr="008E45E2">
        <w:rPr>
          <w:rStyle w:val="Kpr"/>
          <w:rFonts w:ascii="Times New Roman" w:hAnsi="Times New Roman" w:cs="Times New Roman"/>
          <w:bCs/>
          <w:sz w:val="24"/>
          <w:szCs w:val="24"/>
        </w:rPr>
        <w:t>https://gelendostmyo.isparta.edu.tr/assets/uploads/sites/82/files/birim-faaliyet-raporu-2024-24012025.pdf</w:t>
      </w:r>
      <w:r>
        <w:rPr>
          <w:rFonts w:ascii="Times New Roman" w:hAnsi="Times New Roman" w:cs="Times New Roman"/>
          <w:bCs/>
          <w:color w:val="000000" w:themeColor="text1"/>
          <w:sz w:val="24"/>
          <w:szCs w:val="24"/>
        </w:rPr>
        <w:fldChar w:fldCharType="end"/>
      </w:r>
    </w:p>
    <w:bookmarkEnd w:id="46"/>
    <w:p w14:paraId="4F503E27" w14:textId="77777777" w:rsidR="00225E87" w:rsidRPr="00C37355" w:rsidRDefault="00225E87" w:rsidP="00225E87">
      <w:pPr>
        <w:spacing w:before="120" w:after="120" w:line="240" w:lineRule="auto"/>
        <w:jc w:val="both"/>
        <w:rPr>
          <w:rFonts w:ascii="Times New Roman" w:hAnsi="Times New Roman" w:cs="Times New Roman"/>
          <w:b/>
          <w:color w:val="000000" w:themeColor="text1"/>
          <w:sz w:val="24"/>
          <w:szCs w:val="24"/>
        </w:rPr>
      </w:pPr>
      <w:r w:rsidRPr="00C37355">
        <w:rPr>
          <w:rFonts w:ascii="Times New Roman" w:hAnsi="Times New Roman" w:cs="Times New Roman"/>
          <w:b/>
          <w:color w:val="000000" w:themeColor="text1"/>
          <w:sz w:val="24"/>
          <w:szCs w:val="24"/>
        </w:rPr>
        <w:t>Kanıt B.3.1.2</w:t>
      </w:r>
    </w:p>
    <w:p w14:paraId="546D4ABD"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60" w:history="1">
        <w:r w:rsidR="00225E87" w:rsidRPr="009F3052">
          <w:rPr>
            <w:rStyle w:val="Kpr"/>
            <w:rFonts w:ascii="Times New Roman" w:hAnsi="Times New Roman" w:cs="Times New Roman"/>
            <w:sz w:val="24"/>
            <w:szCs w:val="24"/>
          </w:rPr>
          <w:t>https://gelendostmyo.isparta.edu.tr/tr/haber/gelendost-meslek-yuksekokulu-ek-binasinin-temeli-atildi-18910h.html</w:t>
        </w:r>
      </w:hyperlink>
    </w:p>
    <w:p w14:paraId="7FD91610" w14:textId="77777777" w:rsidR="00225E87" w:rsidRPr="00C37355" w:rsidRDefault="00225E87" w:rsidP="00225E87">
      <w:pPr>
        <w:spacing w:before="120" w:after="120" w:line="240" w:lineRule="auto"/>
        <w:jc w:val="both"/>
        <w:rPr>
          <w:rFonts w:ascii="Times New Roman" w:hAnsi="Times New Roman" w:cs="Times New Roman"/>
          <w:b/>
          <w:color w:val="000000" w:themeColor="text1"/>
          <w:sz w:val="24"/>
          <w:szCs w:val="24"/>
        </w:rPr>
      </w:pPr>
      <w:r w:rsidRPr="00C37355">
        <w:rPr>
          <w:rFonts w:ascii="Times New Roman" w:hAnsi="Times New Roman" w:cs="Times New Roman"/>
          <w:b/>
          <w:color w:val="000000" w:themeColor="text1"/>
          <w:sz w:val="24"/>
          <w:szCs w:val="24"/>
        </w:rPr>
        <w:t>Kanıt B.3.1.3</w:t>
      </w:r>
    </w:p>
    <w:p w14:paraId="4630691C"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61" w:history="1">
        <w:r w:rsidR="00225E87" w:rsidRPr="009F3052">
          <w:rPr>
            <w:rStyle w:val="Kpr"/>
            <w:rFonts w:ascii="Times New Roman" w:hAnsi="Times New Roman" w:cs="Times New Roman"/>
            <w:sz w:val="24"/>
            <w:szCs w:val="24"/>
          </w:rPr>
          <w:t>https://kutuphane.isparta.edu.tr/</w:t>
        </w:r>
      </w:hyperlink>
    </w:p>
    <w:p w14:paraId="711A075B" w14:textId="2452B90D" w:rsidR="00225E87" w:rsidRPr="004B6531" w:rsidRDefault="00225E87" w:rsidP="00225E87">
      <w:pPr>
        <w:pStyle w:val="Balk3"/>
      </w:pPr>
      <w:bookmarkStart w:id="47" w:name="_Toc191045389"/>
      <w:r w:rsidRPr="004B6531">
        <w:t>B.3.2. Akademik Destek Hizmetleri</w:t>
      </w:r>
      <w:bookmarkEnd w:id="47"/>
    </w:p>
    <w:p w14:paraId="0E991743"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Birimimize kayıt yaptıran her öğrenciye, öğrencinin akademik gelişimini takip eden, akademik sorunlarına ve kariyer planlamasına destek olan bir öğretim elamanı danışman olarak atanmaktadır. Öğrenciler danışmanlarına yüz yüze ve çevrimiçi yollarla ulaşabilmektedir.</w:t>
      </w:r>
    </w:p>
    <w:p w14:paraId="221E19B8"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lastRenderedPageBreak/>
        <w:t>Planlama Faaliyetleri</w:t>
      </w:r>
    </w:p>
    <w:p w14:paraId="77CD5A0B"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Birim tarafından öğrenciler ile iletişimi kolaylaştırmak, öğrencilerin akademik problemlerine çözüm sunmak için öğrenci temsilciliği oluşturulması planlanmıştır. Öğrencilerin akademik gelişim süreçleri hakkında bilgi edinmelerini sağlamak için danışman öğretim elemanının yardımcı olması planlanmıştır. Birim yöneticileri tarafından öğrencilerin akademik ve işleyiş ile ilgili sorularının yanıtlanması planlanmıştır (Kanıt B.3.2.1). Ayrıca öğrencilerin akademik araştırmalar için Gelendost merkezindeki yerleşkemizde fiziki, Isparta merkezde ise online kütüphane erişimleri için planlamalar mevcuttur (Kanıt B.3.2.2). Gelendost merkezdeki yerleşkede bulunan kütüphanemizin iyileştirilmesi için okulumuzun planlaması birim faaliyet raporlarında mevcuttur (Kanıt B.3.2.3).</w:t>
      </w:r>
    </w:p>
    <w:p w14:paraId="1C044CA9"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6BFDC230"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C37355">
        <w:rPr>
          <w:rFonts w:ascii="Times New Roman" w:hAnsi="Times New Roman" w:cs="Times New Roman"/>
          <w:color w:val="000000" w:themeColor="text1"/>
          <w:sz w:val="24"/>
          <w:szCs w:val="24"/>
        </w:rPr>
        <w:t>Öğrencilerimiz ISUBÜ kütüphane veri tabanını Proxy ayarlarını yaparak kampüs dışından rahatlıkla kullanabilmektedirler (Kanıt B.3.2.4). Birimimizde öğrencilerimiz Eduroam kullanarak kablosuz internet ağına elektronik posta adresi ve şifreleriyle kolaylıkla bağlanabilmektedir (Kanıt B.3.2.5). Üniversite web sitemizden lisanslı yazılımlara (Office 365, Mendeley, Esed Nod 32 ve Matlab vb.) öğrencilerimiz ulaşabilir ve yükleyebilirler (Kanıt B.3.2.6).</w:t>
      </w:r>
    </w:p>
    <w:p w14:paraId="5CEDB376"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4422C81A" w14:textId="4A973007" w:rsidR="00F1089B" w:rsidRPr="004B6531" w:rsidRDefault="00F1089B" w:rsidP="00225E87">
      <w:pPr>
        <w:spacing w:before="120" w:after="120" w:line="240" w:lineRule="auto"/>
        <w:jc w:val="both"/>
        <w:rPr>
          <w:rFonts w:ascii="Times New Roman" w:hAnsi="Times New Roman" w:cs="Times New Roman"/>
          <w:color w:val="000000" w:themeColor="text1"/>
          <w:sz w:val="24"/>
          <w:szCs w:val="24"/>
        </w:rPr>
      </w:pPr>
      <w:r w:rsidRPr="00F1089B">
        <w:rPr>
          <w:rFonts w:ascii="Times New Roman" w:hAnsi="Times New Roman" w:cs="Times New Roman"/>
          <w:color w:val="000000" w:themeColor="text1"/>
          <w:sz w:val="24"/>
          <w:szCs w:val="24"/>
        </w:rPr>
        <w:t>Birimde öğrencilerin akademik gelişim ve kariyer planlamasına yönelik destek hizmetleri tanımlı ilke ve kurallar dâhilinde yürütülmektedir.</w:t>
      </w:r>
    </w:p>
    <w:p w14:paraId="3A66DE86" w14:textId="77777777" w:rsidR="00225E87" w:rsidRPr="00582B73"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Kanıtlar</w:t>
      </w:r>
    </w:p>
    <w:p w14:paraId="17738B15" w14:textId="77777777" w:rsidR="00225E87" w:rsidRPr="00582B73" w:rsidRDefault="00225E87" w:rsidP="00225E87">
      <w:pPr>
        <w:spacing w:before="120" w:after="120" w:line="240" w:lineRule="auto"/>
        <w:jc w:val="both"/>
        <w:rPr>
          <w:rFonts w:ascii="Times New Roman" w:hAnsi="Times New Roman" w:cs="Times New Roman"/>
          <w:b/>
          <w:color w:val="000000" w:themeColor="text1"/>
          <w:sz w:val="24"/>
          <w:szCs w:val="24"/>
        </w:rPr>
      </w:pPr>
      <w:r w:rsidRPr="00582B73">
        <w:rPr>
          <w:rFonts w:ascii="Times New Roman" w:hAnsi="Times New Roman" w:cs="Times New Roman"/>
          <w:b/>
          <w:color w:val="000000" w:themeColor="text1"/>
          <w:sz w:val="24"/>
          <w:szCs w:val="24"/>
        </w:rPr>
        <w:t>Kanıt B.3.2.1</w:t>
      </w:r>
    </w:p>
    <w:p w14:paraId="46AB5449"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62" w:history="1">
        <w:r w:rsidR="00225E87" w:rsidRPr="009F3052">
          <w:rPr>
            <w:rStyle w:val="Kpr"/>
            <w:rFonts w:ascii="Times New Roman" w:hAnsi="Times New Roman" w:cs="Times New Roman"/>
            <w:sz w:val="24"/>
            <w:szCs w:val="24"/>
          </w:rPr>
          <w:t>https://gelendostmyo.isparta.edu.tr/assets/uploads/sites/82/files/koordinatorlukler-05032023.pdf</w:t>
        </w:r>
      </w:hyperlink>
    </w:p>
    <w:p w14:paraId="35CD3C14" w14:textId="77777777" w:rsidR="00225E87" w:rsidRPr="00AE2AA4" w:rsidRDefault="00225E87" w:rsidP="00225E87">
      <w:pPr>
        <w:spacing w:before="120" w:after="120" w:line="240" w:lineRule="auto"/>
        <w:jc w:val="both"/>
        <w:rPr>
          <w:rFonts w:ascii="Times New Roman" w:hAnsi="Times New Roman" w:cs="Times New Roman"/>
          <w:b/>
          <w:color w:val="000000" w:themeColor="text1"/>
          <w:sz w:val="24"/>
          <w:szCs w:val="24"/>
        </w:rPr>
      </w:pPr>
      <w:r w:rsidRPr="00582B73">
        <w:rPr>
          <w:rFonts w:ascii="Times New Roman" w:hAnsi="Times New Roman" w:cs="Times New Roman"/>
          <w:b/>
          <w:color w:val="000000" w:themeColor="text1"/>
          <w:sz w:val="24"/>
          <w:szCs w:val="24"/>
        </w:rPr>
        <w:t xml:space="preserve">Kanıt B.3.2.2 </w:t>
      </w:r>
      <w:hyperlink r:id="rId163" w:history="1">
        <w:r w:rsidRPr="009F3052">
          <w:rPr>
            <w:rStyle w:val="Kpr"/>
            <w:rFonts w:ascii="Times New Roman" w:hAnsi="Times New Roman" w:cs="Times New Roman"/>
            <w:sz w:val="24"/>
            <w:szCs w:val="24"/>
          </w:rPr>
          <w:t>https://kutuphane.isparta.edu.tr/</w:t>
        </w:r>
      </w:hyperlink>
    </w:p>
    <w:p w14:paraId="1D8690A7"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64" w:history="1">
        <w:r w:rsidR="00225E87" w:rsidRPr="009F3052">
          <w:rPr>
            <w:rStyle w:val="Kpr"/>
            <w:rFonts w:ascii="Times New Roman" w:hAnsi="Times New Roman" w:cs="Times New Roman"/>
            <w:sz w:val="24"/>
            <w:szCs w:val="24"/>
          </w:rPr>
          <w:t>https://gelendostmyo.isparta.edu.tr/tr/haber/gelendost-meslek-yuksekokulu-ek-binasinin-temeli-atildi-18910h.html</w:t>
        </w:r>
      </w:hyperlink>
    </w:p>
    <w:p w14:paraId="381F2433" w14:textId="41B50822" w:rsidR="00DF296F" w:rsidRDefault="00225E87" w:rsidP="00225E87">
      <w:pPr>
        <w:spacing w:before="120" w:after="120" w:line="240" w:lineRule="auto"/>
        <w:jc w:val="both"/>
        <w:rPr>
          <w:rFonts w:ascii="Times New Roman" w:hAnsi="Times New Roman" w:cs="Times New Roman"/>
          <w:bCs/>
          <w:color w:val="000000" w:themeColor="text1"/>
          <w:sz w:val="24"/>
          <w:szCs w:val="24"/>
        </w:rPr>
      </w:pPr>
      <w:r w:rsidRPr="00582B73">
        <w:rPr>
          <w:rFonts w:ascii="Times New Roman" w:hAnsi="Times New Roman" w:cs="Times New Roman"/>
          <w:b/>
          <w:color w:val="000000" w:themeColor="text1"/>
          <w:sz w:val="24"/>
          <w:szCs w:val="24"/>
        </w:rPr>
        <w:t>Kanıt B.3.2.3</w:t>
      </w:r>
      <w:r w:rsidR="00DF296F">
        <w:rPr>
          <w:rFonts w:ascii="Times New Roman" w:hAnsi="Times New Roman" w:cs="Times New Roman"/>
          <w:b/>
          <w:color w:val="000000" w:themeColor="text1"/>
          <w:sz w:val="24"/>
          <w:szCs w:val="24"/>
        </w:rPr>
        <w:t xml:space="preserve"> </w:t>
      </w:r>
      <w:hyperlink r:id="rId165" w:history="1">
        <w:r w:rsidR="00DF296F" w:rsidRPr="008E45E2">
          <w:rPr>
            <w:rStyle w:val="Kpr"/>
            <w:rFonts w:ascii="Times New Roman" w:hAnsi="Times New Roman" w:cs="Times New Roman"/>
            <w:bCs/>
            <w:sz w:val="24"/>
            <w:szCs w:val="24"/>
          </w:rPr>
          <w:t>https://gelendostmyo.isparta.edu.tr/assets/uploads/sites/82/files/birim-faaliyet-raporu-2024-24012025.pdf</w:t>
        </w:r>
      </w:hyperlink>
    </w:p>
    <w:p w14:paraId="0F094B02" w14:textId="4E62CB90"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b/>
          <w:color w:val="000000" w:themeColor="text1"/>
          <w:sz w:val="24"/>
          <w:szCs w:val="24"/>
        </w:rPr>
        <w:t>Kanıt B.3.2.4</w:t>
      </w:r>
      <w:r w:rsidR="00DF296F">
        <w:rPr>
          <w:rFonts w:ascii="Times New Roman" w:hAnsi="Times New Roman" w:cs="Times New Roman"/>
          <w:b/>
          <w:color w:val="000000" w:themeColor="text1"/>
          <w:sz w:val="24"/>
          <w:szCs w:val="24"/>
        </w:rPr>
        <w:t xml:space="preserve"> </w:t>
      </w:r>
      <w:hyperlink r:id="rId166" w:history="1">
        <w:r w:rsidRPr="009F3052">
          <w:rPr>
            <w:rStyle w:val="Kpr"/>
            <w:rFonts w:ascii="Times New Roman" w:hAnsi="Times New Roman" w:cs="Times New Roman"/>
            <w:sz w:val="24"/>
            <w:szCs w:val="24"/>
          </w:rPr>
          <w:t>https://bidb.isparta.edu.tr/assets/uploads/sites/13/files/kampus-disi-erisim-kilavuzu-openvpn-windows-10-icin-27042020.pdf</w:t>
        </w:r>
      </w:hyperlink>
    </w:p>
    <w:p w14:paraId="728F49B1"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b/>
          <w:color w:val="000000" w:themeColor="text1"/>
          <w:sz w:val="24"/>
          <w:szCs w:val="24"/>
        </w:rPr>
        <w:t xml:space="preserve">Kanıt B.3.2.5 </w:t>
      </w:r>
      <w:hyperlink r:id="rId167" w:history="1">
        <w:r w:rsidRPr="009F3052">
          <w:rPr>
            <w:rStyle w:val="Kpr"/>
            <w:rFonts w:ascii="Times New Roman" w:hAnsi="Times New Roman" w:cs="Times New Roman"/>
            <w:sz w:val="24"/>
            <w:szCs w:val="24"/>
          </w:rPr>
          <w:t>https://eduroam.isparta.edu.tr/</w:t>
        </w:r>
      </w:hyperlink>
    </w:p>
    <w:p w14:paraId="7E0AED7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b/>
          <w:color w:val="000000" w:themeColor="text1"/>
          <w:sz w:val="24"/>
          <w:szCs w:val="24"/>
        </w:rPr>
        <w:t xml:space="preserve">Kanıt B.3.2.6 </w:t>
      </w:r>
      <w:hyperlink r:id="rId168" w:history="1">
        <w:r w:rsidRPr="009F3052">
          <w:rPr>
            <w:rStyle w:val="Kpr"/>
            <w:rFonts w:ascii="Times New Roman" w:hAnsi="Times New Roman" w:cs="Times New Roman"/>
            <w:sz w:val="24"/>
            <w:szCs w:val="24"/>
          </w:rPr>
          <w:t>https://bidb.isparta.edu.tr/tr/haberler</w:t>
        </w:r>
      </w:hyperlink>
    </w:p>
    <w:p w14:paraId="51F7B3D2" w14:textId="3F2843DB" w:rsidR="00225E87" w:rsidRPr="004B6531" w:rsidRDefault="00225E87" w:rsidP="00225E87">
      <w:pPr>
        <w:pStyle w:val="Balk3"/>
      </w:pPr>
      <w:bookmarkStart w:id="48" w:name="_Toc191045390"/>
      <w:r w:rsidRPr="004B6531">
        <w:t>B.3.3. Tesis ve Altyapılar</w:t>
      </w:r>
      <w:bookmarkEnd w:id="48"/>
    </w:p>
    <w:p w14:paraId="26BA4F77"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w:t>
      </w:r>
    </w:p>
    <w:p w14:paraId="54874958"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651588E3"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Öğrencilerin kullanımına yönelik tesis ve altyapılar (yemekhane, kütüphane, yüzme havuzu vb.) iyileştirilmesi planlanmaktadır. Birim faaliyet raporlarında bu konulara değinilmiştir (Kanıt B.3.3.1). Gerekli durumlarda uzaktan eğitim altyapısı ile eğitim öğretim faaliyetlerine devam edebilecek planlamalar mevcuttur (Kanıt B.3.3.2).</w:t>
      </w:r>
    </w:p>
    <w:p w14:paraId="06315717"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2DE6D30A"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lastRenderedPageBreak/>
        <w:t>Birimimiz tesis ve altyapılar kapsamında Gelendost merkezdeki yerleşkede bulunan imkânlarla birlikte birimimizin bağlı olduğu ISUBÜ’nün merkez yerleşkesindeki olanaklardan da yararlanmaktadır. Gerekli durumlarda Süleyman Demirel Üniversitesi’nin imkânları kullanılmaktadır. SDÜ’nün belirlemiş olduğu havuz programı, kurs programı ve fiyat listelerinde ISUBÜ öğrencileri belirtilmiştir (Kanıt B.3.3.3).</w:t>
      </w:r>
    </w:p>
    <w:p w14:paraId="3919DE55"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130AC559" w14:textId="304D2F79" w:rsidR="00DF296F" w:rsidRPr="00DF296F" w:rsidRDefault="00DF296F" w:rsidP="00225E87">
      <w:pPr>
        <w:spacing w:before="120" w:after="120" w:line="240" w:lineRule="auto"/>
        <w:jc w:val="both"/>
        <w:rPr>
          <w:rFonts w:ascii="Times New Roman" w:hAnsi="Times New Roman" w:cs="Times New Roman"/>
          <w:color w:val="000000" w:themeColor="text1"/>
          <w:sz w:val="24"/>
          <w:szCs w:val="24"/>
        </w:rPr>
      </w:pPr>
      <w:r w:rsidRPr="00DF296F">
        <w:rPr>
          <w:rFonts w:ascii="Times New Roman" w:hAnsi="Times New Roman" w:cs="Times New Roman"/>
          <w:color w:val="000000" w:themeColor="text1"/>
          <w:sz w:val="24"/>
          <w:szCs w:val="24"/>
        </w:rPr>
        <w:t>Birimin genelinde tesis ve altyapı erişilebilirdir ve bunlardan fırsat eşitliğine dayalı olarak yararlanılmaktadır.</w:t>
      </w:r>
    </w:p>
    <w:p w14:paraId="6D7CDE45"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6A680060" w14:textId="7940CA1B" w:rsidR="00225E87" w:rsidRDefault="00225E87" w:rsidP="00225E87">
      <w:pPr>
        <w:spacing w:before="120" w:after="120" w:line="240" w:lineRule="auto"/>
        <w:jc w:val="both"/>
        <w:rPr>
          <w:rFonts w:ascii="Times New Roman" w:hAnsi="Times New Roman" w:cs="Times New Roman"/>
          <w:bCs/>
          <w:color w:val="000000" w:themeColor="text1"/>
          <w:sz w:val="24"/>
          <w:szCs w:val="24"/>
        </w:rPr>
      </w:pPr>
      <w:r w:rsidRPr="00582B73">
        <w:rPr>
          <w:rFonts w:ascii="Times New Roman" w:hAnsi="Times New Roman" w:cs="Times New Roman"/>
          <w:b/>
          <w:color w:val="000000" w:themeColor="text1"/>
          <w:sz w:val="24"/>
          <w:szCs w:val="24"/>
        </w:rPr>
        <w:t>Kanıt B.3.3.1</w:t>
      </w:r>
      <w:r w:rsidR="00DF296F">
        <w:rPr>
          <w:rFonts w:ascii="Times New Roman" w:hAnsi="Times New Roman" w:cs="Times New Roman"/>
          <w:b/>
          <w:color w:val="000000" w:themeColor="text1"/>
          <w:sz w:val="24"/>
          <w:szCs w:val="24"/>
        </w:rPr>
        <w:t xml:space="preserve"> </w:t>
      </w:r>
      <w:hyperlink r:id="rId169" w:history="1">
        <w:r w:rsidR="00DF296F" w:rsidRPr="008E45E2">
          <w:rPr>
            <w:rStyle w:val="Kpr"/>
            <w:rFonts w:ascii="Times New Roman" w:hAnsi="Times New Roman" w:cs="Times New Roman"/>
            <w:bCs/>
            <w:sz w:val="24"/>
            <w:szCs w:val="24"/>
          </w:rPr>
          <w:t>https://gelendostmyo.isparta.edu.tr/assets/uploads/sites/82/files/birim-faaliyet-raporu-2024-24012025.pdf</w:t>
        </w:r>
      </w:hyperlink>
    </w:p>
    <w:p w14:paraId="123AB534" w14:textId="4CDA5A05"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b/>
          <w:color w:val="000000" w:themeColor="text1"/>
          <w:sz w:val="24"/>
          <w:szCs w:val="24"/>
        </w:rPr>
        <w:t>Kanıt B.3.3.2</w:t>
      </w:r>
      <w:r w:rsidR="00DF296F">
        <w:rPr>
          <w:rFonts w:ascii="Times New Roman" w:hAnsi="Times New Roman" w:cs="Times New Roman"/>
          <w:b/>
          <w:color w:val="000000" w:themeColor="text1"/>
          <w:sz w:val="24"/>
          <w:szCs w:val="24"/>
        </w:rPr>
        <w:t xml:space="preserve"> </w:t>
      </w:r>
      <w:hyperlink r:id="rId170" w:history="1">
        <w:r w:rsidRPr="009F3052">
          <w:rPr>
            <w:rStyle w:val="Kpr"/>
            <w:rFonts w:ascii="Times New Roman" w:hAnsi="Times New Roman" w:cs="Times New Roman"/>
            <w:sz w:val="24"/>
            <w:szCs w:val="24"/>
          </w:rPr>
          <w:t>https://gelendostmyo.isparta.edu.tr/assets/uploads/sites/82/files/uzaktan-egitim-ders-uygulamasi-07032022.pdf</w:t>
        </w:r>
      </w:hyperlink>
    </w:p>
    <w:p w14:paraId="2E0B358E" w14:textId="69424E78"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b/>
          <w:color w:val="000000" w:themeColor="text1"/>
          <w:sz w:val="24"/>
          <w:szCs w:val="24"/>
        </w:rPr>
        <w:t>Kanıt B.3.3.3</w:t>
      </w:r>
      <w:r w:rsidRPr="00582B73">
        <w:rPr>
          <w:rFonts w:ascii="Times New Roman" w:hAnsi="Times New Roman" w:cs="Times New Roman"/>
          <w:color w:val="000000" w:themeColor="text1"/>
          <w:sz w:val="24"/>
          <w:szCs w:val="24"/>
        </w:rPr>
        <w:t xml:space="preserve"> </w:t>
      </w:r>
      <w:hyperlink r:id="rId171" w:history="1">
        <w:r w:rsidRPr="009F3052">
          <w:rPr>
            <w:rStyle w:val="Kpr"/>
            <w:rFonts w:ascii="Times New Roman" w:hAnsi="Times New Roman" w:cs="Times New Roman"/>
            <w:sz w:val="24"/>
            <w:szCs w:val="24"/>
          </w:rPr>
          <w:t>https://sportesisleri.sdu.edu.tr/</w:t>
        </w:r>
      </w:hyperlink>
      <w:r w:rsidR="00DF296F">
        <w:t xml:space="preserve"> &amp; </w:t>
      </w:r>
      <w:hyperlink r:id="rId172" w:history="1">
        <w:r w:rsidRPr="009F3052">
          <w:rPr>
            <w:rStyle w:val="Kpr"/>
            <w:rFonts w:ascii="Times New Roman" w:hAnsi="Times New Roman" w:cs="Times New Roman"/>
            <w:sz w:val="24"/>
            <w:szCs w:val="24"/>
          </w:rPr>
          <w:t>https://sportesisleri.sdu.edu.tr/tr/29-ekim-olimpik-yuzme-havuzu/fiyat-listesi-13588s.html</w:t>
        </w:r>
      </w:hyperlink>
    </w:p>
    <w:p w14:paraId="7ECCC779" w14:textId="77777777" w:rsidR="00225E87" w:rsidRPr="004B6531" w:rsidRDefault="00225E87" w:rsidP="00225E87">
      <w:pPr>
        <w:pStyle w:val="Balk3"/>
      </w:pPr>
      <w:bookmarkStart w:id="49" w:name="_Toc191045391"/>
      <w:r w:rsidRPr="004B6531">
        <w:t>B.3.4. Dezavantajlı Gruplar</w:t>
      </w:r>
      <w:bookmarkEnd w:id="49"/>
    </w:p>
    <w:p w14:paraId="110D72DB"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Dezavantajlı, kırılgan ve az temsil edilen grupların (engelli, yoksul, azınlık, göçmen vb.) eğitim olanaklarına erişimi eşitlik, hakkaniyet, çeşitlilik ve kapsayıcılık gözetilerek sağlanmaktadır.</w:t>
      </w:r>
    </w:p>
    <w:p w14:paraId="4BFC05D0"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1E77D6A1"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İhtiyaçlar doğrultusunda gerekli planlamalar yapılmaktadır. Müdürlük ve Rektörlük makamları bu</w:t>
      </w:r>
      <w:r>
        <w:rPr>
          <w:rFonts w:ascii="Times New Roman" w:hAnsi="Times New Roman" w:cs="Times New Roman"/>
          <w:color w:val="000000" w:themeColor="text1"/>
          <w:sz w:val="24"/>
          <w:szCs w:val="24"/>
        </w:rPr>
        <w:t xml:space="preserve"> </w:t>
      </w:r>
      <w:r w:rsidRPr="00582B73">
        <w:rPr>
          <w:rFonts w:ascii="Times New Roman" w:hAnsi="Times New Roman" w:cs="Times New Roman"/>
          <w:color w:val="000000" w:themeColor="text1"/>
          <w:sz w:val="24"/>
          <w:szCs w:val="24"/>
        </w:rPr>
        <w:t>konuda çok hassastır ve gerekli işlemleri gerçekleştirilmek için planlamalar yapılmaktadır. Dezavantajlı, kırılgan ve az temsil edilen grupların eğitim olanaklarına erişimi eşitlik, hakkaniyet, çeşitlilik ve kapsayıcılık gözetilerek sağlanması planlanmaktadır (Kanıt B.3.4.1).</w:t>
      </w:r>
    </w:p>
    <w:p w14:paraId="76719EB3"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7FE22C6A" w14:textId="56E6ECB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Okulumuzda çalışan engelli idari personel için daha önceki yıllarda asansör yapılmıştır (Kanıt B.3.4.2). Ayrıca bina giriş kapılarına yakın yerlerde engelli birey park yerleri bulunmaktadır. Ancak 202</w:t>
      </w:r>
      <w:r w:rsidR="00DF296F">
        <w:rPr>
          <w:rFonts w:ascii="Times New Roman" w:hAnsi="Times New Roman" w:cs="Times New Roman"/>
          <w:color w:val="000000" w:themeColor="text1"/>
          <w:sz w:val="24"/>
          <w:szCs w:val="24"/>
        </w:rPr>
        <w:t>4</w:t>
      </w:r>
      <w:r w:rsidRPr="00582B73">
        <w:rPr>
          <w:rFonts w:ascii="Times New Roman" w:hAnsi="Times New Roman" w:cs="Times New Roman"/>
          <w:color w:val="000000" w:themeColor="text1"/>
          <w:sz w:val="24"/>
          <w:szCs w:val="24"/>
        </w:rPr>
        <w:t xml:space="preserve"> yılı içerisinde bir uygulama mevcut değildir.</w:t>
      </w:r>
    </w:p>
    <w:p w14:paraId="6BEFA391" w14:textId="741409A9"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(2)</w:t>
      </w:r>
    </w:p>
    <w:p w14:paraId="2277EFC1" w14:textId="663160EE" w:rsidR="00DF296F" w:rsidRPr="00DF296F" w:rsidRDefault="00DF296F" w:rsidP="00225E87">
      <w:pPr>
        <w:spacing w:before="120" w:after="120" w:line="240" w:lineRule="auto"/>
        <w:jc w:val="both"/>
        <w:rPr>
          <w:rFonts w:ascii="Times New Roman" w:hAnsi="Times New Roman" w:cs="Times New Roman"/>
          <w:color w:val="000000" w:themeColor="text1"/>
          <w:sz w:val="24"/>
          <w:szCs w:val="24"/>
        </w:rPr>
      </w:pPr>
      <w:r w:rsidRPr="00DF296F">
        <w:rPr>
          <w:rFonts w:ascii="Times New Roman" w:hAnsi="Times New Roman" w:cs="Times New Roman"/>
          <w:color w:val="000000" w:themeColor="text1"/>
          <w:sz w:val="24"/>
          <w:szCs w:val="24"/>
        </w:rPr>
        <w:t>Dezavantajlı grupların eğitim olanaklarına nitelikli ve adil erişimine ilişkin planlamalar bulunmaktadır.</w:t>
      </w:r>
    </w:p>
    <w:p w14:paraId="048031C8"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Kanıtlar</w:t>
      </w:r>
    </w:p>
    <w:p w14:paraId="0D15C632" w14:textId="380AF8FA"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b/>
          <w:color w:val="000000" w:themeColor="text1"/>
          <w:sz w:val="24"/>
          <w:szCs w:val="24"/>
        </w:rPr>
        <w:t>Kanıt B.3.4.1</w:t>
      </w:r>
      <w:r w:rsidR="00DF296F">
        <w:rPr>
          <w:rFonts w:ascii="Times New Roman" w:hAnsi="Times New Roman" w:cs="Times New Roman"/>
          <w:b/>
          <w:color w:val="000000" w:themeColor="text1"/>
          <w:sz w:val="24"/>
          <w:szCs w:val="24"/>
        </w:rPr>
        <w:t xml:space="preserve"> </w:t>
      </w:r>
      <w:hyperlink r:id="rId173" w:history="1">
        <w:r w:rsidRPr="009F3052">
          <w:rPr>
            <w:rStyle w:val="Kpr"/>
            <w:rFonts w:ascii="Times New Roman" w:hAnsi="Times New Roman" w:cs="Times New Roman"/>
            <w:sz w:val="24"/>
            <w:szCs w:val="24"/>
          </w:rPr>
          <w:t>https://gelendostmyo.isparta.edu.tr/assets/uploads/sites/82/files/engelli-personel-calistirma-sartlari-07032022.pdf</w:t>
        </w:r>
      </w:hyperlink>
    </w:p>
    <w:p w14:paraId="061E5033" w14:textId="1560F450"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b/>
          <w:color w:val="000000" w:themeColor="text1"/>
          <w:sz w:val="24"/>
          <w:szCs w:val="24"/>
        </w:rPr>
        <w:t>Kanıt B.3.4.2</w:t>
      </w:r>
      <w:r w:rsidR="00DF296F">
        <w:rPr>
          <w:rFonts w:ascii="Times New Roman" w:hAnsi="Times New Roman" w:cs="Times New Roman"/>
          <w:b/>
          <w:color w:val="000000" w:themeColor="text1"/>
          <w:sz w:val="24"/>
          <w:szCs w:val="24"/>
        </w:rPr>
        <w:t xml:space="preserve"> </w:t>
      </w:r>
      <w:hyperlink r:id="rId174" w:history="1">
        <w:r w:rsidRPr="009F3052">
          <w:rPr>
            <w:rStyle w:val="Kpr"/>
            <w:rFonts w:ascii="Times New Roman" w:hAnsi="Times New Roman" w:cs="Times New Roman"/>
            <w:sz w:val="24"/>
            <w:szCs w:val="24"/>
          </w:rPr>
          <w:t>https://gelendostmyo.isparta.edu.tr/assets/uploads/sites/82/files/engellilik-calismalari-07032022.pdf</w:t>
        </w:r>
      </w:hyperlink>
    </w:p>
    <w:p w14:paraId="55693F84" w14:textId="77777777" w:rsidR="00225E87" w:rsidRPr="004B6531" w:rsidRDefault="00225E87" w:rsidP="00225E87">
      <w:pPr>
        <w:pStyle w:val="Balk3"/>
        <w:rPr>
          <w:color w:val="000000" w:themeColor="text1"/>
        </w:rPr>
      </w:pPr>
      <w:bookmarkStart w:id="50" w:name="_Toc191045392"/>
      <w:r w:rsidRPr="004B6531">
        <w:t>B.3.5. Sosyal, Kültürel, Sportif Faaliyetler</w:t>
      </w:r>
      <w:bookmarkEnd w:id="50"/>
    </w:p>
    <w:p w14:paraId="41B69A39"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15474C6F"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6B4BFBFD"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lastRenderedPageBreak/>
        <w:t>Öğrencilerin birbirleri ve öğretim elemanları ile etkileşimini sağlayacak etkinlikler, sportif ve sosyal faaliyetler okulumuz tarafından planlanmaktadır (Kanıt B.3.5.1).</w:t>
      </w:r>
    </w:p>
    <w:p w14:paraId="5D0F058E"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2455011D"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sz w:val="24"/>
          <w:szCs w:val="24"/>
        </w:rPr>
        <w:t>Birim tarafından kayıt yapan öğrencilere yönelik oryantasyon programı ve tanıtım videoları gerçekleştirilmiştir (Kanıt B.3.5.2). Birim içerisinde özellikle planlanmış bir sportif faaliyet bulunmamaktadır. Ancak okulumuz tarafından planlanan ve yürütülen aktiviteler tüm öğrencilerin katılımına açık olarak hizmet vermektedir. Bu aktiviteler yapılmadan önce okulumuz web sayfasından ve sosyal medya mecralarından duyurusu yapılır ve yapıldıktan sonra yine okulumuz web sayfasından ve sosyal medya mecralarından paylaşılır (Kanıt B.3.5.3).</w:t>
      </w:r>
    </w:p>
    <w:p w14:paraId="467FD8E2"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118CA774" w14:textId="5C00CBEE" w:rsidR="002C32C7" w:rsidRPr="002C32C7" w:rsidRDefault="002C32C7" w:rsidP="00225E87">
      <w:pPr>
        <w:spacing w:before="120" w:after="120" w:line="240" w:lineRule="auto"/>
        <w:jc w:val="both"/>
        <w:rPr>
          <w:rFonts w:ascii="Times New Roman" w:hAnsi="Times New Roman" w:cs="Times New Roman"/>
          <w:color w:val="000000" w:themeColor="text1"/>
          <w:sz w:val="24"/>
          <w:szCs w:val="24"/>
        </w:rPr>
      </w:pPr>
      <w:r w:rsidRPr="00582B73">
        <w:rPr>
          <w:rFonts w:ascii="Times New Roman" w:hAnsi="Times New Roman" w:cs="Times New Roman"/>
          <w:color w:val="000000" w:themeColor="text1"/>
        </w:rPr>
        <w:t>Birimin genelinde sosyal, kültürel ve sportif faaliyetler erişilebilirdir ve bunlardan fırsat eşitliğine dayalı olarak yararlanılmaktadır.</w:t>
      </w:r>
    </w:p>
    <w:p w14:paraId="4BBCC2B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2386460A" w14:textId="77777777" w:rsidR="00225E87" w:rsidRPr="00E92936" w:rsidRDefault="00225E87" w:rsidP="00225E87">
      <w:pPr>
        <w:spacing w:before="120" w:after="120" w:line="240" w:lineRule="auto"/>
        <w:jc w:val="both"/>
        <w:rPr>
          <w:rFonts w:ascii="Times New Roman" w:hAnsi="Times New Roman" w:cs="Times New Roman"/>
          <w:b/>
          <w:color w:val="000000" w:themeColor="text1"/>
          <w:sz w:val="24"/>
          <w:szCs w:val="24"/>
        </w:rPr>
      </w:pPr>
      <w:r w:rsidRPr="00E92936">
        <w:rPr>
          <w:rFonts w:ascii="Times New Roman" w:hAnsi="Times New Roman" w:cs="Times New Roman"/>
          <w:b/>
          <w:color w:val="000000" w:themeColor="text1"/>
          <w:sz w:val="24"/>
          <w:szCs w:val="24"/>
        </w:rPr>
        <w:t>Kanıt B.3.5.1</w:t>
      </w:r>
    </w:p>
    <w:p w14:paraId="14D304E8" w14:textId="7C9B2B35" w:rsidR="00393002" w:rsidRDefault="003327B6" w:rsidP="00225E87">
      <w:pPr>
        <w:spacing w:before="120" w:after="120" w:line="240" w:lineRule="auto"/>
        <w:jc w:val="both"/>
      </w:pPr>
      <w:hyperlink r:id="rId175" w:history="1">
        <w:r w:rsidR="00393002" w:rsidRPr="00CC53C2">
          <w:rPr>
            <w:rStyle w:val="Kpr"/>
          </w:rPr>
          <w:t>https://gelendostmyo.isparta.edu.tr/assets/uploads/sites/82/files/planlama-19022025.pdf</w:t>
        </w:r>
      </w:hyperlink>
    </w:p>
    <w:p w14:paraId="455EBBC1" w14:textId="12D1C72F" w:rsidR="00393002" w:rsidRDefault="003327B6" w:rsidP="00225E87">
      <w:pPr>
        <w:spacing w:before="120" w:after="120" w:line="240" w:lineRule="auto"/>
        <w:jc w:val="both"/>
        <w:rPr>
          <w:rFonts w:ascii="Times New Roman" w:hAnsi="Times New Roman" w:cs="Times New Roman"/>
          <w:color w:val="000000" w:themeColor="text1"/>
          <w:sz w:val="24"/>
          <w:szCs w:val="24"/>
        </w:rPr>
      </w:pPr>
      <w:hyperlink r:id="rId176" w:history="1">
        <w:r w:rsidR="00393002" w:rsidRPr="00CC53C2">
          <w:rPr>
            <w:rStyle w:val="Kpr"/>
            <w:rFonts w:ascii="Times New Roman" w:hAnsi="Times New Roman" w:cs="Times New Roman"/>
            <w:sz w:val="24"/>
            <w:szCs w:val="24"/>
          </w:rPr>
          <w:t>https://gelendostmyo.isparta.edu.tr/assets/uploads/sites/82/files/planlama-formu-toplumsal-katki-19022025.pdf</w:t>
        </w:r>
      </w:hyperlink>
    </w:p>
    <w:p w14:paraId="4CE909B2" w14:textId="77777777" w:rsidR="00225E87" w:rsidRPr="00E92936" w:rsidRDefault="00225E87" w:rsidP="00225E87">
      <w:pPr>
        <w:spacing w:before="120" w:after="120" w:line="240" w:lineRule="auto"/>
        <w:jc w:val="both"/>
        <w:rPr>
          <w:rFonts w:ascii="Times New Roman" w:hAnsi="Times New Roman" w:cs="Times New Roman"/>
          <w:b/>
          <w:color w:val="000000" w:themeColor="text1"/>
          <w:sz w:val="24"/>
          <w:szCs w:val="24"/>
        </w:rPr>
      </w:pPr>
      <w:r w:rsidRPr="00E92936">
        <w:rPr>
          <w:rFonts w:ascii="Times New Roman" w:hAnsi="Times New Roman" w:cs="Times New Roman"/>
          <w:b/>
          <w:color w:val="000000" w:themeColor="text1"/>
          <w:sz w:val="24"/>
          <w:szCs w:val="24"/>
        </w:rPr>
        <w:t>Kanıt B.3.5.2</w:t>
      </w:r>
    </w:p>
    <w:p w14:paraId="2325C25D"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77" w:history="1">
        <w:r w:rsidR="00225E87" w:rsidRPr="009F3052">
          <w:rPr>
            <w:rStyle w:val="Kpr"/>
            <w:rFonts w:ascii="Times New Roman" w:hAnsi="Times New Roman" w:cs="Times New Roman"/>
            <w:sz w:val="24"/>
            <w:szCs w:val="24"/>
          </w:rPr>
          <w:t>https://aday.isparta.edu.tr/tr/birimDetay/44/gelendost-meslek-y%C3%BCksekokulu</w:t>
        </w:r>
      </w:hyperlink>
    </w:p>
    <w:p w14:paraId="7A9E354F"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b/>
          <w:color w:val="000000" w:themeColor="text1"/>
          <w:sz w:val="24"/>
          <w:szCs w:val="24"/>
        </w:rPr>
        <w:t>Kanıt B.3.5.3</w:t>
      </w:r>
      <w:r w:rsidRPr="00E92936">
        <w:rPr>
          <w:rFonts w:ascii="Times New Roman" w:hAnsi="Times New Roman" w:cs="Times New Roman"/>
          <w:color w:val="000000" w:themeColor="text1"/>
          <w:sz w:val="24"/>
          <w:szCs w:val="24"/>
        </w:rPr>
        <w:t xml:space="preserve"> </w:t>
      </w:r>
      <w:hyperlink r:id="rId178" w:history="1">
        <w:r w:rsidRPr="009F3052">
          <w:rPr>
            <w:rStyle w:val="Kpr"/>
            <w:rFonts w:ascii="Times New Roman" w:hAnsi="Times New Roman" w:cs="Times New Roman"/>
            <w:sz w:val="24"/>
            <w:szCs w:val="24"/>
          </w:rPr>
          <w:t>https://gelendostmyo.isparta.edu.tr/</w:t>
        </w:r>
      </w:hyperlink>
    </w:p>
    <w:p w14:paraId="22701B80"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79" w:history="1">
        <w:r w:rsidR="00225E87" w:rsidRPr="009F3052">
          <w:rPr>
            <w:rStyle w:val="Kpr"/>
            <w:rFonts w:ascii="Times New Roman" w:hAnsi="Times New Roman" w:cs="Times New Roman"/>
            <w:sz w:val="24"/>
            <w:szCs w:val="24"/>
          </w:rPr>
          <w:t>https://twitter.com/gelendostmyo</w:t>
        </w:r>
      </w:hyperlink>
    </w:p>
    <w:p w14:paraId="41DBC475"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80" w:history="1">
        <w:r w:rsidR="00225E87" w:rsidRPr="009F3052">
          <w:rPr>
            <w:rStyle w:val="Kpr"/>
            <w:rFonts w:ascii="Times New Roman" w:hAnsi="Times New Roman" w:cs="Times New Roman"/>
            <w:sz w:val="24"/>
            <w:szCs w:val="24"/>
          </w:rPr>
          <w:t>https://www.instagram.com/gelendostmyo/</w:t>
        </w:r>
      </w:hyperlink>
    </w:p>
    <w:p w14:paraId="29049EBD" w14:textId="77777777" w:rsidR="00225E87" w:rsidRPr="004B6531" w:rsidRDefault="00225E87" w:rsidP="00225E87">
      <w:pPr>
        <w:pStyle w:val="Balk2"/>
      </w:pPr>
      <w:bookmarkStart w:id="51" w:name="_Toc191045393"/>
      <w:r w:rsidRPr="004B6531">
        <w:t>B.4. Öğretim Kadrosu</w:t>
      </w:r>
      <w:bookmarkEnd w:id="51"/>
    </w:p>
    <w:p w14:paraId="314A7534"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geliştirmek için olanaklar sunmaktadır.</w:t>
      </w:r>
    </w:p>
    <w:p w14:paraId="777E581F" w14:textId="77777777" w:rsidR="00225E87" w:rsidRPr="004B6531" w:rsidRDefault="00225E87" w:rsidP="00225E87">
      <w:pPr>
        <w:pStyle w:val="Balk3"/>
      </w:pPr>
      <w:bookmarkStart w:id="52" w:name="_Toc191045394"/>
      <w:r w:rsidRPr="004B6531">
        <w:t>B.4.1. Atama, Yükseltme ve Görevlendirme Kriterleri</w:t>
      </w:r>
      <w:bookmarkEnd w:id="52"/>
    </w:p>
    <w:p w14:paraId="4F7E77FF"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41CE44F5"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color w:val="000000" w:themeColor="text1"/>
          <w:sz w:val="24"/>
          <w:szCs w:val="24"/>
        </w:rPr>
        <w:t>Birimde atama, yükseltilme ve görevlendirmeler Isparta Uygulamalı Bilimler Üniversitesi Akademik Yükseltilme ve Atanma Ölçütleri Yönergesi ’ne uygun şekilde planlanmaktadır (Kanıt B.4.1.1).</w:t>
      </w:r>
    </w:p>
    <w:p w14:paraId="2138443F"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069EE52E"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color w:val="000000" w:themeColor="text1"/>
          <w:sz w:val="24"/>
          <w:szCs w:val="24"/>
        </w:rPr>
        <w:t>Kurumumuzda öğretim elemanı (uluslararası öğretim elemanları dâhil) atama, yükseltme ve görevlendirme süreç ve kriterleri belirlenmiş olup, kamuoyuna açıktır. Atama ve yükseltme ile ilgili süreç ve kriterler akademik liyakati gözetip, fırsat eşitliğini sağlayacak niteliktedir (Kanıt B.4.1.2). Ders yükleri öğretim elemanlarına bölüm içinde dengeli olarak dağıtılmaktadır (Kanıt B.4.1.3). Birim tarafından, birim akademik personellerinden oluşan Yönetim Kurulu belirlenmiştir (Kanıt B.4.1.4).</w:t>
      </w:r>
    </w:p>
    <w:p w14:paraId="50A039B9" w14:textId="3E0E1D1C"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2DD34041" w14:textId="77777777" w:rsidR="00225E87" w:rsidRDefault="00225E87" w:rsidP="00225E87">
      <w:pPr>
        <w:spacing w:before="120" w:after="120" w:line="240" w:lineRule="auto"/>
        <w:jc w:val="both"/>
        <w:rPr>
          <w:rFonts w:ascii="Times New Roman" w:hAnsi="Times New Roman" w:cs="Times New Roman"/>
          <w:bCs/>
          <w:color w:val="000000" w:themeColor="text1"/>
          <w:sz w:val="24"/>
          <w:szCs w:val="24"/>
        </w:rPr>
      </w:pPr>
      <w:r w:rsidRPr="00E92936">
        <w:rPr>
          <w:rFonts w:ascii="Times New Roman" w:hAnsi="Times New Roman" w:cs="Times New Roman"/>
          <w:bCs/>
          <w:color w:val="000000" w:themeColor="text1"/>
          <w:sz w:val="24"/>
          <w:szCs w:val="24"/>
        </w:rPr>
        <w:lastRenderedPageBreak/>
        <w:t>Birimin tüm alanlar için tanımlı ve paydaşlarca bilinen atama, yükseltme ve görevlendirme</w:t>
      </w:r>
      <w:r>
        <w:rPr>
          <w:rFonts w:ascii="Times New Roman" w:hAnsi="Times New Roman" w:cs="Times New Roman"/>
          <w:bCs/>
          <w:color w:val="000000" w:themeColor="text1"/>
          <w:sz w:val="24"/>
          <w:szCs w:val="24"/>
        </w:rPr>
        <w:t xml:space="preserve"> </w:t>
      </w:r>
      <w:r w:rsidRPr="00E92936">
        <w:rPr>
          <w:rFonts w:ascii="Times New Roman" w:hAnsi="Times New Roman" w:cs="Times New Roman"/>
          <w:bCs/>
          <w:color w:val="000000" w:themeColor="text1"/>
          <w:sz w:val="24"/>
          <w:szCs w:val="24"/>
        </w:rPr>
        <w:t>kriterleri uygulanmakta ve karar almalarda (eğitim-öğretim kadrosunun işe alınması, atanması, yükseltilmesi ve ders görevlendirmeleri vb.) kullanılmaktadır.</w:t>
      </w:r>
    </w:p>
    <w:p w14:paraId="42A1E986"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73DE3D40" w14:textId="77777777" w:rsidR="002C32C7" w:rsidRDefault="00225E87" w:rsidP="00225E87">
      <w:pPr>
        <w:spacing w:before="120" w:after="120" w:line="240" w:lineRule="auto"/>
        <w:jc w:val="both"/>
      </w:pPr>
      <w:r w:rsidRPr="00E92936">
        <w:rPr>
          <w:rFonts w:ascii="Times New Roman" w:hAnsi="Times New Roman" w:cs="Times New Roman"/>
          <w:b/>
          <w:color w:val="000000" w:themeColor="text1"/>
          <w:sz w:val="24"/>
          <w:szCs w:val="24"/>
        </w:rPr>
        <w:t>Kanıt B.4.1.1</w:t>
      </w:r>
      <w:r w:rsidR="002C32C7">
        <w:rPr>
          <w:rFonts w:ascii="Times New Roman" w:hAnsi="Times New Roman" w:cs="Times New Roman"/>
          <w:b/>
          <w:color w:val="000000" w:themeColor="text1"/>
          <w:sz w:val="24"/>
          <w:szCs w:val="24"/>
        </w:rPr>
        <w:t xml:space="preserve"> </w:t>
      </w:r>
      <w:hyperlink r:id="rId181" w:history="1">
        <w:r w:rsidRPr="009F3052">
          <w:rPr>
            <w:rStyle w:val="Kpr"/>
            <w:rFonts w:ascii="Times New Roman" w:hAnsi="Times New Roman" w:cs="Times New Roman"/>
            <w:sz w:val="24"/>
            <w:szCs w:val="24"/>
          </w:rPr>
          <w:t>https://persdb.isparta.edu.tr/tr/</w:t>
        </w:r>
      </w:hyperlink>
    </w:p>
    <w:p w14:paraId="267128A3" w14:textId="7E649612"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82" w:history="1">
        <w:r w:rsidR="00225E87" w:rsidRPr="009F3052">
          <w:rPr>
            <w:rStyle w:val="Kpr"/>
            <w:rFonts w:ascii="Times New Roman" w:hAnsi="Times New Roman" w:cs="Times New Roman"/>
            <w:sz w:val="24"/>
            <w:szCs w:val="24"/>
          </w:rPr>
          <w:t>https://isparta.edu.tr/SDU_Files/Files/Atama%20%c3%96l%c3%a7%c3%bctleri.pdf</w:t>
        </w:r>
      </w:hyperlink>
    </w:p>
    <w:p w14:paraId="0D3CEF09" w14:textId="5CFBEB9C"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E92936">
        <w:rPr>
          <w:rFonts w:ascii="Times New Roman" w:hAnsi="Times New Roman" w:cs="Times New Roman"/>
          <w:b/>
          <w:color w:val="000000" w:themeColor="text1"/>
          <w:sz w:val="24"/>
          <w:szCs w:val="24"/>
        </w:rPr>
        <w:t>Kanıt B.4.1.2</w:t>
      </w:r>
      <w:r w:rsidR="002C32C7">
        <w:rPr>
          <w:rFonts w:ascii="Times New Roman" w:hAnsi="Times New Roman" w:cs="Times New Roman"/>
          <w:b/>
          <w:color w:val="000000" w:themeColor="text1"/>
          <w:sz w:val="24"/>
          <w:szCs w:val="24"/>
        </w:rPr>
        <w:t xml:space="preserve"> </w:t>
      </w:r>
      <w:hyperlink r:id="rId183" w:history="1">
        <w:r w:rsidRPr="009F3052">
          <w:rPr>
            <w:rStyle w:val="Kpr"/>
            <w:rFonts w:ascii="Times New Roman" w:hAnsi="Times New Roman" w:cs="Times New Roman"/>
            <w:sz w:val="24"/>
            <w:szCs w:val="24"/>
          </w:rPr>
          <w:t>https://persdb.isparta.edu.tr/tr/</w:t>
        </w:r>
      </w:hyperlink>
    </w:p>
    <w:p w14:paraId="75AADC85"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84" w:history="1">
        <w:r w:rsidR="00225E87" w:rsidRPr="009F3052">
          <w:rPr>
            <w:rStyle w:val="Kpr"/>
            <w:rFonts w:ascii="Times New Roman" w:hAnsi="Times New Roman" w:cs="Times New Roman"/>
            <w:sz w:val="24"/>
            <w:szCs w:val="24"/>
          </w:rPr>
          <w:t>https://isparta.edu.tr/SDU_Files/Files/Atama%20%c3%96l%c3%a7%c3%bctleri.pdf</w:t>
        </w:r>
      </w:hyperlink>
    </w:p>
    <w:p w14:paraId="034546D0" w14:textId="77777777" w:rsidR="007474D6" w:rsidRDefault="00225E87" w:rsidP="007474D6">
      <w:pPr>
        <w:spacing w:before="120" w:after="120" w:line="240" w:lineRule="auto"/>
        <w:jc w:val="both"/>
      </w:pPr>
      <w:r w:rsidRPr="00E92936">
        <w:rPr>
          <w:rFonts w:ascii="Times New Roman" w:hAnsi="Times New Roman" w:cs="Times New Roman"/>
          <w:b/>
          <w:color w:val="000000" w:themeColor="text1"/>
          <w:sz w:val="24"/>
          <w:szCs w:val="24"/>
        </w:rPr>
        <w:t>Kanıt B.4.1.3</w:t>
      </w:r>
      <w:r w:rsidR="002C32C7">
        <w:rPr>
          <w:rFonts w:ascii="Times New Roman" w:hAnsi="Times New Roman" w:cs="Times New Roman"/>
          <w:b/>
          <w:color w:val="000000" w:themeColor="text1"/>
          <w:sz w:val="24"/>
          <w:szCs w:val="24"/>
        </w:rPr>
        <w:t xml:space="preserve"> </w:t>
      </w:r>
      <w:hyperlink r:id="rId185" w:history="1">
        <w:r w:rsidR="007474D6" w:rsidRPr="00CC53C2">
          <w:rPr>
            <w:rStyle w:val="Kpr"/>
          </w:rPr>
          <w:t>https://gelendostmyo.isparta.edu.tr/assets/uploads/sites/82/files/iky-2024-2025-ders-gorevlendirmeleri-19022025.pdf</w:t>
        </w:r>
      </w:hyperlink>
    </w:p>
    <w:p w14:paraId="13BA44E0" w14:textId="77777777" w:rsidR="007474D6" w:rsidRDefault="003327B6" w:rsidP="007474D6">
      <w:pPr>
        <w:spacing w:before="120" w:after="120" w:line="240" w:lineRule="auto"/>
        <w:jc w:val="both"/>
      </w:pPr>
      <w:hyperlink r:id="rId186" w:history="1">
        <w:r w:rsidR="007474D6" w:rsidRPr="00CC53C2">
          <w:rPr>
            <w:rStyle w:val="Kpr"/>
          </w:rPr>
          <w:t>https://gelendostmyo.isparta.edu.tr/assets/uploads/sites/82/files/ders-gorevlendirmeleri-19022025.pdf</w:t>
        </w:r>
      </w:hyperlink>
    </w:p>
    <w:p w14:paraId="21B9E3D4" w14:textId="77777777" w:rsidR="002C32C7" w:rsidRDefault="00225E87" w:rsidP="00225E87">
      <w:pPr>
        <w:spacing w:before="120" w:after="120" w:line="240" w:lineRule="auto"/>
        <w:jc w:val="both"/>
      </w:pPr>
      <w:r w:rsidRPr="00E92936">
        <w:rPr>
          <w:rFonts w:ascii="Times New Roman" w:hAnsi="Times New Roman" w:cs="Times New Roman"/>
          <w:b/>
          <w:color w:val="000000" w:themeColor="text1"/>
          <w:sz w:val="24"/>
          <w:szCs w:val="24"/>
        </w:rPr>
        <w:t>Kanıt B.4.1.4</w:t>
      </w:r>
      <w:r w:rsidR="002C32C7">
        <w:rPr>
          <w:rFonts w:ascii="Times New Roman" w:hAnsi="Times New Roman" w:cs="Times New Roman"/>
          <w:b/>
          <w:color w:val="000000" w:themeColor="text1"/>
          <w:sz w:val="24"/>
          <w:szCs w:val="24"/>
        </w:rPr>
        <w:t xml:space="preserve"> </w:t>
      </w:r>
      <w:hyperlink r:id="rId187" w:history="1">
        <w:r w:rsidRPr="009F3052">
          <w:rPr>
            <w:rStyle w:val="Kpr"/>
            <w:rFonts w:ascii="Times New Roman" w:hAnsi="Times New Roman" w:cs="Times New Roman"/>
            <w:sz w:val="24"/>
            <w:szCs w:val="24"/>
          </w:rPr>
          <w:t>https://gelendostmyo.isparta.edu.tr/assets/uploads/sites/82/files/yuksekokul-kurul-karari-07032022.pdf</w:t>
        </w:r>
      </w:hyperlink>
    </w:p>
    <w:p w14:paraId="35CE7021" w14:textId="7D438107" w:rsidR="00225E87" w:rsidRPr="004B6531" w:rsidRDefault="003327B6" w:rsidP="00225E87">
      <w:pPr>
        <w:spacing w:before="120" w:after="120" w:line="240" w:lineRule="auto"/>
        <w:jc w:val="both"/>
        <w:rPr>
          <w:rFonts w:ascii="Times New Roman" w:hAnsi="Times New Roman" w:cs="Times New Roman"/>
          <w:color w:val="000000" w:themeColor="text1"/>
          <w:sz w:val="24"/>
          <w:szCs w:val="24"/>
        </w:rPr>
      </w:pPr>
      <w:hyperlink r:id="rId188" w:history="1">
        <w:r w:rsidR="002C32C7" w:rsidRPr="008E45E2">
          <w:rPr>
            <w:rStyle w:val="Kpr"/>
            <w:rFonts w:ascii="Times New Roman" w:hAnsi="Times New Roman" w:cs="Times New Roman"/>
            <w:sz w:val="24"/>
            <w:szCs w:val="24"/>
          </w:rPr>
          <w:t>https://gelendostmyo.isparta.edu.tr/assets/uploads/sites/82/files/yuksekokul-yonetim-kurulu-04032023.pdf</w:t>
        </w:r>
      </w:hyperlink>
    </w:p>
    <w:p w14:paraId="4D8B25A4" w14:textId="77777777" w:rsidR="00225E87" w:rsidRPr="004B6531" w:rsidRDefault="00225E87" w:rsidP="00225E87">
      <w:pPr>
        <w:pStyle w:val="Balk3"/>
        <w:rPr>
          <w:color w:val="000000" w:themeColor="text1"/>
        </w:rPr>
      </w:pPr>
      <w:bookmarkStart w:id="53" w:name="_Toc191045395"/>
      <w:r w:rsidRPr="004B6531">
        <w:t>B.4.2. Öğretim Yetkinlikleri ve Gelişimi</w:t>
      </w:r>
      <w:bookmarkEnd w:id="53"/>
    </w:p>
    <w:p w14:paraId="6E2FE6CE"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5C65A9">
        <w:rPr>
          <w:rFonts w:ascii="Times New Roman" w:hAnsi="Times New Roman" w:cs="Times New Roman"/>
          <w:color w:val="000000" w:themeColor="text1"/>
          <w:sz w:val="24"/>
          <w:szCs w:val="24"/>
        </w:rPr>
        <w:t>Uzaktan eğitim faaliyetlerine yönelik eğitimler planlanarak, uzaktan eğitimin planlı ve koordineli bir şekilde sürdürülmesi için gerekli altyapı mevcuttur (Kanıt B.4.2.1). Öğretim elemanlarının aktif ders verme yöntemlerini ve uzaktan eğitim süreçlerini öğrenmeleri ve kullanmaları için sistematik eğiticilerin eğitim etkinliklerini ISUBÜ bağlı birimler Bilgi işlem Daire başkanlığı tarafından planlanmıştır (Kanıt B.4.2.2).</w:t>
      </w:r>
    </w:p>
    <w:p w14:paraId="2A7A0225" w14:textId="038C337B" w:rsidR="00225E87" w:rsidRPr="008204A2" w:rsidRDefault="00225E87" w:rsidP="00225E87">
      <w:pPr>
        <w:spacing w:before="120" w:after="120" w:line="240" w:lineRule="auto"/>
        <w:jc w:val="center"/>
        <w:rPr>
          <w:rFonts w:ascii="Times New Roman" w:hAnsi="Times New Roman" w:cs="Times New Roman"/>
          <w:color w:val="000000" w:themeColor="text1"/>
          <w:sz w:val="24"/>
          <w:szCs w:val="24"/>
        </w:rPr>
      </w:pPr>
      <w:r w:rsidRPr="008204A2">
        <w:rPr>
          <w:rFonts w:ascii="Times New Roman" w:hAnsi="Times New Roman" w:cs="Times New Roman"/>
          <w:color w:val="000000" w:themeColor="text1"/>
          <w:sz w:val="24"/>
          <w:szCs w:val="24"/>
        </w:rPr>
        <w:t>Çizelge 8. Öğretim Kadrosunun analizi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728"/>
        <w:gridCol w:w="558"/>
        <w:gridCol w:w="457"/>
        <w:gridCol w:w="753"/>
        <w:gridCol w:w="956"/>
        <w:gridCol w:w="682"/>
        <w:gridCol w:w="682"/>
        <w:gridCol w:w="780"/>
        <w:gridCol w:w="886"/>
        <w:gridCol w:w="878"/>
        <w:gridCol w:w="984"/>
      </w:tblGrid>
      <w:tr w:rsidR="00225E87" w:rsidRPr="004B6531" w14:paraId="57AB94CD" w14:textId="77777777" w:rsidTr="00225E87">
        <w:trPr>
          <w:cantSplit/>
          <w:trHeight w:hRule="exact" w:val="581"/>
          <w:jc w:val="center"/>
        </w:trPr>
        <w:tc>
          <w:tcPr>
            <w:tcW w:w="926" w:type="pct"/>
            <w:vMerge w:val="restart"/>
            <w:vAlign w:val="center"/>
          </w:tcPr>
          <w:p w14:paraId="25B0FE50"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 xml:space="preserve">Öğretim elemanının </w:t>
            </w:r>
          </w:p>
          <w:p w14:paraId="121917BC"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 xml:space="preserve">Adı ve </w:t>
            </w:r>
            <w:r>
              <w:rPr>
                <w:rFonts w:ascii="Times New Roman" w:hAnsi="Times New Roman" w:cs="Times New Roman"/>
                <w:sz w:val="16"/>
                <w:szCs w:val="16"/>
              </w:rPr>
              <w:t>S</w:t>
            </w:r>
            <w:r w:rsidRPr="004B6531">
              <w:rPr>
                <w:rFonts w:ascii="Times New Roman" w:hAnsi="Times New Roman" w:cs="Times New Roman"/>
                <w:sz w:val="16"/>
                <w:szCs w:val="16"/>
              </w:rPr>
              <w:t>oyadı</w:t>
            </w:r>
            <w:r w:rsidRPr="004B6531">
              <w:rPr>
                <w:rFonts w:ascii="Times New Roman" w:hAnsi="Times New Roman" w:cs="Times New Roman"/>
                <w:sz w:val="16"/>
                <w:szCs w:val="16"/>
                <w:vertAlign w:val="superscript"/>
              </w:rPr>
              <w:t>1</w:t>
            </w:r>
          </w:p>
        </w:tc>
        <w:tc>
          <w:tcPr>
            <w:tcW w:w="299" w:type="pct"/>
            <w:vMerge w:val="restart"/>
            <w:vAlign w:val="center"/>
          </w:tcPr>
          <w:p w14:paraId="67B04483"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Unvanı</w:t>
            </w:r>
          </w:p>
        </w:tc>
        <w:tc>
          <w:tcPr>
            <w:tcW w:w="245" w:type="pct"/>
            <w:vMerge w:val="restart"/>
            <w:vAlign w:val="center"/>
          </w:tcPr>
          <w:p w14:paraId="70413EC9"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TZ, YZ, DSÜ</w:t>
            </w:r>
            <w:r w:rsidRPr="004B6531">
              <w:rPr>
                <w:rFonts w:ascii="Times New Roman" w:hAnsi="Times New Roman" w:cs="Times New Roman"/>
                <w:sz w:val="16"/>
                <w:szCs w:val="16"/>
                <w:vertAlign w:val="superscript"/>
              </w:rPr>
              <w:t>2</w:t>
            </w:r>
          </w:p>
        </w:tc>
        <w:tc>
          <w:tcPr>
            <w:tcW w:w="394" w:type="pct"/>
            <w:vMerge w:val="restart"/>
            <w:vAlign w:val="center"/>
          </w:tcPr>
          <w:p w14:paraId="1212A620"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Aldığı son</w:t>
            </w:r>
          </w:p>
          <w:p w14:paraId="707BCBE6"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Akademik unvan</w:t>
            </w:r>
          </w:p>
        </w:tc>
        <w:tc>
          <w:tcPr>
            <w:tcW w:w="512" w:type="pct"/>
            <w:vMerge w:val="restart"/>
            <w:vAlign w:val="center"/>
          </w:tcPr>
          <w:p w14:paraId="584A322F"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Mezun olduğu son kurum ve mezuniyet Yılı</w:t>
            </w:r>
          </w:p>
        </w:tc>
        <w:tc>
          <w:tcPr>
            <w:tcW w:w="1151" w:type="pct"/>
            <w:gridSpan w:val="3"/>
            <w:vAlign w:val="center"/>
          </w:tcPr>
          <w:p w14:paraId="31742A30"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Deneyim süresi, yıl</w:t>
            </w:r>
          </w:p>
        </w:tc>
        <w:tc>
          <w:tcPr>
            <w:tcW w:w="1474" w:type="pct"/>
            <w:gridSpan w:val="3"/>
            <w:vAlign w:val="center"/>
          </w:tcPr>
          <w:p w14:paraId="5083499B"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Etkinlik düzeyi</w:t>
            </w:r>
            <w:r w:rsidRPr="004B6531">
              <w:rPr>
                <w:rFonts w:ascii="Times New Roman" w:hAnsi="Times New Roman" w:cs="Times New Roman"/>
                <w:sz w:val="16"/>
                <w:szCs w:val="16"/>
                <w:vertAlign w:val="superscript"/>
              </w:rPr>
              <w:t>3</w:t>
            </w:r>
            <w:r w:rsidRPr="004B6531">
              <w:rPr>
                <w:rFonts w:ascii="Times New Roman" w:hAnsi="Times New Roman" w:cs="Times New Roman"/>
                <w:sz w:val="16"/>
                <w:szCs w:val="16"/>
              </w:rPr>
              <w:t xml:space="preserve"> (yüksek, orta, düşük, yok)</w:t>
            </w:r>
          </w:p>
        </w:tc>
      </w:tr>
      <w:tr w:rsidR="00225E87" w:rsidRPr="004B6531" w14:paraId="66E3A284" w14:textId="77777777" w:rsidTr="00225E87">
        <w:trPr>
          <w:cantSplit/>
          <w:trHeight w:hRule="exact" w:val="1401"/>
          <w:jc w:val="center"/>
        </w:trPr>
        <w:tc>
          <w:tcPr>
            <w:tcW w:w="926" w:type="pct"/>
            <w:vMerge/>
            <w:vAlign w:val="center"/>
          </w:tcPr>
          <w:p w14:paraId="6C785FFA" w14:textId="77777777" w:rsidR="00225E87" w:rsidRPr="004B6531" w:rsidRDefault="00225E87" w:rsidP="00225E87">
            <w:pPr>
              <w:jc w:val="center"/>
              <w:rPr>
                <w:rFonts w:ascii="Times New Roman" w:hAnsi="Times New Roman" w:cs="Times New Roman"/>
                <w:sz w:val="16"/>
                <w:szCs w:val="16"/>
              </w:rPr>
            </w:pPr>
          </w:p>
        </w:tc>
        <w:tc>
          <w:tcPr>
            <w:tcW w:w="299" w:type="pct"/>
            <w:vMerge/>
            <w:vAlign w:val="center"/>
          </w:tcPr>
          <w:p w14:paraId="6106DC0D" w14:textId="77777777" w:rsidR="00225E87" w:rsidRPr="004B6531" w:rsidRDefault="00225E87" w:rsidP="00225E87">
            <w:pPr>
              <w:jc w:val="center"/>
              <w:rPr>
                <w:rFonts w:ascii="Times New Roman" w:hAnsi="Times New Roman" w:cs="Times New Roman"/>
                <w:sz w:val="16"/>
                <w:szCs w:val="16"/>
              </w:rPr>
            </w:pPr>
          </w:p>
        </w:tc>
        <w:tc>
          <w:tcPr>
            <w:tcW w:w="245" w:type="pct"/>
            <w:vMerge/>
            <w:vAlign w:val="center"/>
          </w:tcPr>
          <w:p w14:paraId="5F34BDA8" w14:textId="77777777" w:rsidR="00225E87" w:rsidRPr="004B6531" w:rsidRDefault="00225E87" w:rsidP="00225E87">
            <w:pPr>
              <w:jc w:val="center"/>
              <w:rPr>
                <w:rFonts w:ascii="Times New Roman" w:hAnsi="Times New Roman" w:cs="Times New Roman"/>
                <w:sz w:val="16"/>
                <w:szCs w:val="16"/>
              </w:rPr>
            </w:pPr>
          </w:p>
        </w:tc>
        <w:tc>
          <w:tcPr>
            <w:tcW w:w="394" w:type="pct"/>
            <w:vMerge/>
            <w:vAlign w:val="center"/>
          </w:tcPr>
          <w:p w14:paraId="055CB532" w14:textId="77777777" w:rsidR="00225E87" w:rsidRPr="004B6531" w:rsidRDefault="00225E87" w:rsidP="00225E87">
            <w:pPr>
              <w:jc w:val="center"/>
              <w:rPr>
                <w:rFonts w:ascii="Times New Roman" w:hAnsi="Times New Roman" w:cs="Times New Roman"/>
                <w:sz w:val="16"/>
                <w:szCs w:val="16"/>
              </w:rPr>
            </w:pPr>
          </w:p>
        </w:tc>
        <w:tc>
          <w:tcPr>
            <w:tcW w:w="512" w:type="pct"/>
            <w:vMerge/>
            <w:vAlign w:val="center"/>
          </w:tcPr>
          <w:p w14:paraId="509FE680" w14:textId="77777777" w:rsidR="00225E87" w:rsidRPr="004B6531" w:rsidRDefault="00225E87" w:rsidP="00225E87">
            <w:pPr>
              <w:jc w:val="center"/>
              <w:rPr>
                <w:rFonts w:ascii="Times New Roman" w:hAnsi="Times New Roman" w:cs="Times New Roman"/>
                <w:sz w:val="16"/>
                <w:szCs w:val="16"/>
              </w:rPr>
            </w:pPr>
          </w:p>
        </w:tc>
        <w:tc>
          <w:tcPr>
            <w:tcW w:w="365" w:type="pct"/>
            <w:vAlign w:val="center"/>
          </w:tcPr>
          <w:p w14:paraId="215AA434" w14:textId="77777777" w:rsidR="00225E87" w:rsidRPr="004B6531" w:rsidRDefault="00225E87" w:rsidP="00225E87">
            <w:pPr>
              <w:jc w:val="center"/>
              <w:rPr>
                <w:rFonts w:ascii="Times New Roman" w:hAnsi="Times New Roman" w:cs="Times New Roman"/>
                <w:color w:val="000000"/>
                <w:sz w:val="16"/>
                <w:szCs w:val="16"/>
              </w:rPr>
            </w:pPr>
            <w:r w:rsidRPr="004B6531">
              <w:rPr>
                <w:rFonts w:ascii="Times New Roman" w:hAnsi="Times New Roman" w:cs="Times New Roman"/>
                <w:color w:val="000000"/>
                <w:sz w:val="16"/>
                <w:szCs w:val="16"/>
              </w:rPr>
              <w:t>Kamu/</w:t>
            </w:r>
          </w:p>
          <w:p w14:paraId="2D5A215A"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color w:val="000000"/>
                <w:sz w:val="16"/>
                <w:szCs w:val="16"/>
              </w:rPr>
              <w:t xml:space="preserve">Özel sektör </w:t>
            </w:r>
            <w:r w:rsidRPr="004B6531">
              <w:rPr>
                <w:rFonts w:ascii="Times New Roman" w:hAnsi="Times New Roman" w:cs="Times New Roman"/>
                <w:sz w:val="16"/>
                <w:szCs w:val="16"/>
              </w:rPr>
              <w:t>deneyimi</w:t>
            </w:r>
          </w:p>
        </w:tc>
        <w:tc>
          <w:tcPr>
            <w:tcW w:w="365" w:type="pct"/>
            <w:vAlign w:val="center"/>
          </w:tcPr>
          <w:p w14:paraId="75BE57F4"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Öğretim deneyimi</w:t>
            </w:r>
          </w:p>
        </w:tc>
        <w:tc>
          <w:tcPr>
            <w:tcW w:w="421" w:type="pct"/>
            <w:vAlign w:val="center"/>
          </w:tcPr>
          <w:p w14:paraId="224118D0"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Bu kurumdaki deneyimi</w:t>
            </w:r>
          </w:p>
        </w:tc>
        <w:tc>
          <w:tcPr>
            <w:tcW w:w="476" w:type="pct"/>
            <w:vAlign w:val="center"/>
          </w:tcPr>
          <w:p w14:paraId="3661B011"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Mesleki kuruluşlarda</w:t>
            </w:r>
          </w:p>
        </w:tc>
        <w:tc>
          <w:tcPr>
            <w:tcW w:w="471" w:type="pct"/>
            <w:vAlign w:val="center"/>
          </w:tcPr>
          <w:p w14:paraId="5CAC411C"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Araştırmada</w:t>
            </w:r>
          </w:p>
        </w:tc>
        <w:tc>
          <w:tcPr>
            <w:tcW w:w="527" w:type="pct"/>
            <w:vAlign w:val="center"/>
          </w:tcPr>
          <w:p w14:paraId="574AAD35"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Dış paydaşlara verilen danışmanlıkta</w:t>
            </w:r>
          </w:p>
        </w:tc>
      </w:tr>
      <w:tr w:rsidR="00225E87" w:rsidRPr="004B6531" w14:paraId="6EF06BB9" w14:textId="77777777" w:rsidTr="00225E87">
        <w:trPr>
          <w:cantSplit/>
          <w:trHeight w:val="279"/>
          <w:jc w:val="center"/>
        </w:trPr>
        <w:tc>
          <w:tcPr>
            <w:tcW w:w="926" w:type="pct"/>
            <w:vAlign w:val="center"/>
          </w:tcPr>
          <w:p w14:paraId="45DEA11B" w14:textId="77777777" w:rsidR="00225E87" w:rsidRPr="004B6531" w:rsidRDefault="00225E87" w:rsidP="00225E87">
            <w:pPr>
              <w:jc w:val="center"/>
              <w:rPr>
                <w:rFonts w:ascii="Times New Roman" w:hAnsi="Times New Roman" w:cs="Times New Roman"/>
                <w:sz w:val="16"/>
                <w:szCs w:val="16"/>
              </w:rPr>
            </w:pPr>
            <w:r>
              <w:rPr>
                <w:sz w:val="18"/>
                <w:szCs w:val="18"/>
              </w:rPr>
              <w:t>Metin KARACA</w:t>
            </w:r>
          </w:p>
        </w:tc>
        <w:tc>
          <w:tcPr>
            <w:tcW w:w="299" w:type="pct"/>
            <w:vAlign w:val="center"/>
          </w:tcPr>
          <w:p w14:paraId="08D76C04" w14:textId="77777777" w:rsidR="00225E87" w:rsidRPr="004B6531" w:rsidRDefault="00225E87" w:rsidP="00225E87">
            <w:pPr>
              <w:jc w:val="center"/>
              <w:rPr>
                <w:rFonts w:ascii="Times New Roman" w:hAnsi="Times New Roman" w:cs="Times New Roman"/>
                <w:sz w:val="16"/>
                <w:szCs w:val="16"/>
              </w:rPr>
            </w:pPr>
            <w:r w:rsidRPr="005C65A9">
              <w:rPr>
                <w:sz w:val="18"/>
                <w:szCs w:val="18"/>
              </w:rPr>
              <w:t>Dr. Öğr. Üyesi</w:t>
            </w:r>
          </w:p>
        </w:tc>
        <w:tc>
          <w:tcPr>
            <w:tcW w:w="245" w:type="pct"/>
            <w:vAlign w:val="center"/>
          </w:tcPr>
          <w:p w14:paraId="4B579BCF" w14:textId="77777777" w:rsidR="00225E87" w:rsidRPr="004B6531" w:rsidRDefault="00225E87" w:rsidP="00225E87">
            <w:pPr>
              <w:jc w:val="center"/>
              <w:rPr>
                <w:rFonts w:ascii="Times New Roman" w:hAnsi="Times New Roman" w:cs="Times New Roman"/>
                <w:sz w:val="16"/>
                <w:szCs w:val="16"/>
              </w:rPr>
            </w:pPr>
            <w:r>
              <w:rPr>
                <w:sz w:val="18"/>
                <w:szCs w:val="18"/>
              </w:rPr>
              <w:t>TZ</w:t>
            </w:r>
          </w:p>
        </w:tc>
        <w:tc>
          <w:tcPr>
            <w:tcW w:w="394" w:type="pct"/>
            <w:vAlign w:val="center"/>
          </w:tcPr>
          <w:p w14:paraId="7B01438A" w14:textId="77777777" w:rsidR="00225E87" w:rsidRPr="005C65A9" w:rsidRDefault="00225E87" w:rsidP="00225E87">
            <w:pPr>
              <w:jc w:val="center"/>
              <w:rPr>
                <w:sz w:val="18"/>
                <w:szCs w:val="18"/>
              </w:rPr>
            </w:pPr>
            <w:r w:rsidRPr="005C65A9">
              <w:rPr>
                <w:sz w:val="18"/>
                <w:szCs w:val="18"/>
              </w:rPr>
              <w:t>Dr.</w:t>
            </w:r>
            <w:r>
              <w:rPr>
                <w:sz w:val="18"/>
                <w:szCs w:val="18"/>
              </w:rPr>
              <w:t xml:space="preserve"> Öğr. </w:t>
            </w:r>
            <w:r w:rsidRPr="005C65A9">
              <w:rPr>
                <w:sz w:val="18"/>
                <w:szCs w:val="18"/>
              </w:rPr>
              <w:t>Üyesi</w:t>
            </w:r>
          </w:p>
        </w:tc>
        <w:tc>
          <w:tcPr>
            <w:tcW w:w="512" w:type="pct"/>
            <w:vAlign w:val="center"/>
          </w:tcPr>
          <w:p w14:paraId="7A89022F" w14:textId="77777777" w:rsidR="00225E87" w:rsidRDefault="00225E87" w:rsidP="00225E87">
            <w:pPr>
              <w:pStyle w:val="Default"/>
              <w:jc w:val="center"/>
              <w:rPr>
                <w:sz w:val="18"/>
                <w:szCs w:val="18"/>
              </w:rPr>
            </w:pPr>
            <w:r>
              <w:rPr>
                <w:sz w:val="18"/>
                <w:szCs w:val="18"/>
              </w:rPr>
              <w:t>Burdur Mehmet Akif Ersoy Üniversitesi</w:t>
            </w:r>
          </w:p>
          <w:p w14:paraId="7525CB6B" w14:textId="77777777" w:rsidR="00225E87" w:rsidRPr="004B6531" w:rsidRDefault="00225E87" w:rsidP="00225E87">
            <w:pPr>
              <w:jc w:val="center"/>
              <w:rPr>
                <w:rFonts w:ascii="Times New Roman" w:hAnsi="Times New Roman" w:cs="Times New Roman"/>
                <w:sz w:val="16"/>
                <w:szCs w:val="16"/>
              </w:rPr>
            </w:pPr>
            <w:r>
              <w:rPr>
                <w:sz w:val="18"/>
                <w:szCs w:val="18"/>
              </w:rPr>
              <w:t>2022</w:t>
            </w:r>
          </w:p>
        </w:tc>
        <w:tc>
          <w:tcPr>
            <w:tcW w:w="365" w:type="pct"/>
            <w:vAlign w:val="center"/>
          </w:tcPr>
          <w:p w14:paraId="45F9BBEF" w14:textId="2B25697A" w:rsidR="00225E87" w:rsidRPr="004B6531" w:rsidRDefault="00225E87" w:rsidP="00225E87">
            <w:pPr>
              <w:jc w:val="center"/>
              <w:rPr>
                <w:rFonts w:ascii="Times New Roman" w:hAnsi="Times New Roman" w:cs="Times New Roman"/>
                <w:sz w:val="16"/>
                <w:szCs w:val="16"/>
              </w:rPr>
            </w:pPr>
            <w:r>
              <w:rPr>
                <w:sz w:val="18"/>
                <w:szCs w:val="18"/>
              </w:rPr>
              <w:t>1</w:t>
            </w:r>
            <w:r w:rsidR="002C32C7">
              <w:rPr>
                <w:sz w:val="18"/>
                <w:szCs w:val="18"/>
              </w:rPr>
              <w:t>5</w:t>
            </w:r>
            <w:r>
              <w:rPr>
                <w:sz w:val="18"/>
                <w:szCs w:val="18"/>
              </w:rPr>
              <w:t>/</w:t>
            </w:r>
            <w:r w:rsidRPr="005A4EB5">
              <w:rPr>
                <w:sz w:val="18"/>
                <w:szCs w:val="18"/>
              </w:rPr>
              <w:t>0</w:t>
            </w:r>
          </w:p>
        </w:tc>
        <w:tc>
          <w:tcPr>
            <w:tcW w:w="365" w:type="pct"/>
            <w:vAlign w:val="center"/>
          </w:tcPr>
          <w:p w14:paraId="18ABA79A" w14:textId="69EB4638" w:rsidR="00225E87" w:rsidRPr="004B6531" w:rsidRDefault="00225E87" w:rsidP="00225E87">
            <w:pPr>
              <w:jc w:val="center"/>
              <w:rPr>
                <w:rFonts w:ascii="Times New Roman" w:hAnsi="Times New Roman" w:cs="Times New Roman"/>
                <w:sz w:val="16"/>
                <w:szCs w:val="16"/>
              </w:rPr>
            </w:pPr>
            <w:r>
              <w:rPr>
                <w:sz w:val="18"/>
                <w:szCs w:val="18"/>
              </w:rPr>
              <w:t>1</w:t>
            </w:r>
            <w:r w:rsidR="002C32C7">
              <w:rPr>
                <w:sz w:val="18"/>
                <w:szCs w:val="18"/>
              </w:rPr>
              <w:t>5</w:t>
            </w:r>
          </w:p>
        </w:tc>
        <w:tc>
          <w:tcPr>
            <w:tcW w:w="421" w:type="pct"/>
            <w:vAlign w:val="center"/>
          </w:tcPr>
          <w:p w14:paraId="0C498861" w14:textId="3452601A" w:rsidR="00225E87" w:rsidRPr="004B6531" w:rsidRDefault="00225E87" w:rsidP="00225E87">
            <w:pPr>
              <w:jc w:val="center"/>
              <w:rPr>
                <w:rFonts w:ascii="Times New Roman" w:hAnsi="Times New Roman" w:cs="Times New Roman"/>
                <w:sz w:val="16"/>
                <w:szCs w:val="16"/>
              </w:rPr>
            </w:pPr>
            <w:r>
              <w:rPr>
                <w:sz w:val="18"/>
                <w:szCs w:val="18"/>
              </w:rPr>
              <w:t>1</w:t>
            </w:r>
            <w:r w:rsidR="002C32C7">
              <w:rPr>
                <w:sz w:val="18"/>
                <w:szCs w:val="18"/>
              </w:rPr>
              <w:t>5</w:t>
            </w:r>
          </w:p>
        </w:tc>
        <w:tc>
          <w:tcPr>
            <w:tcW w:w="476" w:type="pct"/>
            <w:vAlign w:val="center"/>
          </w:tcPr>
          <w:p w14:paraId="7C01A503" w14:textId="77777777" w:rsidR="00225E87" w:rsidRPr="004B6531" w:rsidRDefault="00225E87" w:rsidP="00225E87">
            <w:pPr>
              <w:jc w:val="center"/>
              <w:rPr>
                <w:rFonts w:ascii="Times New Roman" w:hAnsi="Times New Roman" w:cs="Times New Roman"/>
                <w:sz w:val="16"/>
                <w:szCs w:val="16"/>
              </w:rPr>
            </w:pPr>
            <w:r>
              <w:rPr>
                <w:sz w:val="18"/>
                <w:szCs w:val="18"/>
              </w:rPr>
              <w:t>Yüksek</w:t>
            </w:r>
          </w:p>
        </w:tc>
        <w:tc>
          <w:tcPr>
            <w:tcW w:w="471" w:type="pct"/>
            <w:vAlign w:val="center"/>
          </w:tcPr>
          <w:p w14:paraId="662451A2" w14:textId="77777777" w:rsidR="00225E87" w:rsidRPr="004B6531" w:rsidRDefault="00225E87" w:rsidP="00225E87">
            <w:pPr>
              <w:jc w:val="center"/>
              <w:rPr>
                <w:rFonts w:ascii="Times New Roman" w:hAnsi="Times New Roman" w:cs="Times New Roman"/>
                <w:sz w:val="16"/>
                <w:szCs w:val="16"/>
              </w:rPr>
            </w:pPr>
            <w:r>
              <w:rPr>
                <w:sz w:val="18"/>
                <w:szCs w:val="18"/>
              </w:rPr>
              <w:t>Yüksek</w:t>
            </w:r>
          </w:p>
        </w:tc>
        <w:tc>
          <w:tcPr>
            <w:tcW w:w="527" w:type="pct"/>
            <w:vAlign w:val="center"/>
          </w:tcPr>
          <w:p w14:paraId="1A5CA346" w14:textId="77777777" w:rsidR="00225E87" w:rsidRPr="004B6531" w:rsidRDefault="00225E87" w:rsidP="00225E87">
            <w:pPr>
              <w:jc w:val="center"/>
              <w:rPr>
                <w:rFonts w:ascii="Times New Roman" w:hAnsi="Times New Roman" w:cs="Times New Roman"/>
                <w:sz w:val="16"/>
                <w:szCs w:val="16"/>
              </w:rPr>
            </w:pPr>
            <w:r>
              <w:rPr>
                <w:sz w:val="18"/>
                <w:szCs w:val="18"/>
              </w:rPr>
              <w:t>Orta</w:t>
            </w:r>
          </w:p>
        </w:tc>
      </w:tr>
      <w:tr w:rsidR="00225E87" w:rsidRPr="004B6531" w14:paraId="535A2B84" w14:textId="77777777" w:rsidTr="00225E87">
        <w:trPr>
          <w:cantSplit/>
          <w:trHeight w:val="264"/>
          <w:jc w:val="center"/>
        </w:trPr>
        <w:tc>
          <w:tcPr>
            <w:tcW w:w="926" w:type="pct"/>
            <w:vAlign w:val="center"/>
          </w:tcPr>
          <w:p w14:paraId="18619A5C" w14:textId="77777777" w:rsidR="00225E87" w:rsidRPr="004B6531" w:rsidRDefault="00225E87" w:rsidP="00225E87">
            <w:pPr>
              <w:jc w:val="center"/>
              <w:rPr>
                <w:rFonts w:ascii="Times New Roman" w:hAnsi="Times New Roman" w:cs="Times New Roman"/>
                <w:sz w:val="16"/>
                <w:szCs w:val="16"/>
              </w:rPr>
            </w:pPr>
            <w:r>
              <w:rPr>
                <w:sz w:val="18"/>
                <w:szCs w:val="18"/>
              </w:rPr>
              <w:t>Muhamet Husrev FETEN</w:t>
            </w:r>
          </w:p>
        </w:tc>
        <w:tc>
          <w:tcPr>
            <w:tcW w:w="299" w:type="pct"/>
            <w:vAlign w:val="center"/>
          </w:tcPr>
          <w:p w14:paraId="736B8287" w14:textId="77777777" w:rsidR="00225E87" w:rsidRPr="004B6531" w:rsidRDefault="00225E87" w:rsidP="00225E87">
            <w:pPr>
              <w:jc w:val="center"/>
              <w:rPr>
                <w:rFonts w:ascii="Times New Roman" w:hAnsi="Times New Roman" w:cs="Times New Roman"/>
                <w:sz w:val="16"/>
                <w:szCs w:val="16"/>
              </w:rPr>
            </w:pPr>
            <w:r w:rsidRPr="005C65A9">
              <w:rPr>
                <w:sz w:val="18"/>
                <w:szCs w:val="18"/>
              </w:rPr>
              <w:t>Öğr. Gör.</w:t>
            </w:r>
          </w:p>
        </w:tc>
        <w:tc>
          <w:tcPr>
            <w:tcW w:w="245" w:type="pct"/>
            <w:vAlign w:val="center"/>
          </w:tcPr>
          <w:p w14:paraId="7E7B5D57" w14:textId="77777777" w:rsidR="00225E87" w:rsidRPr="004B6531" w:rsidRDefault="00225E87" w:rsidP="00225E87">
            <w:pPr>
              <w:jc w:val="center"/>
              <w:rPr>
                <w:rFonts w:ascii="Times New Roman" w:hAnsi="Times New Roman" w:cs="Times New Roman"/>
                <w:sz w:val="16"/>
                <w:szCs w:val="16"/>
              </w:rPr>
            </w:pPr>
            <w:r>
              <w:rPr>
                <w:sz w:val="18"/>
                <w:szCs w:val="18"/>
              </w:rPr>
              <w:t>TZ</w:t>
            </w:r>
          </w:p>
        </w:tc>
        <w:tc>
          <w:tcPr>
            <w:tcW w:w="394" w:type="pct"/>
            <w:vAlign w:val="center"/>
          </w:tcPr>
          <w:p w14:paraId="5DB8CCD0" w14:textId="77777777" w:rsidR="00225E87" w:rsidRPr="004B6531" w:rsidRDefault="00225E87" w:rsidP="00225E87">
            <w:pPr>
              <w:jc w:val="center"/>
              <w:rPr>
                <w:rFonts w:ascii="Times New Roman" w:hAnsi="Times New Roman" w:cs="Times New Roman"/>
                <w:sz w:val="16"/>
                <w:szCs w:val="16"/>
              </w:rPr>
            </w:pPr>
            <w:r w:rsidRPr="005C65A9">
              <w:rPr>
                <w:rFonts w:ascii="Times New Roman" w:hAnsi="Times New Roman" w:cs="Times New Roman"/>
                <w:color w:val="000000"/>
                <w:sz w:val="18"/>
                <w:szCs w:val="18"/>
              </w:rPr>
              <w:t>Öğr.</w:t>
            </w:r>
            <w:r>
              <w:rPr>
                <w:rFonts w:ascii="Times New Roman" w:hAnsi="Times New Roman" w:cs="Times New Roman"/>
                <w:color w:val="000000"/>
                <w:sz w:val="18"/>
                <w:szCs w:val="18"/>
              </w:rPr>
              <w:t xml:space="preserve"> </w:t>
            </w:r>
            <w:r w:rsidRPr="005C65A9">
              <w:rPr>
                <w:rFonts w:ascii="Times New Roman" w:hAnsi="Times New Roman" w:cs="Times New Roman"/>
                <w:color w:val="000000"/>
                <w:sz w:val="18"/>
                <w:szCs w:val="18"/>
              </w:rPr>
              <w:t>Gör.</w:t>
            </w:r>
          </w:p>
        </w:tc>
        <w:tc>
          <w:tcPr>
            <w:tcW w:w="512" w:type="pct"/>
            <w:vAlign w:val="center"/>
          </w:tcPr>
          <w:p w14:paraId="15962B4C" w14:textId="77777777" w:rsidR="00225E87" w:rsidRDefault="00225E87" w:rsidP="00225E87">
            <w:pPr>
              <w:pStyle w:val="Default"/>
              <w:jc w:val="center"/>
              <w:rPr>
                <w:sz w:val="18"/>
                <w:szCs w:val="18"/>
              </w:rPr>
            </w:pPr>
            <w:r>
              <w:rPr>
                <w:sz w:val="18"/>
                <w:szCs w:val="18"/>
              </w:rPr>
              <w:t>Süleyman Demirel Üniversitesi</w:t>
            </w:r>
          </w:p>
          <w:p w14:paraId="3D07AD05" w14:textId="77777777" w:rsidR="00225E87" w:rsidRPr="004B6531" w:rsidRDefault="00225E87" w:rsidP="00225E87">
            <w:pPr>
              <w:jc w:val="center"/>
              <w:rPr>
                <w:rFonts w:ascii="Times New Roman" w:hAnsi="Times New Roman" w:cs="Times New Roman"/>
                <w:sz w:val="16"/>
                <w:szCs w:val="16"/>
              </w:rPr>
            </w:pPr>
            <w:r>
              <w:rPr>
                <w:sz w:val="18"/>
                <w:szCs w:val="18"/>
              </w:rPr>
              <w:t>2016</w:t>
            </w:r>
          </w:p>
        </w:tc>
        <w:tc>
          <w:tcPr>
            <w:tcW w:w="365" w:type="pct"/>
            <w:vAlign w:val="center"/>
          </w:tcPr>
          <w:p w14:paraId="6A856B4F" w14:textId="71B8A054" w:rsidR="00225E87" w:rsidRPr="004B6531" w:rsidRDefault="002C32C7" w:rsidP="00225E87">
            <w:pPr>
              <w:jc w:val="center"/>
              <w:rPr>
                <w:rFonts w:ascii="Times New Roman" w:hAnsi="Times New Roman" w:cs="Times New Roman"/>
                <w:sz w:val="16"/>
                <w:szCs w:val="16"/>
              </w:rPr>
            </w:pPr>
            <w:r>
              <w:rPr>
                <w:sz w:val="18"/>
                <w:szCs w:val="18"/>
              </w:rPr>
              <w:t>7</w:t>
            </w:r>
            <w:r w:rsidR="00225E87">
              <w:rPr>
                <w:sz w:val="18"/>
                <w:szCs w:val="18"/>
              </w:rPr>
              <w:t>/</w:t>
            </w:r>
            <w:r w:rsidR="00225E87" w:rsidRPr="005A4EB5">
              <w:rPr>
                <w:sz w:val="18"/>
                <w:szCs w:val="18"/>
              </w:rPr>
              <w:t>0</w:t>
            </w:r>
          </w:p>
        </w:tc>
        <w:tc>
          <w:tcPr>
            <w:tcW w:w="365" w:type="pct"/>
            <w:vAlign w:val="center"/>
          </w:tcPr>
          <w:p w14:paraId="1B72B561" w14:textId="38E455F9" w:rsidR="00225E87" w:rsidRPr="004B6531" w:rsidRDefault="002C32C7" w:rsidP="00225E87">
            <w:pPr>
              <w:jc w:val="center"/>
              <w:rPr>
                <w:rFonts w:ascii="Times New Roman" w:hAnsi="Times New Roman" w:cs="Times New Roman"/>
                <w:sz w:val="16"/>
                <w:szCs w:val="16"/>
              </w:rPr>
            </w:pPr>
            <w:r>
              <w:rPr>
                <w:rFonts w:ascii="Times New Roman" w:hAnsi="Times New Roman" w:cs="Times New Roman"/>
                <w:sz w:val="16"/>
                <w:szCs w:val="16"/>
              </w:rPr>
              <w:t>7</w:t>
            </w:r>
          </w:p>
        </w:tc>
        <w:tc>
          <w:tcPr>
            <w:tcW w:w="421" w:type="pct"/>
            <w:vAlign w:val="center"/>
          </w:tcPr>
          <w:p w14:paraId="1AA5117F" w14:textId="1519F0DD" w:rsidR="00225E87" w:rsidRPr="004B6531" w:rsidRDefault="002C32C7" w:rsidP="00225E87">
            <w:pPr>
              <w:jc w:val="center"/>
              <w:rPr>
                <w:rFonts w:ascii="Times New Roman" w:hAnsi="Times New Roman" w:cs="Times New Roman"/>
                <w:sz w:val="16"/>
                <w:szCs w:val="16"/>
              </w:rPr>
            </w:pPr>
            <w:r>
              <w:rPr>
                <w:rFonts w:ascii="Times New Roman" w:hAnsi="Times New Roman" w:cs="Times New Roman"/>
                <w:sz w:val="16"/>
                <w:szCs w:val="16"/>
              </w:rPr>
              <w:t>7</w:t>
            </w:r>
          </w:p>
        </w:tc>
        <w:tc>
          <w:tcPr>
            <w:tcW w:w="476" w:type="pct"/>
            <w:vAlign w:val="center"/>
          </w:tcPr>
          <w:p w14:paraId="499D0503" w14:textId="77777777" w:rsidR="00225E87" w:rsidRPr="004B6531" w:rsidRDefault="00225E87" w:rsidP="00225E87">
            <w:pPr>
              <w:jc w:val="center"/>
              <w:rPr>
                <w:rFonts w:ascii="Times New Roman" w:hAnsi="Times New Roman" w:cs="Times New Roman"/>
                <w:sz w:val="16"/>
                <w:szCs w:val="16"/>
              </w:rPr>
            </w:pPr>
            <w:r>
              <w:rPr>
                <w:sz w:val="18"/>
                <w:szCs w:val="18"/>
              </w:rPr>
              <w:t>Orta</w:t>
            </w:r>
          </w:p>
        </w:tc>
        <w:tc>
          <w:tcPr>
            <w:tcW w:w="471" w:type="pct"/>
            <w:vAlign w:val="center"/>
          </w:tcPr>
          <w:p w14:paraId="27D60FB2" w14:textId="77777777" w:rsidR="00225E87" w:rsidRPr="004B6531" w:rsidRDefault="00225E87" w:rsidP="00225E87">
            <w:pPr>
              <w:jc w:val="center"/>
              <w:rPr>
                <w:rFonts w:ascii="Times New Roman" w:hAnsi="Times New Roman" w:cs="Times New Roman"/>
                <w:sz w:val="16"/>
                <w:szCs w:val="16"/>
              </w:rPr>
            </w:pPr>
            <w:r>
              <w:rPr>
                <w:sz w:val="18"/>
                <w:szCs w:val="18"/>
              </w:rPr>
              <w:t>Orta</w:t>
            </w:r>
          </w:p>
        </w:tc>
        <w:tc>
          <w:tcPr>
            <w:tcW w:w="527" w:type="pct"/>
            <w:vAlign w:val="center"/>
          </w:tcPr>
          <w:p w14:paraId="5A24DDB4" w14:textId="77777777" w:rsidR="00225E87" w:rsidRPr="004B6531" w:rsidRDefault="00225E87" w:rsidP="00225E87">
            <w:pPr>
              <w:jc w:val="center"/>
              <w:rPr>
                <w:rFonts w:ascii="Times New Roman" w:hAnsi="Times New Roman" w:cs="Times New Roman"/>
                <w:sz w:val="16"/>
                <w:szCs w:val="16"/>
              </w:rPr>
            </w:pPr>
            <w:r>
              <w:rPr>
                <w:sz w:val="18"/>
                <w:szCs w:val="18"/>
              </w:rPr>
              <w:t>Orta</w:t>
            </w:r>
          </w:p>
        </w:tc>
      </w:tr>
      <w:tr w:rsidR="00225E87" w:rsidRPr="004B6531" w14:paraId="5C2876DC" w14:textId="77777777" w:rsidTr="00225E87">
        <w:trPr>
          <w:cantSplit/>
          <w:trHeight w:val="279"/>
          <w:jc w:val="center"/>
        </w:trPr>
        <w:tc>
          <w:tcPr>
            <w:tcW w:w="926" w:type="pct"/>
            <w:vAlign w:val="center"/>
          </w:tcPr>
          <w:p w14:paraId="45443AB9" w14:textId="77777777" w:rsidR="00225E87" w:rsidRPr="004B6531" w:rsidRDefault="00225E87" w:rsidP="00225E87">
            <w:pPr>
              <w:jc w:val="center"/>
              <w:rPr>
                <w:rFonts w:ascii="Times New Roman" w:hAnsi="Times New Roman" w:cs="Times New Roman"/>
                <w:sz w:val="16"/>
                <w:szCs w:val="16"/>
              </w:rPr>
            </w:pPr>
            <w:r>
              <w:rPr>
                <w:sz w:val="18"/>
                <w:szCs w:val="18"/>
              </w:rPr>
              <w:t>Seda ACAR</w:t>
            </w:r>
          </w:p>
        </w:tc>
        <w:tc>
          <w:tcPr>
            <w:tcW w:w="299" w:type="pct"/>
            <w:vAlign w:val="center"/>
          </w:tcPr>
          <w:p w14:paraId="658DA7E4" w14:textId="77777777" w:rsidR="00225E87" w:rsidRPr="004B6531" w:rsidRDefault="00225E87" w:rsidP="00225E87">
            <w:pPr>
              <w:jc w:val="center"/>
              <w:rPr>
                <w:rFonts w:ascii="Times New Roman" w:hAnsi="Times New Roman" w:cs="Times New Roman"/>
                <w:sz w:val="16"/>
                <w:szCs w:val="16"/>
              </w:rPr>
            </w:pPr>
            <w:r>
              <w:rPr>
                <w:sz w:val="18"/>
                <w:szCs w:val="18"/>
              </w:rPr>
              <w:t>Öğr. Gör.</w:t>
            </w:r>
          </w:p>
        </w:tc>
        <w:tc>
          <w:tcPr>
            <w:tcW w:w="245" w:type="pct"/>
            <w:vAlign w:val="center"/>
          </w:tcPr>
          <w:p w14:paraId="066ECA1F" w14:textId="77777777" w:rsidR="00225E87" w:rsidRPr="004B6531" w:rsidRDefault="00225E87" w:rsidP="00225E87">
            <w:pPr>
              <w:jc w:val="center"/>
              <w:rPr>
                <w:rFonts w:ascii="Times New Roman" w:hAnsi="Times New Roman" w:cs="Times New Roman"/>
                <w:sz w:val="16"/>
                <w:szCs w:val="16"/>
              </w:rPr>
            </w:pPr>
            <w:r>
              <w:rPr>
                <w:sz w:val="18"/>
                <w:szCs w:val="18"/>
              </w:rPr>
              <w:t>TZ</w:t>
            </w:r>
          </w:p>
        </w:tc>
        <w:tc>
          <w:tcPr>
            <w:tcW w:w="394" w:type="pct"/>
            <w:vAlign w:val="center"/>
          </w:tcPr>
          <w:p w14:paraId="634CB724" w14:textId="77777777" w:rsidR="00225E87" w:rsidRPr="004B6531" w:rsidRDefault="00225E87" w:rsidP="00225E87">
            <w:pPr>
              <w:jc w:val="center"/>
              <w:rPr>
                <w:rFonts w:ascii="Times New Roman" w:hAnsi="Times New Roman" w:cs="Times New Roman"/>
                <w:sz w:val="16"/>
                <w:szCs w:val="16"/>
              </w:rPr>
            </w:pPr>
            <w:r>
              <w:rPr>
                <w:sz w:val="18"/>
                <w:szCs w:val="18"/>
              </w:rPr>
              <w:t>Öğr. Gör.</w:t>
            </w:r>
          </w:p>
        </w:tc>
        <w:tc>
          <w:tcPr>
            <w:tcW w:w="512" w:type="pct"/>
            <w:vAlign w:val="center"/>
          </w:tcPr>
          <w:p w14:paraId="111ABC8B" w14:textId="77777777" w:rsidR="00225E87" w:rsidRPr="004B6531" w:rsidRDefault="00225E87" w:rsidP="00225E87">
            <w:pPr>
              <w:jc w:val="center"/>
              <w:rPr>
                <w:rFonts w:ascii="Times New Roman" w:hAnsi="Times New Roman" w:cs="Times New Roman"/>
                <w:sz w:val="16"/>
                <w:szCs w:val="16"/>
              </w:rPr>
            </w:pPr>
            <w:r>
              <w:rPr>
                <w:sz w:val="18"/>
                <w:szCs w:val="18"/>
              </w:rPr>
              <w:t>Akdeniz Üniversitesi 2018</w:t>
            </w:r>
          </w:p>
        </w:tc>
        <w:tc>
          <w:tcPr>
            <w:tcW w:w="365" w:type="pct"/>
            <w:vAlign w:val="center"/>
          </w:tcPr>
          <w:p w14:paraId="49BFD984" w14:textId="13929747" w:rsidR="00225E87" w:rsidRPr="004B6531" w:rsidRDefault="002C32C7" w:rsidP="00225E87">
            <w:pPr>
              <w:jc w:val="center"/>
              <w:rPr>
                <w:rFonts w:ascii="Times New Roman" w:hAnsi="Times New Roman" w:cs="Times New Roman"/>
                <w:sz w:val="16"/>
                <w:szCs w:val="16"/>
              </w:rPr>
            </w:pPr>
            <w:r>
              <w:rPr>
                <w:sz w:val="18"/>
                <w:szCs w:val="18"/>
              </w:rPr>
              <w:t>2</w:t>
            </w:r>
            <w:r w:rsidR="00225E87">
              <w:rPr>
                <w:sz w:val="18"/>
                <w:szCs w:val="18"/>
              </w:rPr>
              <w:t>/1</w:t>
            </w:r>
          </w:p>
        </w:tc>
        <w:tc>
          <w:tcPr>
            <w:tcW w:w="365" w:type="pct"/>
            <w:vAlign w:val="center"/>
          </w:tcPr>
          <w:p w14:paraId="60087F8F" w14:textId="2999780B" w:rsidR="00225E87" w:rsidRPr="004B6531" w:rsidRDefault="002C32C7" w:rsidP="00225E87">
            <w:pPr>
              <w:jc w:val="center"/>
              <w:rPr>
                <w:rFonts w:ascii="Times New Roman" w:hAnsi="Times New Roman" w:cs="Times New Roman"/>
                <w:sz w:val="16"/>
                <w:szCs w:val="16"/>
              </w:rPr>
            </w:pPr>
            <w:r>
              <w:rPr>
                <w:rFonts w:ascii="Times New Roman" w:hAnsi="Times New Roman" w:cs="Times New Roman"/>
                <w:sz w:val="16"/>
                <w:szCs w:val="16"/>
              </w:rPr>
              <w:t>2</w:t>
            </w:r>
          </w:p>
        </w:tc>
        <w:tc>
          <w:tcPr>
            <w:tcW w:w="421" w:type="pct"/>
            <w:vAlign w:val="center"/>
          </w:tcPr>
          <w:p w14:paraId="41126C49" w14:textId="11E72682" w:rsidR="00225E87" w:rsidRPr="004B6531" w:rsidRDefault="002C32C7" w:rsidP="00225E87">
            <w:pPr>
              <w:jc w:val="center"/>
              <w:rPr>
                <w:rFonts w:ascii="Times New Roman" w:hAnsi="Times New Roman" w:cs="Times New Roman"/>
                <w:sz w:val="16"/>
                <w:szCs w:val="16"/>
              </w:rPr>
            </w:pPr>
            <w:r>
              <w:rPr>
                <w:rFonts w:ascii="Times New Roman" w:hAnsi="Times New Roman" w:cs="Times New Roman"/>
                <w:sz w:val="16"/>
                <w:szCs w:val="16"/>
              </w:rPr>
              <w:t>2</w:t>
            </w:r>
          </w:p>
        </w:tc>
        <w:tc>
          <w:tcPr>
            <w:tcW w:w="476" w:type="pct"/>
            <w:vAlign w:val="center"/>
          </w:tcPr>
          <w:p w14:paraId="7AD11677" w14:textId="77777777" w:rsidR="00225E87" w:rsidRPr="004B6531" w:rsidRDefault="00225E87" w:rsidP="00225E87">
            <w:pPr>
              <w:jc w:val="center"/>
              <w:rPr>
                <w:rFonts w:ascii="Times New Roman" w:hAnsi="Times New Roman" w:cs="Times New Roman"/>
                <w:sz w:val="16"/>
                <w:szCs w:val="16"/>
              </w:rPr>
            </w:pPr>
            <w:r>
              <w:rPr>
                <w:sz w:val="18"/>
                <w:szCs w:val="18"/>
              </w:rPr>
              <w:t>Orta</w:t>
            </w:r>
          </w:p>
        </w:tc>
        <w:tc>
          <w:tcPr>
            <w:tcW w:w="471" w:type="pct"/>
            <w:vAlign w:val="center"/>
          </w:tcPr>
          <w:p w14:paraId="4257CD4A" w14:textId="77777777" w:rsidR="00225E87" w:rsidRPr="004B6531" w:rsidRDefault="00225E87" w:rsidP="00225E87">
            <w:pPr>
              <w:jc w:val="center"/>
              <w:rPr>
                <w:rFonts w:ascii="Times New Roman" w:hAnsi="Times New Roman" w:cs="Times New Roman"/>
                <w:sz w:val="16"/>
                <w:szCs w:val="16"/>
              </w:rPr>
            </w:pPr>
            <w:r>
              <w:rPr>
                <w:sz w:val="18"/>
                <w:szCs w:val="18"/>
              </w:rPr>
              <w:t>Orta</w:t>
            </w:r>
          </w:p>
        </w:tc>
        <w:tc>
          <w:tcPr>
            <w:tcW w:w="527" w:type="pct"/>
            <w:vAlign w:val="center"/>
          </w:tcPr>
          <w:p w14:paraId="3D6B65AD" w14:textId="77777777" w:rsidR="00225E87" w:rsidRPr="004B6531" w:rsidRDefault="00225E87" w:rsidP="00225E87">
            <w:pPr>
              <w:jc w:val="center"/>
              <w:rPr>
                <w:rFonts w:ascii="Times New Roman" w:hAnsi="Times New Roman" w:cs="Times New Roman"/>
                <w:sz w:val="16"/>
                <w:szCs w:val="16"/>
              </w:rPr>
            </w:pPr>
            <w:r>
              <w:rPr>
                <w:sz w:val="18"/>
                <w:szCs w:val="18"/>
              </w:rPr>
              <w:t>Orta</w:t>
            </w:r>
          </w:p>
        </w:tc>
      </w:tr>
    </w:tbl>
    <w:p w14:paraId="50F1ECD3" w14:textId="77777777" w:rsidR="004748C0" w:rsidRDefault="004748C0" w:rsidP="00225E87">
      <w:pPr>
        <w:spacing w:before="120" w:after="120" w:line="240" w:lineRule="auto"/>
        <w:jc w:val="center"/>
        <w:rPr>
          <w:rFonts w:ascii="Times New Roman" w:hAnsi="Times New Roman" w:cs="Times New Roman"/>
          <w:color w:val="000000" w:themeColor="text1"/>
          <w:sz w:val="24"/>
          <w:szCs w:val="24"/>
        </w:rPr>
      </w:pPr>
    </w:p>
    <w:p w14:paraId="1140E944" w14:textId="36074BC1" w:rsidR="00225E87" w:rsidRPr="008204A2" w:rsidRDefault="00225E87" w:rsidP="00225E87">
      <w:pPr>
        <w:spacing w:before="120" w:after="120" w:line="240" w:lineRule="auto"/>
        <w:jc w:val="center"/>
        <w:rPr>
          <w:rFonts w:ascii="Times New Roman" w:hAnsi="Times New Roman" w:cs="Times New Roman"/>
          <w:color w:val="000000" w:themeColor="text1"/>
          <w:sz w:val="24"/>
          <w:szCs w:val="24"/>
        </w:rPr>
      </w:pPr>
      <w:r w:rsidRPr="008204A2">
        <w:rPr>
          <w:rFonts w:ascii="Times New Roman" w:hAnsi="Times New Roman" w:cs="Times New Roman"/>
          <w:color w:val="000000" w:themeColor="text1"/>
          <w:sz w:val="24"/>
          <w:szCs w:val="24"/>
        </w:rPr>
        <w:t>Çizelge 9. Öğretim Kadrosu Yük Özeti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2001"/>
        <w:gridCol w:w="576"/>
        <w:gridCol w:w="4577"/>
        <w:gridCol w:w="667"/>
        <w:gridCol w:w="762"/>
        <w:gridCol w:w="761"/>
      </w:tblGrid>
      <w:tr w:rsidR="00225E87" w:rsidRPr="004B6531" w14:paraId="3793AAA2" w14:textId="77777777" w:rsidTr="00225E87">
        <w:trPr>
          <w:cantSplit/>
          <w:trHeight w:hRule="exact" w:val="428"/>
        </w:trPr>
        <w:tc>
          <w:tcPr>
            <w:tcW w:w="1071" w:type="pct"/>
            <w:vMerge w:val="restart"/>
            <w:vAlign w:val="center"/>
          </w:tcPr>
          <w:p w14:paraId="2A9C9454"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lastRenderedPageBreak/>
              <w:t xml:space="preserve">Öğretim elemanının </w:t>
            </w:r>
          </w:p>
          <w:p w14:paraId="53F322F9" w14:textId="77777777" w:rsidR="00225E87" w:rsidRPr="004B6531" w:rsidRDefault="00225E87" w:rsidP="00225E87">
            <w:pPr>
              <w:jc w:val="center"/>
              <w:rPr>
                <w:rFonts w:ascii="Times New Roman" w:hAnsi="Times New Roman" w:cs="Times New Roman"/>
                <w:sz w:val="16"/>
                <w:szCs w:val="16"/>
              </w:rPr>
            </w:pPr>
            <w:r>
              <w:rPr>
                <w:rFonts w:ascii="Times New Roman" w:hAnsi="Times New Roman" w:cs="Times New Roman"/>
                <w:sz w:val="16"/>
                <w:szCs w:val="16"/>
              </w:rPr>
              <w:t>A</w:t>
            </w:r>
            <w:r w:rsidRPr="004B6531">
              <w:rPr>
                <w:rFonts w:ascii="Times New Roman" w:hAnsi="Times New Roman" w:cs="Times New Roman"/>
                <w:sz w:val="16"/>
                <w:szCs w:val="16"/>
              </w:rPr>
              <w:t xml:space="preserve">dı ve </w:t>
            </w:r>
            <w:r>
              <w:rPr>
                <w:rFonts w:ascii="Times New Roman" w:hAnsi="Times New Roman" w:cs="Times New Roman"/>
                <w:sz w:val="16"/>
                <w:szCs w:val="16"/>
              </w:rPr>
              <w:t>S</w:t>
            </w:r>
            <w:r w:rsidRPr="004B6531">
              <w:rPr>
                <w:rFonts w:ascii="Times New Roman" w:hAnsi="Times New Roman" w:cs="Times New Roman"/>
                <w:sz w:val="16"/>
                <w:szCs w:val="16"/>
              </w:rPr>
              <w:t>oyadı</w:t>
            </w:r>
          </w:p>
        </w:tc>
        <w:tc>
          <w:tcPr>
            <w:tcW w:w="308" w:type="pct"/>
            <w:vMerge w:val="restart"/>
            <w:vAlign w:val="center"/>
          </w:tcPr>
          <w:p w14:paraId="31918DBD"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TZ, YZ, DSÜ</w:t>
            </w:r>
            <w:r w:rsidRPr="004B6531">
              <w:rPr>
                <w:rFonts w:ascii="Times New Roman" w:hAnsi="Times New Roman" w:cs="Times New Roman"/>
                <w:sz w:val="16"/>
                <w:szCs w:val="16"/>
                <w:vertAlign w:val="superscript"/>
              </w:rPr>
              <w:t>1</w:t>
            </w:r>
          </w:p>
        </w:tc>
        <w:tc>
          <w:tcPr>
            <w:tcW w:w="2449" w:type="pct"/>
            <w:vMerge w:val="restart"/>
            <w:vAlign w:val="center"/>
          </w:tcPr>
          <w:p w14:paraId="37F758FD"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Son iki yarıyılda verdiği dersler (Dersin kodu/kredisi/yarıyılı/yılı)</w:t>
            </w:r>
            <w:r w:rsidRPr="004B6531">
              <w:rPr>
                <w:rFonts w:ascii="Times New Roman" w:hAnsi="Times New Roman" w:cs="Times New Roman"/>
                <w:sz w:val="16"/>
                <w:szCs w:val="16"/>
                <w:vertAlign w:val="superscript"/>
              </w:rPr>
              <w:t>2</w:t>
            </w:r>
          </w:p>
        </w:tc>
        <w:tc>
          <w:tcPr>
            <w:tcW w:w="1172" w:type="pct"/>
            <w:gridSpan w:val="3"/>
            <w:vAlign w:val="center"/>
          </w:tcPr>
          <w:p w14:paraId="271DA6C5" w14:textId="77777777" w:rsidR="00225E87" w:rsidRPr="004B6531" w:rsidRDefault="00225E87" w:rsidP="00225E87">
            <w:pPr>
              <w:jc w:val="center"/>
              <w:rPr>
                <w:rFonts w:ascii="Times New Roman" w:hAnsi="Times New Roman" w:cs="Times New Roman"/>
                <w:sz w:val="16"/>
                <w:szCs w:val="16"/>
              </w:rPr>
            </w:pPr>
            <w:r w:rsidRPr="004B6531">
              <w:rPr>
                <w:rFonts w:ascii="Times New Roman" w:hAnsi="Times New Roman" w:cs="Times New Roman"/>
                <w:sz w:val="16"/>
                <w:szCs w:val="16"/>
              </w:rPr>
              <w:t>Toplam etkinlik dağılımı</w:t>
            </w:r>
            <w:r w:rsidRPr="004B6531">
              <w:rPr>
                <w:rFonts w:ascii="Times New Roman" w:hAnsi="Times New Roman" w:cs="Times New Roman"/>
                <w:sz w:val="16"/>
                <w:szCs w:val="16"/>
                <w:vertAlign w:val="superscript"/>
              </w:rPr>
              <w:t>3</w:t>
            </w:r>
          </w:p>
        </w:tc>
      </w:tr>
      <w:tr w:rsidR="00225E87" w:rsidRPr="004B6531" w14:paraId="0198D0FD" w14:textId="77777777" w:rsidTr="00225E87">
        <w:trPr>
          <w:cantSplit/>
          <w:trHeight w:hRule="exact" w:val="333"/>
        </w:trPr>
        <w:tc>
          <w:tcPr>
            <w:tcW w:w="1071" w:type="pct"/>
            <w:vMerge/>
            <w:vAlign w:val="center"/>
          </w:tcPr>
          <w:p w14:paraId="3705E53D" w14:textId="77777777" w:rsidR="00225E87" w:rsidRPr="004B6531" w:rsidRDefault="00225E87" w:rsidP="00225E87">
            <w:pPr>
              <w:suppressLineNumbers/>
              <w:jc w:val="center"/>
              <w:rPr>
                <w:rFonts w:ascii="Times New Roman" w:hAnsi="Times New Roman" w:cs="Times New Roman"/>
                <w:sz w:val="16"/>
                <w:szCs w:val="16"/>
              </w:rPr>
            </w:pPr>
          </w:p>
        </w:tc>
        <w:tc>
          <w:tcPr>
            <w:tcW w:w="308" w:type="pct"/>
            <w:vMerge/>
            <w:vAlign w:val="center"/>
          </w:tcPr>
          <w:p w14:paraId="78382D93" w14:textId="77777777" w:rsidR="00225E87" w:rsidRPr="004B6531" w:rsidRDefault="00225E87" w:rsidP="00225E87">
            <w:pPr>
              <w:suppressLineNumbers/>
              <w:jc w:val="center"/>
              <w:rPr>
                <w:rFonts w:ascii="Times New Roman" w:hAnsi="Times New Roman" w:cs="Times New Roman"/>
                <w:sz w:val="16"/>
                <w:szCs w:val="16"/>
              </w:rPr>
            </w:pPr>
          </w:p>
        </w:tc>
        <w:tc>
          <w:tcPr>
            <w:tcW w:w="2449" w:type="pct"/>
            <w:vMerge/>
            <w:vAlign w:val="center"/>
          </w:tcPr>
          <w:p w14:paraId="1E394722" w14:textId="77777777" w:rsidR="00225E87" w:rsidRPr="004B6531" w:rsidRDefault="00225E87" w:rsidP="00225E87">
            <w:pPr>
              <w:suppressLineNumbers/>
              <w:jc w:val="center"/>
              <w:rPr>
                <w:rFonts w:ascii="Times New Roman" w:hAnsi="Times New Roman" w:cs="Times New Roman"/>
                <w:sz w:val="16"/>
                <w:szCs w:val="16"/>
              </w:rPr>
            </w:pPr>
          </w:p>
        </w:tc>
        <w:tc>
          <w:tcPr>
            <w:tcW w:w="357" w:type="pct"/>
            <w:vAlign w:val="center"/>
          </w:tcPr>
          <w:p w14:paraId="166A9807" w14:textId="77777777" w:rsidR="00225E87" w:rsidRPr="004B6531" w:rsidRDefault="00225E87" w:rsidP="00225E87">
            <w:pPr>
              <w:suppressLineNumbers/>
              <w:jc w:val="center"/>
              <w:rPr>
                <w:rFonts w:ascii="Times New Roman" w:hAnsi="Times New Roman" w:cs="Times New Roman"/>
                <w:sz w:val="16"/>
                <w:szCs w:val="16"/>
              </w:rPr>
            </w:pPr>
            <w:r w:rsidRPr="004B6531">
              <w:rPr>
                <w:rFonts w:ascii="Times New Roman" w:hAnsi="Times New Roman" w:cs="Times New Roman"/>
                <w:sz w:val="16"/>
                <w:szCs w:val="16"/>
              </w:rPr>
              <w:t>Öğretim</w:t>
            </w:r>
          </w:p>
        </w:tc>
        <w:tc>
          <w:tcPr>
            <w:tcW w:w="408" w:type="pct"/>
            <w:vAlign w:val="center"/>
          </w:tcPr>
          <w:p w14:paraId="1257129F" w14:textId="77777777" w:rsidR="00225E87" w:rsidRPr="004B6531" w:rsidRDefault="00225E87" w:rsidP="00225E87">
            <w:pPr>
              <w:suppressLineNumbers/>
              <w:jc w:val="center"/>
              <w:rPr>
                <w:rFonts w:ascii="Times New Roman" w:hAnsi="Times New Roman" w:cs="Times New Roman"/>
                <w:sz w:val="16"/>
                <w:szCs w:val="16"/>
              </w:rPr>
            </w:pPr>
            <w:r w:rsidRPr="004B6531">
              <w:rPr>
                <w:rFonts w:ascii="Times New Roman" w:hAnsi="Times New Roman" w:cs="Times New Roman"/>
                <w:sz w:val="16"/>
                <w:szCs w:val="16"/>
              </w:rPr>
              <w:t>Araştırma</w:t>
            </w:r>
          </w:p>
        </w:tc>
        <w:tc>
          <w:tcPr>
            <w:tcW w:w="407" w:type="pct"/>
            <w:vAlign w:val="center"/>
          </w:tcPr>
          <w:p w14:paraId="31721B94" w14:textId="77777777" w:rsidR="00225E87" w:rsidRPr="004B6531" w:rsidRDefault="00225E87" w:rsidP="00225E87">
            <w:pPr>
              <w:suppressLineNumbers/>
              <w:tabs>
                <w:tab w:val="left" w:pos="24928"/>
              </w:tabs>
              <w:jc w:val="center"/>
              <w:rPr>
                <w:rFonts w:ascii="Times New Roman" w:hAnsi="Times New Roman" w:cs="Times New Roman"/>
                <w:sz w:val="16"/>
                <w:szCs w:val="16"/>
              </w:rPr>
            </w:pPr>
            <w:r w:rsidRPr="004B6531">
              <w:rPr>
                <w:rFonts w:ascii="Times New Roman" w:hAnsi="Times New Roman" w:cs="Times New Roman"/>
                <w:sz w:val="16"/>
                <w:szCs w:val="16"/>
              </w:rPr>
              <w:t>Diğer</w:t>
            </w:r>
            <w:r w:rsidRPr="004B6531">
              <w:rPr>
                <w:rFonts w:ascii="Times New Roman" w:hAnsi="Times New Roman" w:cs="Times New Roman"/>
                <w:sz w:val="16"/>
                <w:szCs w:val="16"/>
                <w:vertAlign w:val="superscript"/>
              </w:rPr>
              <w:t>4</w:t>
            </w:r>
          </w:p>
        </w:tc>
      </w:tr>
      <w:tr w:rsidR="00225E87" w:rsidRPr="004B6531" w14:paraId="2D03153D" w14:textId="77777777" w:rsidTr="00225E87">
        <w:trPr>
          <w:cantSplit/>
        </w:trPr>
        <w:tc>
          <w:tcPr>
            <w:tcW w:w="1071" w:type="pct"/>
            <w:vAlign w:val="center"/>
          </w:tcPr>
          <w:p w14:paraId="5E9633AE" w14:textId="77777777" w:rsidR="00225E87" w:rsidRPr="004B6531" w:rsidRDefault="00225E87" w:rsidP="00225E87">
            <w:pPr>
              <w:suppressLineNumbers/>
              <w:jc w:val="center"/>
              <w:rPr>
                <w:rFonts w:ascii="Times New Roman" w:hAnsi="Times New Roman" w:cs="Times New Roman"/>
                <w:sz w:val="16"/>
                <w:szCs w:val="16"/>
              </w:rPr>
            </w:pPr>
            <w:r>
              <w:rPr>
                <w:sz w:val="18"/>
                <w:szCs w:val="18"/>
              </w:rPr>
              <w:t>Metin KARACA</w:t>
            </w:r>
          </w:p>
        </w:tc>
        <w:tc>
          <w:tcPr>
            <w:tcW w:w="308" w:type="pct"/>
            <w:vAlign w:val="center"/>
          </w:tcPr>
          <w:p w14:paraId="434975C6"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TZ</w:t>
            </w:r>
          </w:p>
        </w:tc>
        <w:tc>
          <w:tcPr>
            <w:tcW w:w="2449" w:type="pct"/>
            <w:shd w:val="clear" w:color="auto" w:fill="FFFF00"/>
            <w:vAlign w:val="center"/>
          </w:tcPr>
          <w:p w14:paraId="743810E2" w14:textId="567DBB67" w:rsidR="00225E87" w:rsidRPr="00203B87" w:rsidRDefault="00225E87" w:rsidP="00225E87">
            <w:pPr>
              <w:suppressLineNumbers/>
              <w:rPr>
                <w:rFonts w:ascii="Times New Roman" w:hAnsi="Times New Roman" w:cs="Times New Roman"/>
                <w:sz w:val="16"/>
                <w:szCs w:val="16"/>
                <w:highlight w:val="yellow"/>
              </w:rPr>
            </w:pPr>
            <w:r w:rsidRPr="00203B87">
              <w:rPr>
                <w:rFonts w:ascii="Times New Roman" w:hAnsi="Times New Roman" w:cs="Times New Roman"/>
                <w:sz w:val="16"/>
                <w:szCs w:val="16"/>
                <w:highlight w:val="yellow"/>
              </w:rPr>
              <w:t>İnsan Kaynakları Yönetimi I (IKY-3101), İnsan Kaynakları Yönetimi II (IKY-3102), Araştırma Yöntemleri ve Seminer (IKY-3109), İşe Alım ve Eğitim Süreçleri (IKY-), Çağdaş Yönetim Teknikleri (IKY-32</w:t>
            </w:r>
            <w:r w:rsidR="005A4EB5" w:rsidRPr="00203B87">
              <w:rPr>
                <w:rFonts w:ascii="Times New Roman" w:hAnsi="Times New Roman" w:cs="Times New Roman"/>
                <w:sz w:val="16"/>
                <w:szCs w:val="16"/>
                <w:highlight w:val="yellow"/>
              </w:rPr>
              <w:t xml:space="preserve">67),   </w:t>
            </w:r>
          </w:p>
        </w:tc>
        <w:tc>
          <w:tcPr>
            <w:tcW w:w="357" w:type="pct"/>
            <w:vAlign w:val="center"/>
          </w:tcPr>
          <w:p w14:paraId="25EC93C8"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%90</w:t>
            </w:r>
          </w:p>
        </w:tc>
        <w:tc>
          <w:tcPr>
            <w:tcW w:w="408" w:type="pct"/>
            <w:vAlign w:val="center"/>
          </w:tcPr>
          <w:p w14:paraId="7FEE25DC"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%10</w:t>
            </w:r>
          </w:p>
        </w:tc>
        <w:tc>
          <w:tcPr>
            <w:tcW w:w="407" w:type="pct"/>
            <w:vAlign w:val="center"/>
          </w:tcPr>
          <w:p w14:paraId="6E2F70B0" w14:textId="77777777" w:rsidR="00225E87" w:rsidRPr="004B6531" w:rsidRDefault="00225E87" w:rsidP="00225E87">
            <w:pPr>
              <w:suppressLineNumbers/>
              <w:jc w:val="center"/>
              <w:rPr>
                <w:rFonts w:ascii="Times New Roman" w:hAnsi="Times New Roman" w:cs="Times New Roman"/>
                <w:sz w:val="16"/>
                <w:szCs w:val="16"/>
              </w:rPr>
            </w:pPr>
          </w:p>
        </w:tc>
      </w:tr>
      <w:tr w:rsidR="00225E87" w:rsidRPr="004B6531" w14:paraId="41B69B7D" w14:textId="77777777" w:rsidTr="00225E87">
        <w:trPr>
          <w:cantSplit/>
        </w:trPr>
        <w:tc>
          <w:tcPr>
            <w:tcW w:w="1071" w:type="pct"/>
            <w:vAlign w:val="center"/>
          </w:tcPr>
          <w:p w14:paraId="6A527E07" w14:textId="77777777" w:rsidR="00225E87" w:rsidRPr="004B6531" w:rsidRDefault="00225E87" w:rsidP="00225E87">
            <w:pPr>
              <w:suppressLineNumbers/>
              <w:jc w:val="center"/>
              <w:rPr>
                <w:rFonts w:ascii="Times New Roman" w:hAnsi="Times New Roman" w:cs="Times New Roman"/>
                <w:sz w:val="16"/>
                <w:szCs w:val="16"/>
              </w:rPr>
            </w:pPr>
            <w:r w:rsidRPr="00210F5A">
              <w:rPr>
                <w:sz w:val="18"/>
                <w:szCs w:val="18"/>
              </w:rPr>
              <w:t>Muhamet Husrev FETEN</w:t>
            </w:r>
          </w:p>
        </w:tc>
        <w:tc>
          <w:tcPr>
            <w:tcW w:w="308" w:type="pct"/>
            <w:vAlign w:val="center"/>
          </w:tcPr>
          <w:p w14:paraId="79B9CD92"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TZ</w:t>
            </w:r>
          </w:p>
        </w:tc>
        <w:tc>
          <w:tcPr>
            <w:tcW w:w="2449" w:type="pct"/>
            <w:shd w:val="clear" w:color="auto" w:fill="FFFF00"/>
            <w:vAlign w:val="center"/>
          </w:tcPr>
          <w:p w14:paraId="681063FB" w14:textId="6E4C54DE" w:rsidR="00225E87" w:rsidRPr="00203B87" w:rsidRDefault="00225E87" w:rsidP="00225E87">
            <w:pPr>
              <w:suppressLineNumbers/>
              <w:rPr>
                <w:rFonts w:ascii="Times New Roman" w:hAnsi="Times New Roman" w:cs="Times New Roman"/>
                <w:sz w:val="16"/>
                <w:szCs w:val="16"/>
                <w:highlight w:val="yellow"/>
              </w:rPr>
            </w:pPr>
            <w:r w:rsidRPr="00203B87">
              <w:rPr>
                <w:rFonts w:ascii="Times New Roman" w:hAnsi="Times New Roman" w:cs="Times New Roman"/>
                <w:sz w:val="16"/>
                <w:szCs w:val="16"/>
                <w:highlight w:val="yellow"/>
              </w:rPr>
              <w:t>Genel İşletme (IKY-105), Genel Ekonomi (IKY-3107), Stratejik Yönetim (IKY-3150), Genel Matematik (MAT-3000), İstatistik (MLA-3104), Ticari Matematik (BYA-3</w:t>
            </w:r>
            <w:r w:rsidR="005A4EB5" w:rsidRPr="00203B87">
              <w:rPr>
                <w:rFonts w:ascii="Times New Roman" w:hAnsi="Times New Roman" w:cs="Times New Roman"/>
                <w:sz w:val="16"/>
                <w:szCs w:val="16"/>
                <w:highlight w:val="yellow"/>
              </w:rPr>
              <w:t xml:space="preserve">101),  </w:t>
            </w:r>
          </w:p>
        </w:tc>
        <w:tc>
          <w:tcPr>
            <w:tcW w:w="357" w:type="pct"/>
            <w:vAlign w:val="center"/>
          </w:tcPr>
          <w:p w14:paraId="57D87D75"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%100</w:t>
            </w:r>
          </w:p>
        </w:tc>
        <w:tc>
          <w:tcPr>
            <w:tcW w:w="408" w:type="pct"/>
            <w:vAlign w:val="center"/>
          </w:tcPr>
          <w:p w14:paraId="2751D336" w14:textId="77777777" w:rsidR="00225E87" w:rsidRPr="004B6531" w:rsidRDefault="00225E87" w:rsidP="00225E87">
            <w:pPr>
              <w:suppressLineNumbers/>
              <w:jc w:val="center"/>
              <w:rPr>
                <w:rFonts w:ascii="Times New Roman" w:hAnsi="Times New Roman" w:cs="Times New Roman"/>
                <w:sz w:val="16"/>
                <w:szCs w:val="16"/>
              </w:rPr>
            </w:pPr>
          </w:p>
        </w:tc>
        <w:tc>
          <w:tcPr>
            <w:tcW w:w="407" w:type="pct"/>
            <w:vAlign w:val="center"/>
          </w:tcPr>
          <w:p w14:paraId="09209311" w14:textId="77777777" w:rsidR="00225E87" w:rsidRPr="004B6531" w:rsidRDefault="00225E87" w:rsidP="00225E87">
            <w:pPr>
              <w:suppressLineNumbers/>
              <w:jc w:val="center"/>
              <w:rPr>
                <w:rFonts w:ascii="Times New Roman" w:hAnsi="Times New Roman" w:cs="Times New Roman"/>
                <w:sz w:val="16"/>
                <w:szCs w:val="16"/>
              </w:rPr>
            </w:pPr>
          </w:p>
        </w:tc>
      </w:tr>
      <w:tr w:rsidR="00225E87" w:rsidRPr="004B6531" w14:paraId="7DB9BC8F" w14:textId="77777777" w:rsidTr="00225E87">
        <w:trPr>
          <w:cantSplit/>
        </w:trPr>
        <w:tc>
          <w:tcPr>
            <w:tcW w:w="1071" w:type="pct"/>
            <w:vAlign w:val="center"/>
          </w:tcPr>
          <w:p w14:paraId="1577D99D" w14:textId="77777777" w:rsidR="00225E87" w:rsidRPr="004B6531" w:rsidRDefault="00225E87" w:rsidP="00225E87">
            <w:pPr>
              <w:suppressLineNumbers/>
              <w:jc w:val="center"/>
              <w:rPr>
                <w:rFonts w:ascii="Times New Roman" w:hAnsi="Times New Roman" w:cs="Times New Roman"/>
                <w:sz w:val="16"/>
                <w:szCs w:val="16"/>
              </w:rPr>
            </w:pPr>
            <w:r>
              <w:rPr>
                <w:sz w:val="18"/>
                <w:szCs w:val="18"/>
              </w:rPr>
              <w:t>Seda ACAR</w:t>
            </w:r>
          </w:p>
        </w:tc>
        <w:tc>
          <w:tcPr>
            <w:tcW w:w="308" w:type="pct"/>
            <w:vAlign w:val="center"/>
          </w:tcPr>
          <w:p w14:paraId="31E40F4A"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TZ</w:t>
            </w:r>
          </w:p>
        </w:tc>
        <w:tc>
          <w:tcPr>
            <w:tcW w:w="2449" w:type="pct"/>
            <w:vAlign w:val="center"/>
          </w:tcPr>
          <w:p w14:paraId="152B46A7" w14:textId="77777777" w:rsidR="00225E87" w:rsidRPr="004B6531" w:rsidRDefault="00225E87" w:rsidP="00225E87">
            <w:pPr>
              <w:suppressLineNumbers/>
              <w:rPr>
                <w:rFonts w:ascii="Times New Roman" w:hAnsi="Times New Roman" w:cs="Times New Roman"/>
                <w:sz w:val="16"/>
                <w:szCs w:val="16"/>
              </w:rPr>
            </w:pPr>
            <w:r>
              <w:rPr>
                <w:rFonts w:ascii="Times New Roman" w:hAnsi="Times New Roman" w:cs="Times New Roman"/>
                <w:sz w:val="16"/>
                <w:szCs w:val="16"/>
              </w:rPr>
              <w:t xml:space="preserve">Genel İşletme (IKY-105), İşletme Bilimine Giriş (IKY-3103), Psikolojiye Giriş (IKY-3111), Pazarlama (IKY-3113),  Kariyer Yönetimi (IKY-3207), Eğitim ve Geliştirme (IKY-3209), Kriz ve Stres Yönetimi (IKY-3251), İnsan Kaynakları Yönetimi (MLA-3223), Girişimcilik (MYO-803), </w:t>
            </w:r>
            <w:r w:rsidRPr="008204A2">
              <w:rPr>
                <w:rFonts w:ascii="Times New Roman" w:hAnsi="Times New Roman" w:cs="Times New Roman"/>
                <w:sz w:val="16"/>
                <w:szCs w:val="16"/>
              </w:rPr>
              <w:t>Performans Değerleme ve Ücret Sistemleri</w:t>
            </w:r>
            <w:r>
              <w:rPr>
                <w:rFonts w:ascii="Times New Roman" w:hAnsi="Times New Roman" w:cs="Times New Roman"/>
                <w:sz w:val="16"/>
                <w:szCs w:val="16"/>
              </w:rPr>
              <w:t xml:space="preserve"> (IKY-234), </w:t>
            </w:r>
            <w:r w:rsidRPr="00602417">
              <w:rPr>
                <w:rFonts w:ascii="Times New Roman" w:hAnsi="Times New Roman" w:cs="Times New Roman"/>
                <w:sz w:val="16"/>
                <w:szCs w:val="16"/>
              </w:rPr>
              <w:t>Girişimcilik ve Proje Yönetimi</w:t>
            </w:r>
            <w:r>
              <w:rPr>
                <w:rFonts w:ascii="Times New Roman" w:hAnsi="Times New Roman" w:cs="Times New Roman"/>
                <w:sz w:val="16"/>
                <w:szCs w:val="16"/>
              </w:rPr>
              <w:t xml:space="preserve"> (IKY-3112), </w:t>
            </w:r>
            <w:r w:rsidRPr="00602417">
              <w:rPr>
                <w:rFonts w:ascii="Times New Roman" w:hAnsi="Times New Roman" w:cs="Times New Roman"/>
                <w:sz w:val="16"/>
                <w:szCs w:val="16"/>
              </w:rPr>
              <w:t>İnsan Kaynakları Yönetiminde İletişim</w:t>
            </w:r>
            <w:r>
              <w:rPr>
                <w:rFonts w:ascii="Times New Roman" w:hAnsi="Times New Roman" w:cs="Times New Roman"/>
                <w:sz w:val="16"/>
                <w:szCs w:val="16"/>
              </w:rPr>
              <w:t xml:space="preserve"> (IKY-3114), </w:t>
            </w:r>
            <w:r w:rsidRPr="00602417">
              <w:rPr>
                <w:rFonts w:ascii="Times New Roman" w:hAnsi="Times New Roman" w:cs="Times New Roman"/>
                <w:sz w:val="16"/>
                <w:szCs w:val="16"/>
              </w:rPr>
              <w:t>İşletmelerde Psikolojik Sorun ve Şikâyetler</w:t>
            </w:r>
            <w:r>
              <w:rPr>
                <w:rFonts w:ascii="Times New Roman" w:hAnsi="Times New Roman" w:cs="Times New Roman"/>
                <w:sz w:val="16"/>
                <w:szCs w:val="16"/>
              </w:rPr>
              <w:t xml:space="preserve"> (IKY-3152), Halkla İlişkiler (IKY-3160)</w:t>
            </w:r>
          </w:p>
        </w:tc>
        <w:tc>
          <w:tcPr>
            <w:tcW w:w="357" w:type="pct"/>
            <w:vAlign w:val="center"/>
          </w:tcPr>
          <w:p w14:paraId="3842340F" w14:textId="77777777" w:rsidR="00225E87" w:rsidRPr="004B6531" w:rsidRDefault="00225E87" w:rsidP="00225E87">
            <w:pPr>
              <w:suppressLineNumbers/>
              <w:jc w:val="center"/>
              <w:rPr>
                <w:rFonts w:ascii="Times New Roman" w:hAnsi="Times New Roman" w:cs="Times New Roman"/>
                <w:sz w:val="16"/>
                <w:szCs w:val="16"/>
              </w:rPr>
            </w:pPr>
            <w:r>
              <w:rPr>
                <w:rFonts w:ascii="Times New Roman" w:hAnsi="Times New Roman" w:cs="Times New Roman"/>
                <w:sz w:val="16"/>
                <w:szCs w:val="16"/>
              </w:rPr>
              <w:t>%100</w:t>
            </w:r>
          </w:p>
        </w:tc>
        <w:tc>
          <w:tcPr>
            <w:tcW w:w="408" w:type="pct"/>
            <w:vAlign w:val="center"/>
          </w:tcPr>
          <w:p w14:paraId="5ED3F08D" w14:textId="77777777" w:rsidR="00225E87" w:rsidRPr="004B6531" w:rsidRDefault="00225E87" w:rsidP="00225E87">
            <w:pPr>
              <w:suppressLineNumbers/>
              <w:jc w:val="center"/>
              <w:rPr>
                <w:rFonts w:ascii="Times New Roman" w:hAnsi="Times New Roman" w:cs="Times New Roman"/>
                <w:sz w:val="16"/>
                <w:szCs w:val="16"/>
              </w:rPr>
            </w:pPr>
          </w:p>
        </w:tc>
        <w:tc>
          <w:tcPr>
            <w:tcW w:w="407" w:type="pct"/>
            <w:vAlign w:val="center"/>
          </w:tcPr>
          <w:p w14:paraId="03C0278B" w14:textId="77777777" w:rsidR="00225E87" w:rsidRPr="004B6531" w:rsidRDefault="00225E87" w:rsidP="00225E87">
            <w:pPr>
              <w:suppressLineNumbers/>
              <w:jc w:val="center"/>
              <w:rPr>
                <w:rFonts w:ascii="Times New Roman" w:hAnsi="Times New Roman" w:cs="Times New Roman"/>
                <w:sz w:val="16"/>
                <w:szCs w:val="16"/>
              </w:rPr>
            </w:pPr>
          </w:p>
        </w:tc>
      </w:tr>
    </w:tbl>
    <w:p w14:paraId="5983BB93" w14:textId="77777777" w:rsidR="00225E87" w:rsidRPr="004B6531" w:rsidRDefault="00225E87" w:rsidP="00225E87">
      <w:pPr>
        <w:ind w:left="142" w:hanging="142"/>
        <w:rPr>
          <w:rFonts w:ascii="Times New Roman" w:hAnsi="Times New Roman" w:cs="Times New Roman"/>
          <w:i/>
          <w:sz w:val="20"/>
          <w:szCs w:val="20"/>
        </w:rPr>
      </w:pPr>
      <w:r w:rsidRPr="004B6531">
        <w:rPr>
          <w:rFonts w:ascii="Times New Roman" w:hAnsi="Times New Roman" w:cs="Times New Roman"/>
          <w:i/>
          <w:sz w:val="20"/>
          <w:szCs w:val="20"/>
          <w:vertAlign w:val="superscript"/>
        </w:rPr>
        <w:t>1</w:t>
      </w:r>
      <w:r w:rsidRPr="004B6531">
        <w:rPr>
          <w:rFonts w:ascii="Times New Roman" w:hAnsi="Times New Roman" w:cs="Times New Roman"/>
          <w:i/>
          <w:sz w:val="20"/>
          <w:szCs w:val="20"/>
        </w:rPr>
        <w:t>TZ: Tam zamanlı, YZ: Yarı zamanlı, DSÜ: Ders saati ücretli öğretim elemanı.</w:t>
      </w:r>
    </w:p>
    <w:p w14:paraId="2DBFD989" w14:textId="77777777" w:rsidR="00225E87" w:rsidRPr="004B6531" w:rsidRDefault="00225E87" w:rsidP="00225E87">
      <w:pPr>
        <w:ind w:left="142" w:hanging="142"/>
        <w:rPr>
          <w:rFonts w:ascii="Times New Roman" w:hAnsi="Times New Roman" w:cs="Times New Roman"/>
          <w:i/>
          <w:sz w:val="20"/>
          <w:szCs w:val="20"/>
        </w:rPr>
      </w:pPr>
      <w:r w:rsidRPr="004B6531">
        <w:rPr>
          <w:rFonts w:ascii="Times New Roman" w:hAnsi="Times New Roman" w:cs="Times New Roman"/>
          <w:i/>
          <w:sz w:val="20"/>
          <w:szCs w:val="20"/>
          <w:vertAlign w:val="superscript"/>
        </w:rPr>
        <w:t>2</w:t>
      </w:r>
      <w:r w:rsidRPr="004B6531">
        <w:rPr>
          <w:rFonts w:ascii="Times New Roman" w:hAnsi="Times New Roman" w:cs="Times New Roman"/>
          <w:i/>
          <w:sz w:val="20"/>
          <w:szCs w:val="20"/>
        </w:rPr>
        <w:t>Her öğretim elemanı için son iki yarıyılda verdiği tüm dersleri (lisans</w:t>
      </w:r>
      <w:r>
        <w:rPr>
          <w:rFonts w:ascii="Times New Roman" w:hAnsi="Times New Roman" w:cs="Times New Roman"/>
          <w:i/>
          <w:sz w:val="20"/>
          <w:szCs w:val="20"/>
        </w:rPr>
        <w:t>üstü ve başka programda verilen</w:t>
      </w:r>
      <w:r w:rsidRPr="004B6531">
        <w:rPr>
          <w:rFonts w:ascii="Times New Roman" w:hAnsi="Times New Roman" w:cs="Times New Roman"/>
          <w:i/>
          <w:sz w:val="20"/>
          <w:szCs w:val="20"/>
        </w:rPr>
        <w:t xml:space="preserve"> dersler dâhil) sıralayınız. Gerektiğinde satır ekleyiniz.</w:t>
      </w:r>
    </w:p>
    <w:p w14:paraId="34091C29" w14:textId="77777777" w:rsidR="00225E87" w:rsidRPr="004B6531" w:rsidRDefault="00225E87" w:rsidP="00225E87">
      <w:pPr>
        <w:ind w:left="142" w:hanging="142"/>
        <w:rPr>
          <w:rFonts w:ascii="Times New Roman" w:hAnsi="Times New Roman" w:cs="Times New Roman"/>
          <w:i/>
          <w:sz w:val="20"/>
          <w:szCs w:val="20"/>
        </w:rPr>
      </w:pPr>
      <w:r w:rsidRPr="004B6531">
        <w:rPr>
          <w:rFonts w:ascii="Times New Roman" w:hAnsi="Times New Roman" w:cs="Times New Roman"/>
          <w:i/>
          <w:sz w:val="20"/>
          <w:szCs w:val="20"/>
          <w:vertAlign w:val="superscript"/>
        </w:rPr>
        <w:t>3</w:t>
      </w:r>
      <w:r w:rsidRPr="004B6531">
        <w:rPr>
          <w:rFonts w:ascii="Times New Roman" w:hAnsi="Times New Roman" w:cs="Times New Roman"/>
          <w:i/>
          <w:sz w:val="20"/>
          <w:szCs w:val="20"/>
        </w:rPr>
        <w:t>Etkinlik dağılımını, her bir öğretim elemanının toplam etkinliği %100 olacak biçimde yüzde olarak veriniz.</w:t>
      </w:r>
    </w:p>
    <w:p w14:paraId="5C8A1DFF" w14:textId="77777777" w:rsidR="00225E87" w:rsidRPr="004B6531" w:rsidRDefault="00225E87" w:rsidP="00225E87">
      <w:pPr>
        <w:ind w:left="142" w:hanging="142"/>
        <w:rPr>
          <w:rFonts w:ascii="Times New Roman" w:hAnsi="Times New Roman" w:cs="Times New Roman"/>
        </w:rPr>
      </w:pPr>
      <w:r w:rsidRPr="004B6531">
        <w:rPr>
          <w:rFonts w:ascii="Times New Roman" w:hAnsi="Times New Roman" w:cs="Times New Roman"/>
          <w:i/>
          <w:sz w:val="20"/>
          <w:szCs w:val="20"/>
          <w:vertAlign w:val="superscript"/>
        </w:rPr>
        <w:t>4</w:t>
      </w:r>
      <w:r w:rsidRPr="004B6531">
        <w:rPr>
          <w:rFonts w:ascii="Times New Roman" w:hAnsi="Times New Roman" w:cs="Times New Roman"/>
          <w:i/>
          <w:sz w:val="20"/>
          <w:szCs w:val="20"/>
        </w:rPr>
        <w:t>Uzun süreli izinler ve sektör etkinlikleri bu sütunda gösterilir</w:t>
      </w:r>
      <w:r w:rsidRPr="004B6531">
        <w:rPr>
          <w:rFonts w:ascii="Times New Roman" w:hAnsi="Times New Roman" w:cs="Times New Roman"/>
        </w:rPr>
        <w:t>.</w:t>
      </w:r>
    </w:p>
    <w:p w14:paraId="3303D174"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34872708" w14:textId="77777777" w:rsidR="00225E87" w:rsidRPr="00FE1BFA"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color w:val="000000" w:themeColor="text1"/>
          <w:sz w:val="24"/>
          <w:szCs w:val="24"/>
        </w:rPr>
        <w:t>Öğretim elemanlarının uzmanlık alanları bulundukları programlar bünyesinde verdikleri ön lisans dersleri ile uyum içindedir.</w:t>
      </w:r>
    </w:p>
    <w:p w14:paraId="3FF13A38" w14:textId="77777777" w:rsidR="00225E87" w:rsidRPr="00FE1BFA"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color w:val="000000" w:themeColor="text1"/>
          <w:sz w:val="24"/>
          <w:szCs w:val="24"/>
        </w:rPr>
        <w:t>Akademik kadronun eğitim-öğretim ve araştırma performansları yıllık faaliyet raporları ile izlenmektedir.</w:t>
      </w:r>
    </w:p>
    <w:p w14:paraId="245347CB" w14:textId="77777777" w:rsidR="00225E87" w:rsidRPr="00FE1BFA"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color w:val="000000" w:themeColor="text1"/>
          <w:sz w:val="24"/>
          <w:szCs w:val="24"/>
        </w:rPr>
        <w:t xml:space="preserve">Öğretim elemanlarımızın doktora </w:t>
      </w:r>
      <w:r>
        <w:rPr>
          <w:rFonts w:ascii="Times New Roman" w:hAnsi="Times New Roman" w:cs="Times New Roman"/>
          <w:color w:val="000000" w:themeColor="text1"/>
          <w:sz w:val="24"/>
          <w:szCs w:val="24"/>
        </w:rPr>
        <w:t xml:space="preserve">ve yüksek lisans </w:t>
      </w:r>
      <w:r w:rsidRPr="00FE1BFA">
        <w:rPr>
          <w:rFonts w:ascii="Times New Roman" w:hAnsi="Times New Roman" w:cs="Times New Roman"/>
          <w:color w:val="000000" w:themeColor="text1"/>
          <w:sz w:val="24"/>
          <w:szCs w:val="24"/>
        </w:rPr>
        <w:t>diplomalarında belirtilen uzmanlık alanları bulundukları bölüm ve anabilim dalı ile örtüşmektedir.</w:t>
      </w:r>
    </w:p>
    <w:p w14:paraId="29F5FB3B"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color w:val="000000" w:themeColor="text1"/>
          <w:sz w:val="24"/>
          <w:szCs w:val="24"/>
        </w:rPr>
        <w:t>Atama ve yükseltilme işlemleri de ilgili yönetmelikler doğrultusunda yapılmaktadır. Öğretim elemanlarının süreçlerin planlanması ve iyileştirilmesine katkıda bulunması için okulumuz ekip ve komisyonlarında görevlendirilmeleri yapılmaktadır (Kanıt B.4.2.3).</w:t>
      </w:r>
    </w:p>
    <w:p w14:paraId="5CB3E105"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7BCC6DCE"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color w:val="000000" w:themeColor="text1"/>
          <w:sz w:val="24"/>
          <w:szCs w:val="24"/>
        </w:rPr>
        <w:t>Yönetmelik ve yönergenin yanı sıra okulumuzdaki öğretim elemanları ve tüm öğrenciler için işleyiş ve işlemlerin belli bir standartta olması için birimimiz tarafından “Hizmet Standartları Tablosu” oluşturulmuş ve web sitemizde yayınlanmıştır (Kanıt B.4.2.2).</w:t>
      </w:r>
    </w:p>
    <w:p w14:paraId="4071E4B6"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7F182DAD" w14:textId="6842FA1C" w:rsidR="004748C0" w:rsidRPr="004748C0" w:rsidRDefault="004748C0" w:rsidP="00225E87">
      <w:pPr>
        <w:spacing w:before="120" w:after="120" w:line="240" w:lineRule="auto"/>
        <w:jc w:val="both"/>
        <w:rPr>
          <w:rFonts w:ascii="Times New Roman" w:hAnsi="Times New Roman" w:cs="Times New Roman"/>
          <w:color w:val="000000" w:themeColor="text1"/>
          <w:sz w:val="24"/>
          <w:szCs w:val="24"/>
        </w:rPr>
      </w:pPr>
      <w:r w:rsidRPr="004748C0">
        <w:rPr>
          <w:rFonts w:ascii="Times New Roman" w:hAnsi="Times New Roman" w:cs="Times New Roman"/>
          <w:color w:val="000000" w:themeColor="text1"/>
          <w:sz w:val="24"/>
          <w:szCs w:val="24"/>
        </w:rPr>
        <w:t xml:space="preserve">Birimin genelinde öğretim elemanlarının öğretim yetkinliğini </w:t>
      </w:r>
      <w:r w:rsidRPr="004748C0">
        <w:rPr>
          <w:rFonts w:ascii="Times New Roman" w:hAnsi="Times New Roman" w:cs="Times New Roman"/>
          <w:color w:val="000000" w:themeColor="text1"/>
        </w:rPr>
        <w:t>geliştirmek üzere uygulamalar vardır.</w:t>
      </w:r>
    </w:p>
    <w:p w14:paraId="1F0CCA3A"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48B6C6B2"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b/>
          <w:color w:val="000000" w:themeColor="text1"/>
          <w:sz w:val="24"/>
          <w:szCs w:val="24"/>
        </w:rPr>
        <w:t>Kanıt B.4.2.1</w:t>
      </w:r>
      <w:r w:rsidRPr="00FE1BFA">
        <w:rPr>
          <w:rFonts w:ascii="Times New Roman" w:hAnsi="Times New Roman" w:cs="Times New Roman"/>
          <w:color w:val="000000" w:themeColor="text1"/>
          <w:sz w:val="24"/>
          <w:szCs w:val="24"/>
        </w:rPr>
        <w:t xml:space="preserve"> </w:t>
      </w:r>
      <w:hyperlink r:id="rId189" w:history="1">
        <w:r w:rsidRPr="009F3052">
          <w:rPr>
            <w:rStyle w:val="Kpr"/>
            <w:rFonts w:ascii="Times New Roman" w:hAnsi="Times New Roman" w:cs="Times New Roman"/>
            <w:sz w:val="24"/>
            <w:szCs w:val="24"/>
          </w:rPr>
          <w:t>https://isparta.adobeconnect.com/</w:t>
        </w:r>
      </w:hyperlink>
    </w:p>
    <w:p w14:paraId="26F17A46" w14:textId="37F54DD3" w:rsidR="00225E87" w:rsidRDefault="00225E87" w:rsidP="00225E87">
      <w:pPr>
        <w:spacing w:before="120" w:after="120" w:line="240" w:lineRule="auto"/>
        <w:jc w:val="both"/>
        <w:rPr>
          <w:rFonts w:ascii="Times New Roman" w:hAnsi="Times New Roman" w:cs="Times New Roman"/>
          <w:b/>
          <w:color w:val="000000" w:themeColor="text1"/>
          <w:sz w:val="24"/>
          <w:szCs w:val="24"/>
        </w:rPr>
      </w:pPr>
      <w:r w:rsidRPr="00FE1BFA">
        <w:rPr>
          <w:rFonts w:ascii="Times New Roman" w:hAnsi="Times New Roman" w:cs="Times New Roman"/>
          <w:b/>
          <w:color w:val="000000" w:themeColor="text1"/>
          <w:sz w:val="24"/>
          <w:szCs w:val="24"/>
        </w:rPr>
        <w:t>Kanıt B.4.2.2</w:t>
      </w:r>
      <w:r>
        <w:rPr>
          <w:rFonts w:ascii="Times New Roman" w:hAnsi="Times New Roman" w:cs="Times New Roman"/>
          <w:b/>
          <w:color w:val="000000" w:themeColor="text1"/>
          <w:sz w:val="24"/>
          <w:szCs w:val="24"/>
        </w:rPr>
        <w:t xml:space="preserve"> </w:t>
      </w:r>
    </w:p>
    <w:p w14:paraId="18ECA094" w14:textId="77777777" w:rsidR="00225E87" w:rsidRPr="003B5FE1" w:rsidRDefault="003327B6" w:rsidP="00225E87">
      <w:pPr>
        <w:spacing w:before="120" w:after="120" w:line="240" w:lineRule="auto"/>
        <w:jc w:val="both"/>
        <w:rPr>
          <w:rFonts w:ascii="Times New Roman" w:hAnsi="Times New Roman" w:cs="Times New Roman"/>
          <w:b/>
          <w:color w:val="000000" w:themeColor="text1"/>
          <w:sz w:val="24"/>
          <w:szCs w:val="24"/>
        </w:rPr>
      </w:pPr>
      <w:hyperlink r:id="rId190" w:history="1">
        <w:r w:rsidR="00225E87" w:rsidRPr="009F3052">
          <w:rPr>
            <w:rStyle w:val="Kpr"/>
            <w:rFonts w:ascii="Times New Roman" w:hAnsi="Times New Roman" w:cs="Times New Roman"/>
            <w:sz w:val="24"/>
            <w:szCs w:val="24"/>
          </w:rPr>
          <w:t>https://www.isparta.edu.tr/duyuru/8539/akademik-personel-icin-adobe-connect-bilgilendirmesi</w:t>
        </w:r>
      </w:hyperlink>
    </w:p>
    <w:p w14:paraId="48D91CBD"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FE1BFA">
        <w:rPr>
          <w:rFonts w:ascii="Times New Roman" w:hAnsi="Times New Roman" w:cs="Times New Roman"/>
          <w:b/>
          <w:color w:val="000000" w:themeColor="text1"/>
          <w:sz w:val="24"/>
          <w:szCs w:val="24"/>
        </w:rPr>
        <w:t>Kanıt B.4.2.3</w:t>
      </w:r>
      <w:r w:rsidRPr="00FE1BFA">
        <w:rPr>
          <w:rFonts w:ascii="Times New Roman" w:hAnsi="Times New Roman" w:cs="Times New Roman"/>
          <w:color w:val="000000" w:themeColor="text1"/>
          <w:sz w:val="24"/>
          <w:szCs w:val="24"/>
        </w:rPr>
        <w:t xml:space="preserve"> </w:t>
      </w:r>
      <w:hyperlink r:id="rId191" w:history="1">
        <w:r w:rsidRPr="009F3052">
          <w:rPr>
            <w:rStyle w:val="Kpr"/>
            <w:rFonts w:ascii="Times New Roman" w:hAnsi="Times New Roman" w:cs="Times New Roman"/>
            <w:sz w:val="24"/>
            <w:szCs w:val="24"/>
          </w:rPr>
          <w:t>https://gelendostmyo.isparta.edu.tr/tr/dokumanlar</w:t>
        </w:r>
      </w:hyperlink>
    </w:p>
    <w:p w14:paraId="4C3069BB"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92" w:history="1">
        <w:r w:rsidR="00225E87" w:rsidRPr="009F3052">
          <w:rPr>
            <w:rStyle w:val="Kpr"/>
            <w:rFonts w:ascii="Times New Roman" w:hAnsi="Times New Roman" w:cs="Times New Roman"/>
            <w:sz w:val="24"/>
            <w:szCs w:val="24"/>
          </w:rPr>
          <w:t>https://gelendostmyo.isparta.edu.tr/assets/uploads/sites/82/files/birim-kalite-komisyonu-29082023.pdf</w:t>
        </w:r>
      </w:hyperlink>
    </w:p>
    <w:p w14:paraId="73E3AC39" w14:textId="77777777" w:rsidR="00225E87" w:rsidRPr="004B6531" w:rsidRDefault="00225E87" w:rsidP="00225E87">
      <w:pPr>
        <w:pStyle w:val="Balk3"/>
      </w:pPr>
      <w:bookmarkStart w:id="54" w:name="_Toc191045396"/>
      <w:r w:rsidRPr="004B6531">
        <w:t>B.4.3. Eğitim Faaliyetlerine Yönelik Teşvik ve Ödüllendirme</w:t>
      </w:r>
      <w:bookmarkEnd w:id="54"/>
    </w:p>
    <w:p w14:paraId="005304D1"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0BEC6E04" w14:textId="77777777" w:rsidR="00225E87" w:rsidRPr="008928F4" w:rsidRDefault="00225E87" w:rsidP="00225E87">
      <w:pPr>
        <w:spacing w:before="120" w:after="120" w:line="240" w:lineRule="auto"/>
        <w:jc w:val="both"/>
        <w:rPr>
          <w:rFonts w:ascii="Times New Roman" w:hAnsi="Times New Roman" w:cs="Times New Roman"/>
          <w:color w:val="000000" w:themeColor="text1"/>
          <w:sz w:val="24"/>
          <w:szCs w:val="24"/>
        </w:rPr>
      </w:pPr>
      <w:r w:rsidRPr="008928F4">
        <w:rPr>
          <w:rFonts w:ascii="Times New Roman" w:hAnsi="Times New Roman" w:cs="Times New Roman"/>
          <w:color w:val="000000" w:themeColor="text1"/>
          <w:sz w:val="24"/>
          <w:szCs w:val="24"/>
        </w:rPr>
        <w:t>Eğitim Faaliyetlerine Yönelik Teşvikle ilgili birimimizin performansını artırmaya yönelik planlamalar mevcut değildir. Birimimize ait akademik teşvik sistemi bulunmamakla birlikte, tüm akademik personel, YÖK tarafından verilen Akademik Teşvik Ödeneğinden faydalanabilmektedir (Kanıt B.4.3.1).</w:t>
      </w:r>
    </w:p>
    <w:p w14:paraId="084549C1"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Uygulama Faaliyetleri</w:t>
      </w:r>
    </w:p>
    <w:p w14:paraId="652B18BD" w14:textId="77777777" w:rsidR="00225E87" w:rsidRPr="008928F4" w:rsidRDefault="00225E87" w:rsidP="00225E87">
      <w:pPr>
        <w:spacing w:before="120" w:after="120" w:line="240" w:lineRule="auto"/>
        <w:jc w:val="both"/>
        <w:rPr>
          <w:rFonts w:ascii="Times New Roman" w:hAnsi="Times New Roman" w:cs="Times New Roman"/>
          <w:color w:val="000000" w:themeColor="text1"/>
          <w:sz w:val="24"/>
          <w:szCs w:val="24"/>
        </w:rPr>
      </w:pPr>
      <w:r w:rsidRPr="008928F4">
        <w:rPr>
          <w:rFonts w:ascii="Times New Roman" w:hAnsi="Times New Roman" w:cs="Times New Roman"/>
          <w:color w:val="000000" w:themeColor="text1"/>
          <w:sz w:val="24"/>
          <w:szCs w:val="24"/>
        </w:rPr>
        <w:t>Teşvik listeleri incelendiğinde 2023 yılında öğretim üyelerinin akademik teşvikten yararlandığı görülmektedir. Birimimizden de akademik teşvikten yararlanan akademik personel vardır. (Kanıt B.4.3.2).</w:t>
      </w:r>
    </w:p>
    <w:p w14:paraId="3055B4FE" w14:textId="77777777" w:rsidR="00225E87"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Olgunluk Düzeyi (3)</w:t>
      </w:r>
    </w:p>
    <w:p w14:paraId="63F825B6" w14:textId="41CBB5AC" w:rsidR="004748C0" w:rsidRDefault="004748C0" w:rsidP="00225E87">
      <w:pPr>
        <w:spacing w:before="120" w:after="120" w:line="240" w:lineRule="auto"/>
        <w:jc w:val="both"/>
        <w:rPr>
          <w:rFonts w:ascii="Times New Roman" w:hAnsi="Times New Roman" w:cs="Times New Roman"/>
          <w:b/>
          <w:bCs/>
          <w:color w:val="000000" w:themeColor="text1"/>
          <w:sz w:val="24"/>
          <w:szCs w:val="24"/>
          <w:u w:val="single"/>
        </w:rPr>
      </w:pPr>
      <w:r w:rsidRPr="008928F4">
        <w:rPr>
          <w:rFonts w:ascii="Times New Roman" w:hAnsi="Times New Roman" w:cs="Times New Roman"/>
          <w:color w:val="000000" w:themeColor="text1"/>
        </w:rPr>
        <w:t>Teşvik ve ödüllendirme uygulamaları kurum geneline yayılmıştır.</w:t>
      </w:r>
    </w:p>
    <w:p w14:paraId="26D4E7F3"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p>
    <w:p w14:paraId="50D30A7A" w14:textId="77777777" w:rsidR="00225E87" w:rsidRPr="00864874" w:rsidRDefault="00225E87" w:rsidP="00225E87">
      <w:pPr>
        <w:spacing w:before="120" w:after="120" w:line="240" w:lineRule="auto"/>
        <w:jc w:val="both"/>
        <w:rPr>
          <w:rFonts w:ascii="Times New Roman" w:hAnsi="Times New Roman" w:cs="Times New Roman"/>
          <w:b/>
          <w:color w:val="000000" w:themeColor="text1"/>
          <w:sz w:val="24"/>
          <w:szCs w:val="24"/>
        </w:rPr>
      </w:pPr>
      <w:r w:rsidRPr="00864874">
        <w:rPr>
          <w:rFonts w:ascii="Times New Roman" w:hAnsi="Times New Roman" w:cs="Times New Roman"/>
          <w:b/>
          <w:color w:val="000000" w:themeColor="text1"/>
          <w:sz w:val="24"/>
          <w:szCs w:val="24"/>
        </w:rPr>
        <w:t>Kanıt B.4.3.1</w:t>
      </w:r>
    </w:p>
    <w:p w14:paraId="4B45C2CF"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93" w:history="1">
        <w:r w:rsidR="00225E87" w:rsidRPr="009F3052">
          <w:rPr>
            <w:rStyle w:val="Kpr"/>
            <w:rFonts w:ascii="Times New Roman" w:hAnsi="Times New Roman" w:cs="Times New Roman"/>
            <w:sz w:val="24"/>
            <w:szCs w:val="24"/>
          </w:rPr>
          <w:t>https://gelendostmyo.isparta.edu.tr/assets/uploads/sites/82/files/birim-akademik-tesvik-basvuru-ve-inceleme-komisyonu-29082023.pdf</w:t>
        </w:r>
      </w:hyperlink>
      <w:r w:rsidR="00225E87" w:rsidRPr="003B5FE1">
        <w:rPr>
          <w:rFonts w:ascii="Times New Roman" w:hAnsi="Times New Roman" w:cs="Times New Roman"/>
          <w:color w:val="000000" w:themeColor="text1"/>
          <w:sz w:val="24"/>
          <w:szCs w:val="24"/>
        </w:rPr>
        <w:t xml:space="preserve"> </w:t>
      </w:r>
    </w:p>
    <w:p w14:paraId="4E4F6CE5" w14:textId="77777777"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94" w:history="1">
        <w:r w:rsidR="00225E87" w:rsidRPr="009F3052">
          <w:rPr>
            <w:rStyle w:val="Kpr"/>
            <w:rFonts w:ascii="Times New Roman" w:hAnsi="Times New Roman" w:cs="Times New Roman"/>
            <w:sz w:val="24"/>
            <w:szCs w:val="24"/>
          </w:rPr>
          <w:t>https://ats.isparta.edu.tr/</w:t>
        </w:r>
      </w:hyperlink>
    </w:p>
    <w:p w14:paraId="1F81C59D" w14:textId="707BC8D3" w:rsidR="007E6328" w:rsidRDefault="003327B6" w:rsidP="00225E87">
      <w:pPr>
        <w:spacing w:before="120" w:after="120" w:line="240" w:lineRule="auto"/>
        <w:jc w:val="both"/>
      </w:pPr>
      <w:hyperlink r:id="rId195" w:history="1">
        <w:r w:rsidR="007E6328" w:rsidRPr="00CC53C2">
          <w:rPr>
            <w:rStyle w:val="Kpr"/>
          </w:rPr>
          <w:t>https://isparta.edu.tr/duyuru/9778/2025-yili-akademik-tesvik-odenegi-basvuru-takvimi-yayinlandi</w:t>
        </w:r>
      </w:hyperlink>
    </w:p>
    <w:p w14:paraId="2E3774C1" w14:textId="670885B4" w:rsidR="00225E87" w:rsidRDefault="003327B6" w:rsidP="00225E87">
      <w:pPr>
        <w:spacing w:before="120" w:after="120" w:line="240" w:lineRule="auto"/>
        <w:jc w:val="both"/>
        <w:rPr>
          <w:rFonts w:ascii="Times New Roman" w:hAnsi="Times New Roman" w:cs="Times New Roman"/>
          <w:color w:val="000000" w:themeColor="text1"/>
          <w:sz w:val="24"/>
          <w:szCs w:val="24"/>
        </w:rPr>
      </w:pPr>
      <w:hyperlink r:id="rId196" w:history="1">
        <w:r w:rsidR="007E6328" w:rsidRPr="00CC53C2">
          <w:rPr>
            <w:rStyle w:val="Kpr"/>
            <w:rFonts w:ascii="Times New Roman" w:hAnsi="Times New Roman" w:cs="Times New Roman"/>
            <w:sz w:val="24"/>
            <w:szCs w:val="24"/>
          </w:rPr>
          <w:t>https://isparta.edu.tr/akademiktesfikdokuman/Akademik-tesvik-rehberi.pdf</w:t>
        </w:r>
      </w:hyperlink>
    </w:p>
    <w:p w14:paraId="2086CE88" w14:textId="77777777" w:rsidR="00225E87" w:rsidRPr="00864874" w:rsidRDefault="00225E87" w:rsidP="00225E87">
      <w:pPr>
        <w:spacing w:before="120" w:after="120" w:line="240" w:lineRule="auto"/>
        <w:jc w:val="both"/>
        <w:rPr>
          <w:rFonts w:ascii="Times New Roman" w:hAnsi="Times New Roman" w:cs="Times New Roman"/>
          <w:b/>
          <w:color w:val="000000" w:themeColor="text1"/>
          <w:sz w:val="24"/>
          <w:szCs w:val="24"/>
        </w:rPr>
      </w:pPr>
      <w:r w:rsidRPr="00864874">
        <w:rPr>
          <w:rFonts w:ascii="Times New Roman" w:hAnsi="Times New Roman" w:cs="Times New Roman"/>
          <w:b/>
          <w:color w:val="000000" w:themeColor="text1"/>
          <w:sz w:val="24"/>
          <w:szCs w:val="24"/>
        </w:rPr>
        <w:t xml:space="preserve">Kanıt B.4.3.2 </w:t>
      </w:r>
    </w:p>
    <w:p w14:paraId="6C97C33A" w14:textId="25B49D75" w:rsidR="00225E87" w:rsidRPr="004B6531" w:rsidRDefault="003327B6" w:rsidP="007E6328">
      <w:pPr>
        <w:spacing w:before="120" w:after="120" w:line="240" w:lineRule="auto"/>
        <w:jc w:val="both"/>
        <w:rPr>
          <w:rFonts w:ascii="Times New Roman" w:hAnsi="Times New Roman" w:cs="Times New Roman"/>
          <w:color w:val="000000" w:themeColor="text1"/>
          <w:sz w:val="24"/>
          <w:szCs w:val="24"/>
        </w:rPr>
      </w:pPr>
      <w:hyperlink r:id="rId197" w:history="1">
        <w:r w:rsidR="007E6328" w:rsidRPr="00CC53C2">
          <w:rPr>
            <w:rStyle w:val="Kpr"/>
            <w:rFonts w:ascii="Times New Roman" w:hAnsi="Times New Roman" w:cs="Times New Roman"/>
            <w:sz w:val="24"/>
            <w:szCs w:val="24"/>
          </w:rPr>
          <w:t>https://isparta.edu.tr/duyuru/9805/2024-yili-akademik-tesvik-sonuclari-aciklandi</w:t>
        </w:r>
      </w:hyperlink>
      <w:r w:rsidR="00225E87" w:rsidRPr="004B6531">
        <w:rPr>
          <w:rFonts w:ascii="Times New Roman" w:hAnsi="Times New Roman" w:cs="Times New Roman"/>
          <w:color w:val="000000" w:themeColor="text1"/>
          <w:sz w:val="24"/>
          <w:szCs w:val="24"/>
        </w:rPr>
        <w:br w:type="page"/>
      </w:r>
    </w:p>
    <w:p w14:paraId="0FAFF7B1" w14:textId="77777777" w:rsidR="00F17E46" w:rsidRPr="00F17E46" w:rsidRDefault="00F17E46" w:rsidP="00F17E46">
      <w:pPr>
        <w:pStyle w:val="Balk11"/>
        <w:spacing w:before="90"/>
        <w:jc w:val="both"/>
        <w:rPr>
          <w:u w:val="none"/>
        </w:rPr>
      </w:pPr>
      <w:bookmarkStart w:id="55" w:name="_Toc191045397"/>
      <w:r w:rsidRPr="00F17E46">
        <w:rPr>
          <w:color w:val="4471C4"/>
          <w:u w:val="none"/>
        </w:rPr>
        <w:lastRenderedPageBreak/>
        <w:t>ARAŞTIRMA</w:t>
      </w:r>
      <w:r w:rsidRPr="00F17E46">
        <w:rPr>
          <w:color w:val="4471C4"/>
          <w:spacing w:val="-4"/>
          <w:u w:val="none"/>
        </w:rPr>
        <w:t xml:space="preserve"> </w:t>
      </w:r>
      <w:r w:rsidRPr="00F17E46">
        <w:rPr>
          <w:color w:val="4471C4"/>
          <w:u w:val="none"/>
        </w:rPr>
        <w:t>VE</w:t>
      </w:r>
      <w:r w:rsidRPr="00F17E46">
        <w:rPr>
          <w:color w:val="4471C4"/>
          <w:spacing w:val="-2"/>
          <w:u w:val="none"/>
        </w:rPr>
        <w:t xml:space="preserve"> GELİŞTİRME</w:t>
      </w:r>
      <w:bookmarkEnd w:id="55"/>
    </w:p>
    <w:p w14:paraId="6CBDF719" w14:textId="77777777" w:rsidR="00F17E46" w:rsidRPr="00F17E46" w:rsidRDefault="00F17E46" w:rsidP="00F17E46">
      <w:pPr>
        <w:pStyle w:val="Balk11"/>
        <w:numPr>
          <w:ilvl w:val="1"/>
          <w:numId w:val="53"/>
        </w:numPr>
        <w:tabs>
          <w:tab w:val="left" w:pos="591"/>
        </w:tabs>
        <w:spacing w:before="121"/>
        <w:ind w:left="591" w:hanging="473"/>
        <w:jc w:val="both"/>
        <w:rPr>
          <w:u w:val="none"/>
        </w:rPr>
      </w:pPr>
      <w:bookmarkStart w:id="56" w:name="_bookmark60"/>
      <w:bookmarkStart w:id="57" w:name="_Toc191045398"/>
      <w:bookmarkEnd w:id="56"/>
      <w:r w:rsidRPr="00F17E46">
        <w:rPr>
          <w:color w:val="4471C4"/>
          <w:u w:val="none"/>
        </w:rPr>
        <w:t>Araştırma</w:t>
      </w:r>
      <w:r w:rsidRPr="00F17E46">
        <w:rPr>
          <w:color w:val="4471C4"/>
          <w:spacing w:val="-4"/>
          <w:u w:val="none"/>
        </w:rPr>
        <w:t xml:space="preserve"> </w:t>
      </w:r>
      <w:r w:rsidRPr="00F17E46">
        <w:rPr>
          <w:color w:val="4471C4"/>
          <w:u w:val="none"/>
        </w:rPr>
        <w:t>Süreçlerinin</w:t>
      </w:r>
      <w:r w:rsidRPr="00F17E46">
        <w:rPr>
          <w:color w:val="4471C4"/>
          <w:spacing w:val="-1"/>
          <w:u w:val="none"/>
        </w:rPr>
        <w:t xml:space="preserve"> </w:t>
      </w:r>
      <w:r w:rsidRPr="00F17E46">
        <w:rPr>
          <w:color w:val="4471C4"/>
          <w:u w:val="none"/>
        </w:rPr>
        <w:t>Yönetimi</w:t>
      </w:r>
      <w:r w:rsidRPr="00F17E46">
        <w:rPr>
          <w:color w:val="4471C4"/>
          <w:spacing w:val="-2"/>
          <w:u w:val="none"/>
        </w:rPr>
        <w:t xml:space="preserve"> </w:t>
      </w:r>
      <w:r w:rsidRPr="00F17E46">
        <w:rPr>
          <w:color w:val="4471C4"/>
          <w:u w:val="none"/>
        </w:rPr>
        <w:t>ve</w:t>
      </w:r>
      <w:r w:rsidRPr="00F17E46">
        <w:rPr>
          <w:color w:val="4471C4"/>
          <w:spacing w:val="-2"/>
          <w:u w:val="none"/>
        </w:rPr>
        <w:t xml:space="preserve"> </w:t>
      </w:r>
      <w:r w:rsidRPr="00F17E46">
        <w:rPr>
          <w:color w:val="4471C4"/>
          <w:u w:val="none"/>
        </w:rPr>
        <w:t>Araştırma</w:t>
      </w:r>
      <w:r w:rsidRPr="00F17E46">
        <w:rPr>
          <w:color w:val="4471C4"/>
          <w:spacing w:val="-1"/>
          <w:u w:val="none"/>
        </w:rPr>
        <w:t xml:space="preserve"> </w:t>
      </w:r>
      <w:r w:rsidRPr="00F17E46">
        <w:rPr>
          <w:color w:val="4471C4"/>
          <w:spacing w:val="-2"/>
          <w:u w:val="none"/>
        </w:rPr>
        <w:t>Kaynakları</w:t>
      </w:r>
      <w:bookmarkEnd w:id="57"/>
    </w:p>
    <w:p w14:paraId="4EBD63F5" w14:textId="77777777" w:rsidR="00F17E46" w:rsidRPr="00F17E46" w:rsidRDefault="00F17E46" w:rsidP="00F17E46">
      <w:pPr>
        <w:pStyle w:val="GvdeMetni"/>
        <w:spacing w:before="4"/>
        <w:rPr>
          <w:rFonts w:cs="Times New Roman"/>
          <w:sz w:val="8"/>
        </w:rPr>
      </w:pPr>
    </w:p>
    <w:p w14:paraId="52B07ACE" w14:textId="77777777" w:rsidR="00F17E46" w:rsidRPr="00F17E46" w:rsidRDefault="00F17E46" w:rsidP="00F17E46">
      <w:pPr>
        <w:pStyle w:val="GvdeMetni"/>
        <w:spacing w:before="4"/>
        <w:ind w:left="142"/>
        <w:rPr>
          <w:rFonts w:cs="Times New Roman"/>
        </w:rPr>
      </w:pPr>
      <w:r w:rsidRPr="00F17E46">
        <w:rPr>
          <w:rFonts w:cs="Times New Roman"/>
        </w:rPr>
        <w:t>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576411A4" w14:textId="77777777" w:rsidR="00F17E46" w:rsidRPr="00F17E46" w:rsidRDefault="00F17E46" w:rsidP="00F17E46">
      <w:pPr>
        <w:pStyle w:val="GvdeMetni"/>
        <w:spacing w:before="4"/>
        <w:rPr>
          <w:rFonts w:cs="Times New Roman"/>
          <w:sz w:val="8"/>
        </w:rPr>
      </w:pPr>
    </w:p>
    <w:p w14:paraId="3505B47E" w14:textId="77777777" w:rsidR="00F17E46" w:rsidRPr="00F17E46" w:rsidRDefault="00F17E46" w:rsidP="00F17E46">
      <w:pPr>
        <w:pStyle w:val="Balk11"/>
        <w:numPr>
          <w:ilvl w:val="2"/>
          <w:numId w:val="53"/>
        </w:numPr>
        <w:tabs>
          <w:tab w:val="left" w:pos="771"/>
        </w:tabs>
        <w:ind w:left="771" w:hanging="653"/>
        <w:jc w:val="both"/>
        <w:rPr>
          <w:u w:val="none"/>
        </w:rPr>
      </w:pPr>
      <w:bookmarkStart w:id="58" w:name="_bookmark61"/>
      <w:bookmarkStart w:id="59" w:name="_Toc191045399"/>
      <w:bookmarkEnd w:id="58"/>
      <w:r w:rsidRPr="00F17E46">
        <w:rPr>
          <w:color w:val="4471C4"/>
          <w:u w:val="none"/>
        </w:rPr>
        <w:t>Araştırma</w:t>
      </w:r>
      <w:r w:rsidRPr="00F17E46">
        <w:rPr>
          <w:color w:val="4471C4"/>
          <w:spacing w:val="-3"/>
          <w:u w:val="none"/>
        </w:rPr>
        <w:t xml:space="preserve"> </w:t>
      </w:r>
      <w:r w:rsidRPr="00F17E46">
        <w:rPr>
          <w:color w:val="4471C4"/>
          <w:u w:val="none"/>
        </w:rPr>
        <w:t>Süreçlerinin</w:t>
      </w:r>
      <w:r w:rsidRPr="00F17E46">
        <w:rPr>
          <w:color w:val="4471C4"/>
          <w:spacing w:val="-2"/>
          <w:u w:val="none"/>
        </w:rPr>
        <w:t xml:space="preserve"> Yönetimi</w:t>
      </w:r>
      <w:bookmarkEnd w:id="59"/>
    </w:p>
    <w:p w14:paraId="36EA1F8A" w14:textId="77777777" w:rsidR="00F17E46" w:rsidRPr="00F17E46" w:rsidRDefault="00F17E46" w:rsidP="00F17E46">
      <w:pPr>
        <w:pStyle w:val="GvdeMetni"/>
        <w:spacing w:before="120"/>
        <w:ind w:left="142" w:right="192"/>
        <w:jc w:val="both"/>
        <w:rPr>
          <w:rFonts w:cs="Times New Roman"/>
        </w:rPr>
      </w:pPr>
      <w:r w:rsidRPr="00F17E46">
        <w:rPr>
          <w:rFonts w:cs="Times New Roman"/>
        </w:rPr>
        <w:t>Akademik birimimizle ilgili bir başlık değildir.</w:t>
      </w:r>
    </w:p>
    <w:p w14:paraId="63D82FDC" w14:textId="77777777" w:rsidR="00F17E46" w:rsidRPr="00F17E46" w:rsidRDefault="00F17E46" w:rsidP="00F17E46">
      <w:pPr>
        <w:pStyle w:val="Balk11"/>
        <w:numPr>
          <w:ilvl w:val="2"/>
          <w:numId w:val="53"/>
        </w:numPr>
        <w:tabs>
          <w:tab w:val="left" w:pos="771"/>
        </w:tabs>
        <w:spacing w:before="90"/>
        <w:ind w:left="771" w:hanging="653"/>
        <w:jc w:val="both"/>
        <w:rPr>
          <w:u w:val="none"/>
        </w:rPr>
      </w:pPr>
      <w:bookmarkStart w:id="60" w:name="_bookmark62"/>
      <w:bookmarkStart w:id="61" w:name="_Toc191045400"/>
      <w:bookmarkEnd w:id="60"/>
      <w:r w:rsidRPr="00F17E46">
        <w:rPr>
          <w:color w:val="4471C4"/>
          <w:u w:val="none"/>
        </w:rPr>
        <w:t>İç</w:t>
      </w:r>
      <w:r w:rsidRPr="00F17E46">
        <w:rPr>
          <w:color w:val="4471C4"/>
          <w:spacing w:val="-3"/>
          <w:u w:val="none"/>
        </w:rPr>
        <w:t xml:space="preserve"> </w:t>
      </w:r>
      <w:r w:rsidRPr="00F17E46">
        <w:rPr>
          <w:color w:val="4471C4"/>
          <w:u w:val="none"/>
        </w:rPr>
        <w:t>ve</w:t>
      </w:r>
      <w:r w:rsidRPr="00F17E46">
        <w:rPr>
          <w:color w:val="4471C4"/>
          <w:spacing w:val="-2"/>
          <w:u w:val="none"/>
        </w:rPr>
        <w:t xml:space="preserve"> </w:t>
      </w:r>
      <w:r w:rsidRPr="00F17E46">
        <w:rPr>
          <w:color w:val="4471C4"/>
          <w:u w:val="none"/>
        </w:rPr>
        <w:t xml:space="preserve">Dış </w:t>
      </w:r>
      <w:r w:rsidRPr="00F17E46">
        <w:rPr>
          <w:color w:val="4471C4"/>
          <w:spacing w:val="-2"/>
          <w:u w:val="none"/>
        </w:rPr>
        <w:t>Kaynaklar</w:t>
      </w:r>
      <w:bookmarkEnd w:id="61"/>
    </w:p>
    <w:p w14:paraId="77B0F039" w14:textId="77777777" w:rsidR="00F17E46" w:rsidRPr="00F17E46" w:rsidRDefault="00F17E46" w:rsidP="00F17E46">
      <w:pPr>
        <w:pStyle w:val="GvdeMetni"/>
        <w:spacing w:before="121"/>
        <w:jc w:val="both"/>
        <w:rPr>
          <w:rFonts w:cs="Times New Roman"/>
        </w:rPr>
      </w:pPr>
      <w:r w:rsidRPr="00F17E46">
        <w:rPr>
          <w:rFonts w:cs="Times New Roman"/>
        </w:rPr>
        <w:t>Akademik birimimizle ilgili bir başlık değildir.</w:t>
      </w:r>
    </w:p>
    <w:p w14:paraId="4D2E6A53" w14:textId="77777777" w:rsidR="00F17E46" w:rsidRPr="00F17E46" w:rsidRDefault="00F17E46" w:rsidP="00F17E46">
      <w:pPr>
        <w:pStyle w:val="Balk11"/>
        <w:numPr>
          <w:ilvl w:val="2"/>
          <w:numId w:val="53"/>
        </w:numPr>
        <w:tabs>
          <w:tab w:val="left" w:pos="771"/>
        </w:tabs>
        <w:spacing w:before="1"/>
        <w:ind w:left="771" w:hanging="653"/>
        <w:jc w:val="both"/>
        <w:rPr>
          <w:u w:val="none"/>
        </w:rPr>
      </w:pPr>
      <w:bookmarkStart w:id="62" w:name="_bookmark63"/>
      <w:bookmarkStart w:id="63" w:name="_Toc191045401"/>
      <w:bookmarkEnd w:id="62"/>
      <w:r w:rsidRPr="00F17E46">
        <w:rPr>
          <w:color w:val="4471C4"/>
          <w:u w:val="none"/>
        </w:rPr>
        <w:t>Doktora</w:t>
      </w:r>
      <w:r w:rsidRPr="00F17E46">
        <w:rPr>
          <w:color w:val="4471C4"/>
          <w:spacing w:val="-2"/>
          <w:u w:val="none"/>
        </w:rPr>
        <w:t xml:space="preserve"> </w:t>
      </w:r>
      <w:r w:rsidRPr="00F17E46">
        <w:rPr>
          <w:color w:val="4471C4"/>
          <w:u w:val="none"/>
        </w:rPr>
        <w:t>Programları</w:t>
      </w:r>
      <w:r w:rsidRPr="00F17E46">
        <w:rPr>
          <w:color w:val="4471C4"/>
          <w:spacing w:val="-1"/>
          <w:u w:val="none"/>
        </w:rPr>
        <w:t xml:space="preserve"> </w:t>
      </w:r>
      <w:r w:rsidRPr="00F17E46">
        <w:rPr>
          <w:color w:val="4471C4"/>
          <w:u w:val="none"/>
        </w:rPr>
        <w:t>ve</w:t>
      </w:r>
      <w:r w:rsidRPr="00F17E46">
        <w:rPr>
          <w:color w:val="4471C4"/>
          <w:spacing w:val="-2"/>
          <w:u w:val="none"/>
        </w:rPr>
        <w:t xml:space="preserve"> </w:t>
      </w:r>
      <w:r w:rsidRPr="00F17E46">
        <w:rPr>
          <w:color w:val="4471C4"/>
          <w:u w:val="none"/>
        </w:rPr>
        <w:t>Doktora</w:t>
      </w:r>
      <w:r w:rsidRPr="00F17E46">
        <w:rPr>
          <w:color w:val="4471C4"/>
          <w:spacing w:val="-1"/>
          <w:u w:val="none"/>
        </w:rPr>
        <w:t xml:space="preserve"> </w:t>
      </w:r>
      <w:r w:rsidRPr="00F17E46">
        <w:rPr>
          <w:color w:val="4471C4"/>
          <w:u w:val="none"/>
        </w:rPr>
        <w:t>Sonrası</w:t>
      </w:r>
      <w:r w:rsidRPr="00F17E46">
        <w:rPr>
          <w:color w:val="4471C4"/>
          <w:spacing w:val="-1"/>
          <w:u w:val="none"/>
        </w:rPr>
        <w:t xml:space="preserve"> </w:t>
      </w:r>
      <w:r w:rsidRPr="00F17E46">
        <w:rPr>
          <w:color w:val="4471C4"/>
          <w:spacing w:val="-2"/>
          <w:u w:val="none"/>
        </w:rPr>
        <w:t>İmkanlar</w:t>
      </w:r>
      <w:bookmarkEnd w:id="63"/>
    </w:p>
    <w:p w14:paraId="08B1DA4E" w14:textId="77777777" w:rsidR="00F17E46" w:rsidRPr="00F17E46" w:rsidRDefault="00F17E46" w:rsidP="00F17E46">
      <w:pPr>
        <w:spacing w:before="120"/>
        <w:ind w:left="118"/>
        <w:jc w:val="both"/>
        <w:rPr>
          <w:rFonts w:ascii="Times New Roman" w:hAnsi="Times New Roman" w:cs="Times New Roman"/>
          <w:bCs/>
          <w:sz w:val="24"/>
        </w:rPr>
      </w:pPr>
      <w:r w:rsidRPr="00F17E46">
        <w:rPr>
          <w:rFonts w:ascii="Times New Roman" w:hAnsi="Times New Roman" w:cs="Times New Roman"/>
          <w:bCs/>
          <w:sz w:val="24"/>
        </w:rPr>
        <w:t>Akademik birimimizle ilgili bir başlık değildir.</w:t>
      </w:r>
    </w:p>
    <w:p w14:paraId="4DE64AF0" w14:textId="77777777" w:rsidR="00F17E46" w:rsidRDefault="00F17E46" w:rsidP="00F17E46">
      <w:pPr>
        <w:pStyle w:val="Balk11"/>
        <w:numPr>
          <w:ilvl w:val="1"/>
          <w:numId w:val="53"/>
        </w:numPr>
        <w:tabs>
          <w:tab w:val="left" w:pos="591"/>
        </w:tabs>
        <w:ind w:left="591" w:hanging="473"/>
        <w:jc w:val="both"/>
        <w:rPr>
          <w:u w:val="none"/>
        </w:rPr>
      </w:pPr>
      <w:bookmarkStart w:id="64" w:name="_bookmark64"/>
      <w:bookmarkStart w:id="65" w:name="_Toc191045402"/>
      <w:bookmarkEnd w:id="64"/>
      <w:r>
        <w:rPr>
          <w:color w:val="4471C4"/>
          <w:u w:val="none"/>
        </w:rPr>
        <w:t>Araştırma</w:t>
      </w:r>
      <w:r>
        <w:rPr>
          <w:color w:val="4471C4"/>
          <w:spacing w:val="-3"/>
          <w:u w:val="none"/>
        </w:rPr>
        <w:t xml:space="preserve"> </w:t>
      </w:r>
      <w:r>
        <w:rPr>
          <w:color w:val="4471C4"/>
          <w:u w:val="none"/>
        </w:rPr>
        <w:t>Yetkinliği,</w:t>
      </w:r>
      <w:r>
        <w:rPr>
          <w:color w:val="4471C4"/>
          <w:spacing w:val="-3"/>
          <w:u w:val="none"/>
        </w:rPr>
        <w:t xml:space="preserve"> </w:t>
      </w:r>
      <w:r>
        <w:rPr>
          <w:color w:val="4471C4"/>
          <w:u w:val="none"/>
        </w:rPr>
        <w:t>İş</w:t>
      </w:r>
      <w:r>
        <w:rPr>
          <w:color w:val="4471C4"/>
          <w:spacing w:val="-3"/>
          <w:u w:val="none"/>
        </w:rPr>
        <w:t xml:space="preserve"> </w:t>
      </w:r>
      <w:r>
        <w:rPr>
          <w:color w:val="4471C4"/>
          <w:u w:val="none"/>
        </w:rPr>
        <w:t>Birlikleri</w:t>
      </w:r>
      <w:r>
        <w:rPr>
          <w:color w:val="4471C4"/>
          <w:spacing w:val="-3"/>
          <w:u w:val="none"/>
        </w:rPr>
        <w:t xml:space="preserve"> </w:t>
      </w:r>
      <w:r>
        <w:rPr>
          <w:color w:val="4471C4"/>
          <w:u w:val="none"/>
        </w:rPr>
        <w:t>ve</w:t>
      </w:r>
      <w:r>
        <w:rPr>
          <w:color w:val="4471C4"/>
          <w:spacing w:val="-2"/>
          <w:u w:val="none"/>
        </w:rPr>
        <w:t xml:space="preserve"> Destekler</w:t>
      </w:r>
      <w:bookmarkEnd w:id="65"/>
    </w:p>
    <w:p w14:paraId="16D5A671" w14:textId="77777777" w:rsidR="00F17E46" w:rsidRDefault="00F17E46" w:rsidP="00F17E46">
      <w:pPr>
        <w:pStyle w:val="GvdeMetni"/>
        <w:spacing w:before="241"/>
        <w:ind w:left="142"/>
        <w:jc w:val="both"/>
      </w:pPr>
      <w:r>
        <w:t>Program, öğretim elemanları ve araştırmacıların bilimsel araştırma ve sanat yetkinliğini sürdürmek ve iyileştirmek için olanaklar (eğitim, iş birlikleri, destekler vb.) sunmalıdır.</w:t>
      </w:r>
    </w:p>
    <w:p w14:paraId="1D5EFAF2" w14:textId="77777777" w:rsidR="00F17E46" w:rsidRDefault="00F17E46" w:rsidP="00F17E46">
      <w:pPr>
        <w:pStyle w:val="GvdeMetni"/>
        <w:spacing w:before="241"/>
        <w:ind w:left="142"/>
        <w:jc w:val="both"/>
      </w:pPr>
      <w:r>
        <w:t>ISUBÜ Üniversitesinde araştırma faaliyetlerinin yönetilmesi tüm paydaşlar ve üniversite araştırma potansiyelinden maksimum fayda sağlanacak şekilde gerçekleştirilmesi için araştırma merkezleri bulunmaktadır (Kanıt C.2.1.1).</w:t>
      </w:r>
    </w:p>
    <w:p w14:paraId="68726618" w14:textId="77777777" w:rsidR="00225E87" w:rsidRPr="004B6531" w:rsidRDefault="00225E87" w:rsidP="00225E87">
      <w:pPr>
        <w:pStyle w:val="Balk2"/>
        <w:rPr>
          <w:color w:val="000000" w:themeColor="text1"/>
        </w:rPr>
      </w:pPr>
      <w:bookmarkStart w:id="66" w:name="_Toc191045403"/>
      <w:r w:rsidRPr="004B6531">
        <w:t>C.2. Araştırma Yetkinliği, İş Birlikleri ve Destekler</w:t>
      </w:r>
      <w:bookmarkEnd w:id="66"/>
    </w:p>
    <w:p w14:paraId="76FBC802" w14:textId="272985AD" w:rsidR="00225E87" w:rsidRPr="00F17E46" w:rsidRDefault="00225E87" w:rsidP="00225E87">
      <w:pPr>
        <w:spacing w:before="120" w:after="120" w:line="240" w:lineRule="auto"/>
        <w:jc w:val="both"/>
        <w:rPr>
          <w:rFonts w:ascii="Times New Roman" w:hAnsi="Times New Roman" w:cs="Times New Roman"/>
          <w:color w:val="000000" w:themeColor="text1"/>
          <w:sz w:val="24"/>
          <w:szCs w:val="24"/>
        </w:rPr>
      </w:pPr>
      <w:r w:rsidRPr="00F17E46">
        <w:rPr>
          <w:rFonts w:ascii="Times New Roman" w:hAnsi="Times New Roman" w:cs="Times New Roman"/>
          <w:color w:val="000000" w:themeColor="text1"/>
          <w:sz w:val="24"/>
          <w:szCs w:val="24"/>
        </w:rPr>
        <w:t>Bölüm/Program, öğretim elemanları ve araştırmacıların bilimsel araştırma ve sanat yetkinliğini sürdürmek ve iyileştirmek için olanaklar (eğitim, iş birl</w:t>
      </w:r>
      <w:r w:rsidR="00F17E46">
        <w:rPr>
          <w:rFonts w:ascii="Times New Roman" w:hAnsi="Times New Roman" w:cs="Times New Roman"/>
          <w:color w:val="000000" w:themeColor="text1"/>
          <w:sz w:val="24"/>
          <w:szCs w:val="24"/>
        </w:rPr>
        <w:t>ikleri, destekler vb.) vardır</w:t>
      </w:r>
      <w:r w:rsidRPr="00F17E46">
        <w:rPr>
          <w:rFonts w:ascii="Times New Roman" w:hAnsi="Times New Roman" w:cs="Times New Roman"/>
          <w:color w:val="000000" w:themeColor="text1"/>
          <w:sz w:val="24"/>
          <w:szCs w:val="24"/>
        </w:rPr>
        <w:t xml:space="preserve">. </w:t>
      </w:r>
    </w:p>
    <w:p w14:paraId="6D7A2DA8" w14:textId="77777777" w:rsidR="00225E87" w:rsidRPr="004B6531" w:rsidRDefault="00225E87" w:rsidP="00225E87">
      <w:pPr>
        <w:pStyle w:val="Balk3"/>
      </w:pPr>
      <w:bookmarkStart w:id="67" w:name="_Toc191045404"/>
      <w:r w:rsidRPr="004B6531">
        <w:t>C.2.1. Araştırma Yetkinlikleri ve Gelişimi</w:t>
      </w:r>
      <w:bookmarkEnd w:id="67"/>
      <w:r w:rsidRPr="004B6531">
        <w:t xml:space="preserve"> </w:t>
      </w:r>
    </w:p>
    <w:p w14:paraId="59FFC933"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F17E46">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p>
    <w:p w14:paraId="44D69893" w14:textId="77777777" w:rsidR="00225E87" w:rsidRPr="004B6531"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4B6531">
        <w:rPr>
          <w:rFonts w:ascii="Times New Roman" w:hAnsi="Times New Roman" w:cs="Times New Roman"/>
          <w:b/>
          <w:bCs/>
          <w:color w:val="000000" w:themeColor="text1"/>
          <w:sz w:val="24"/>
          <w:szCs w:val="24"/>
          <w:u w:val="single"/>
        </w:rPr>
        <w:t>Planlama Faaliyetleri</w:t>
      </w:r>
    </w:p>
    <w:p w14:paraId="77A81139" w14:textId="5906C27E" w:rsidR="00225E87" w:rsidRPr="00F17E46" w:rsidRDefault="00225E87" w:rsidP="00225E87">
      <w:pPr>
        <w:spacing w:before="120" w:after="120" w:line="240" w:lineRule="auto"/>
        <w:jc w:val="both"/>
        <w:rPr>
          <w:rFonts w:ascii="Times New Roman" w:hAnsi="Times New Roman" w:cs="Times New Roman"/>
          <w:color w:val="000000" w:themeColor="text1"/>
          <w:sz w:val="24"/>
          <w:szCs w:val="24"/>
        </w:rPr>
      </w:pPr>
      <w:r w:rsidRPr="00F17E46">
        <w:rPr>
          <w:rStyle w:val="fontstyle01"/>
        </w:rPr>
        <w:t>Programımızda mevcut görev yapan 3 akademik personel içinde doktor unvanına</w:t>
      </w:r>
      <w:r w:rsidRPr="00F17E46">
        <w:rPr>
          <w:color w:val="000000"/>
        </w:rPr>
        <w:br/>
      </w:r>
      <w:r w:rsidRPr="00F17E46">
        <w:rPr>
          <w:rStyle w:val="fontstyle01"/>
        </w:rPr>
        <w:t>sahip personel sayısı 1’dir. Birimimize bağlı, 1 adet Dr. Öğr. Üyesi ve 2 adet öğretim görevlisi</w:t>
      </w:r>
      <w:r w:rsidRPr="00F17E46">
        <w:rPr>
          <w:color w:val="000000"/>
        </w:rPr>
        <w:br/>
      </w:r>
      <w:r w:rsidRPr="00F17E46">
        <w:rPr>
          <w:rStyle w:val="fontstyle01"/>
        </w:rPr>
        <w:t>bulunmaktadır (Kanıt C.2.1.1). Birimimize bağlı akademik personeller ulusal ve uluslararası düzeyde çeşitli bilimsel Kongre, Sempozyum, Panel vb. faaliyetlere katılmaktadır. Bunun yanında ERASMUS gibi programlara katılım desteklenmekte ve araştırma kadrosunun bilgi ve becerilerinin geliştirilmesi amaçlanmaktadır (</w:t>
      </w:r>
      <w:r w:rsidR="00F17E46" w:rsidRPr="00F17E46">
        <w:rPr>
          <w:rStyle w:val="fontstyle01"/>
        </w:rPr>
        <w:t>Kanıt C.2.1.2</w:t>
      </w:r>
      <w:r w:rsidRPr="00F17E46">
        <w:rPr>
          <w:rStyle w:val="fontstyle01"/>
        </w:rPr>
        <w:t>). Ayrıca üniversite bünyesinde araştırmacılarının ve ilgili paydaşların güncel kaynakları izleyebilmesi ve ilgili veri tabanlarına ulaşılabilmesi için üniversite kütüphanesi hizmet vermektedir (Kanıt C.2.1.4).</w:t>
      </w:r>
    </w:p>
    <w:p w14:paraId="05A99F09" w14:textId="77777777" w:rsidR="00225E87" w:rsidRPr="00F17E46"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F17E46">
        <w:rPr>
          <w:rFonts w:ascii="Times New Roman" w:hAnsi="Times New Roman" w:cs="Times New Roman"/>
          <w:b/>
          <w:bCs/>
          <w:color w:val="000000" w:themeColor="text1"/>
          <w:sz w:val="24"/>
          <w:szCs w:val="24"/>
          <w:u w:val="single"/>
        </w:rPr>
        <w:t>Uygulama Faaliyetleri</w:t>
      </w:r>
    </w:p>
    <w:p w14:paraId="5746E254" w14:textId="3B80B2D2"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F17E46">
        <w:rPr>
          <w:rFonts w:ascii="Times New Roman" w:hAnsi="Times New Roman" w:cs="Times New Roman"/>
          <w:color w:val="000000" w:themeColor="text1"/>
          <w:sz w:val="24"/>
          <w:szCs w:val="24"/>
        </w:rPr>
        <w:t>Birimimize bağlı akademik personeller ulusal ve uluslararası düzeyde çeşitli bilimsel kongre, sempozyum, panel vb. faaliyetlere katılmaktadır. ISUBÜ Üniversitesi, araştırmacıları ve ilgili paydaşlar güncel kaynaklara ve ilgili veri tabanlarına, kampüs içi ve kampüs dışı erişim sağlanmaktadır (Kanıt C.2.1.4,).</w:t>
      </w:r>
    </w:p>
    <w:p w14:paraId="0C3E612A" w14:textId="77777777" w:rsidR="007E6328" w:rsidRDefault="007E6328" w:rsidP="00225E87">
      <w:pPr>
        <w:spacing w:before="120" w:after="120" w:line="240" w:lineRule="auto"/>
        <w:jc w:val="both"/>
        <w:rPr>
          <w:rFonts w:ascii="Times New Roman" w:hAnsi="Times New Roman" w:cs="Times New Roman"/>
          <w:b/>
          <w:bCs/>
          <w:color w:val="000000" w:themeColor="text1"/>
          <w:sz w:val="24"/>
          <w:szCs w:val="24"/>
          <w:u w:val="single"/>
        </w:rPr>
      </w:pPr>
    </w:p>
    <w:p w14:paraId="0A8AAE02" w14:textId="6FA0F0AF" w:rsidR="00225E87" w:rsidRDefault="00225E87" w:rsidP="00225E87">
      <w:pPr>
        <w:spacing w:before="120" w:after="120" w:line="240" w:lineRule="auto"/>
        <w:jc w:val="both"/>
        <w:rPr>
          <w:rFonts w:ascii="Times New Roman" w:hAnsi="Times New Roman" w:cs="Times New Roman"/>
          <w:color w:val="000000" w:themeColor="text1"/>
        </w:rPr>
      </w:pPr>
      <w:r w:rsidRPr="004B6531">
        <w:rPr>
          <w:rFonts w:ascii="Times New Roman" w:hAnsi="Times New Roman" w:cs="Times New Roman"/>
          <w:b/>
          <w:bCs/>
          <w:color w:val="000000" w:themeColor="text1"/>
          <w:sz w:val="24"/>
          <w:szCs w:val="24"/>
          <w:u w:val="single"/>
        </w:rPr>
        <w:lastRenderedPageBreak/>
        <w:t xml:space="preserve">Olgunluk Düzeyi </w:t>
      </w:r>
      <w:r w:rsidRPr="004B6531">
        <w:rPr>
          <w:rFonts w:ascii="Times New Roman" w:hAnsi="Times New Roman" w:cs="Times New Roman"/>
          <w:color w:val="000000" w:themeColor="text1"/>
        </w:rPr>
        <w:t>(</w:t>
      </w:r>
      <w:r w:rsidR="00B67D6A">
        <w:rPr>
          <w:rFonts w:ascii="Times New Roman" w:hAnsi="Times New Roman" w:cs="Times New Roman"/>
          <w:color w:val="000000" w:themeColor="text1"/>
        </w:rPr>
        <w:t>3</w:t>
      </w:r>
      <w:r w:rsidRPr="004B6531">
        <w:rPr>
          <w:rFonts w:ascii="Times New Roman" w:hAnsi="Times New Roman" w:cs="Times New Roman"/>
          <w:color w:val="000000" w:themeColor="text1"/>
        </w:rPr>
        <w:t>)</w:t>
      </w:r>
    </w:p>
    <w:p w14:paraId="6D9B59FE" w14:textId="626F4F50" w:rsidR="00B67D6A" w:rsidRPr="004B6531" w:rsidRDefault="00B67D6A"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Bölümün/Programın genelinde öğretim elemanlarının araştırma yetkinliğinin geliştirilmesi ne yönelik uygulamalar yürütülmektedir.</w:t>
      </w:r>
    </w:p>
    <w:p w14:paraId="5995720A"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b/>
          <w:bCs/>
          <w:color w:val="000000" w:themeColor="text1"/>
          <w:sz w:val="24"/>
          <w:szCs w:val="24"/>
          <w:u w:val="single"/>
        </w:rPr>
        <w:t>Kanıtlar</w:t>
      </w:r>
      <w:r w:rsidRPr="004B6531">
        <w:rPr>
          <w:rFonts w:ascii="Times New Roman" w:hAnsi="Times New Roman" w:cs="Times New Roman"/>
          <w:color w:val="000000" w:themeColor="text1"/>
          <w:sz w:val="24"/>
          <w:szCs w:val="24"/>
        </w:rPr>
        <w:t xml:space="preserve"> </w:t>
      </w:r>
    </w:p>
    <w:p w14:paraId="5544D73C"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sidRPr="00974C16">
        <w:rPr>
          <w:rFonts w:ascii="Times New Roman" w:hAnsi="Times New Roman" w:cs="Times New Roman"/>
          <w:color w:val="000000" w:themeColor="text1"/>
          <w:sz w:val="24"/>
          <w:szCs w:val="24"/>
        </w:rPr>
        <w:t xml:space="preserve">Kanıt C.2.1.1 </w:t>
      </w:r>
      <w:hyperlink r:id="rId198" w:history="1">
        <w:r w:rsidRPr="00974C16">
          <w:rPr>
            <w:rStyle w:val="Kpr"/>
            <w:rFonts w:ascii="Times New Roman" w:hAnsi="Times New Roman" w:cs="Times New Roman"/>
            <w:sz w:val="24"/>
            <w:szCs w:val="24"/>
          </w:rPr>
          <w:t>https://gelendostmyo.isparta.edu.tr/tr/akademik-kadro</w:t>
        </w:r>
      </w:hyperlink>
    </w:p>
    <w:p w14:paraId="5E75AC82" w14:textId="5F03CF29" w:rsidR="00225E87" w:rsidRDefault="00F17E46"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Kanıt C.2.1.2</w:t>
      </w:r>
      <w:r w:rsidR="00225E87">
        <w:rPr>
          <w:rFonts w:ascii="Times New Roman" w:hAnsi="Times New Roman" w:cs="Times New Roman"/>
          <w:color w:val="000000" w:themeColor="text1"/>
          <w:sz w:val="24"/>
          <w:szCs w:val="24"/>
        </w:rPr>
        <w:t xml:space="preserve"> </w:t>
      </w:r>
      <w:hyperlink r:id="rId199" w:history="1">
        <w:r w:rsidR="00225E87" w:rsidRPr="002241F1">
          <w:rPr>
            <w:rStyle w:val="Kpr"/>
            <w:rFonts w:ascii="Times New Roman" w:hAnsi="Times New Roman" w:cs="Times New Roman"/>
            <w:sz w:val="24"/>
            <w:szCs w:val="24"/>
          </w:rPr>
          <w:t>https://uluslararasi.isparta.edu.tr/tr/haber/erasmus-bilgilendirme-toplantisi-ve-tanitim-standi-55318h.html</w:t>
        </w:r>
      </w:hyperlink>
    </w:p>
    <w:p w14:paraId="6367D0EA" w14:textId="77777777" w:rsidR="00225E87" w:rsidRDefault="00225E87" w:rsidP="00225E8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Kanıt C.2.1.4 </w:t>
      </w:r>
      <w:hyperlink r:id="rId200" w:history="1">
        <w:r w:rsidRPr="009A1313">
          <w:rPr>
            <w:rStyle w:val="Kpr"/>
            <w:rFonts w:ascii="Times New Roman" w:hAnsi="Times New Roman" w:cs="Times New Roman"/>
            <w:sz w:val="24"/>
            <w:szCs w:val="24"/>
          </w:rPr>
          <w:t>http://kutuphane.isparta.edu.tr/</w:t>
        </w:r>
      </w:hyperlink>
    </w:p>
    <w:p w14:paraId="7D440048" w14:textId="77777777" w:rsidR="00A23883" w:rsidRPr="00A23883" w:rsidRDefault="00A23883" w:rsidP="00A23883">
      <w:pPr>
        <w:pStyle w:val="Balk3"/>
      </w:pPr>
      <w:bookmarkStart w:id="68" w:name="_Toc191045405"/>
      <w:r w:rsidRPr="00A23883">
        <w:t>C.2.2.</w:t>
      </w:r>
      <w:r w:rsidRPr="00A23883">
        <w:tab/>
        <w:t>Ulusal ve Uluslararası Ortak Programlar ve Ortak Araştırma Birimleri</w:t>
      </w:r>
      <w:bookmarkEnd w:id="68"/>
    </w:p>
    <w:p w14:paraId="34CBC9FC" w14:textId="77777777" w:rsidR="00A23883" w:rsidRPr="00A23883" w:rsidRDefault="00A23883" w:rsidP="00A23883">
      <w:pPr>
        <w:spacing w:before="120" w:after="120" w:line="240" w:lineRule="auto"/>
        <w:jc w:val="both"/>
        <w:rPr>
          <w:rFonts w:ascii="Times New Roman" w:hAnsi="Times New Roman" w:cs="Times New Roman"/>
          <w:color w:val="000000" w:themeColor="text1"/>
          <w:sz w:val="24"/>
          <w:szCs w:val="24"/>
        </w:rPr>
      </w:pPr>
      <w:r w:rsidRPr="00A23883">
        <w:rPr>
          <w:rFonts w:ascii="Times New Roman" w:hAnsi="Times New Roman" w:cs="Times New Roman"/>
          <w:color w:val="000000" w:themeColor="text1"/>
          <w:sz w:val="24"/>
          <w:szCs w:val="24"/>
        </w:rPr>
        <w:t>Akademik birimimizle ilgili bir başlık değildir.</w:t>
      </w:r>
    </w:p>
    <w:p w14:paraId="5D860965" w14:textId="77777777" w:rsidR="00A23883" w:rsidRPr="00A23883" w:rsidRDefault="00A23883" w:rsidP="00A23883">
      <w:pPr>
        <w:pStyle w:val="Balk3"/>
      </w:pPr>
      <w:bookmarkStart w:id="69" w:name="_Toc191045406"/>
      <w:r w:rsidRPr="00A23883">
        <w:t>C.3.</w:t>
      </w:r>
      <w:r w:rsidRPr="00A23883">
        <w:tab/>
        <w:t>Araştırma Performansı</w:t>
      </w:r>
      <w:bookmarkEnd w:id="69"/>
    </w:p>
    <w:p w14:paraId="7A235229" w14:textId="77777777" w:rsidR="00A23883" w:rsidRPr="00A23883" w:rsidRDefault="00A23883" w:rsidP="00A23883">
      <w:pPr>
        <w:spacing w:before="120" w:after="120" w:line="240" w:lineRule="auto"/>
        <w:jc w:val="both"/>
        <w:rPr>
          <w:rFonts w:ascii="Times New Roman" w:hAnsi="Times New Roman" w:cs="Times New Roman"/>
          <w:color w:val="000000" w:themeColor="text1"/>
          <w:sz w:val="24"/>
          <w:szCs w:val="24"/>
        </w:rPr>
      </w:pPr>
      <w:r w:rsidRPr="00A23883">
        <w:rPr>
          <w:rFonts w:ascii="Times New Roman" w:hAnsi="Times New Roman" w:cs="Times New Roman"/>
          <w:color w:val="000000" w:themeColor="text1"/>
          <w:sz w:val="24"/>
          <w:szCs w:val="24"/>
        </w:rPr>
        <w:t>Program,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3813F35E" w14:textId="77777777" w:rsidR="00A23883" w:rsidRPr="00A23883" w:rsidRDefault="00A23883" w:rsidP="00A23883">
      <w:pPr>
        <w:pStyle w:val="Balk3"/>
      </w:pPr>
      <w:bookmarkStart w:id="70" w:name="_Toc191045407"/>
      <w:r w:rsidRPr="00A23883">
        <w:t>C.3.1.</w:t>
      </w:r>
      <w:r w:rsidRPr="00A23883">
        <w:tab/>
        <w:t>Araştırma Performansının İzlenmesi ve Değerlendirilmesi</w:t>
      </w:r>
      <w:bookmarkEnd w:id="70"/>
    </w:p>
    <w:p w14:paraId="706C3C61" w14:textId="77777777" w:rsidR="00A23883" w:rsidRPr="00A23883" w:rsidRDefault="00A23883" w:rsidP="00A23883">
      <w:pPr>
        <w:spacing w:before="120" w:after="120" w:line="240" w:lineRule="auto"/>
        <w:jc w:val="both"/>
        <w:rPr>
          <w:rFonts w:ascii="Times New Roman" w:hAnsi="Times New Roman" w:cs="Times New Roman"/>
          <w:color w:val="000000" w:themeColor="text1"/>
          <w:sz w:val="24"/>
          <w:szCs w:val="24"/>
        </w:rPr>
      </w:pPr>
      <w:r w:rsidRPr="00A23883">
        <w:rPr>
          <w:rFonts w:ascii="Times New Roman" w:hAnsi="Times New Roman" w:cs="Times New Roman"/>
          <w:color w:val="000000" w:themeColor="text1"/>
          <w:sz w:val="24"/>
          <w:szCs w:val="24"/>
        </w:rPr>
        <w:t>Akademik birimimizle ilgili bir başlık değildir.</w:t>
      </w:r>
    </w:p>
    <w:p w14:paraId="2074EC93" w14:textId="77777777" w:rsidR="00225E87" w:rsidRPr="004B6531" w:rsidRDefault="00225E87" w:rsidP="00225E87">
      <w:pPr>
        <w:pStyle w:val="Balk3"/>
      </w:pPr>
      <w:bookmarkStart w:id="71" w:name="_Toc191045408"/>
      <w:r w:rsidRPr="004B6531">
        <w:t>C.3.2. Öğretim Elemanı/Araştırmacı Performansının Değerlendirilmesi</w:t>
      </w:r>
      <w:bookmarkEnd w:id="71"/>
    </w:p>
    <w:p w14:paraId="02AA8DCF"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paylaşılır. Performans değerlendirmelerinin sistematik ve kalıcı olması sağlanmıştır.</w:t>
      </w:r>
      <w:r w:rsidRPr="004B6531">
        <w:rPr>
          <w:rFonts w:ascii="Times New Roman" w:hAnsi="Times New Roman" w:cs="Times New Roman"/>
          <w:color w:val="000000" w:themeColor="text1"/>
          <w:sz w:val="24"/>
          <w:szCs w:val="24"/>
        </w:rPr>
        <w:t xml:space="preserve"> </w:t>
      </w:r>
    </w:p>
    <w:p w14:paraId="640EE6E2" w14:textId="77777777" w:rsidR="00225E87" w:rsidRPr="00B67D6A"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B67D6A">
        <w:rPr>
          <w:rFonts w:ascii="Times New Roman" w:hAnsi="Times New Roman" w:cs="Times New Roman"/>
          <w:b/>
          <w:bCs/>
          <w:color w:val="000000" w:themeColor="text1"/>
          <w:sz w:val="24"/>
          <w:szCs w:val="24"/>
          <w:u w:val="single"/>
        </w:rPr>
        <w:t>Planlama Faaliyetleri</w:t>
      </w:r>
    </w:p>
    <w:p w14:paraId="2ABC5E25" w14:textId="77777777" w:rsidR="00225E87" w:rsidRPr="00B67D6A" w:rsidRDefault="00225E87"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Birimimizde görevli akademik personelin araştırma-geliştirme performansını izlemek üzere yıl bazında YÖK tarafından belirlenen akademik teşvik başvuruları yapılır ve istenilen şartların sağlanması durumunda akademik teşvik ödeneği verilir (Kanıt C.3.2.1). Her yıl akademik teşvik yönetmeliği yayınlanır ve akademik personelin bireysel performansı izlenir. Her bölümün bünyesinde kurulan Bölüm Akademik Teşvik Başvuru ve İnceleme Komisyonlarının oluşturulması planlanır (Kanıt C.3.2.2).</w:t>
      </w:r>
    </w:p>
    <w:p w14:paraId="17748D75" w14:textId="77777777" w:rsidR="00225E87" w:rsidRPr="00B67D6A"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B67D6A">
        <w:rPr>
          <w:rFonts w:ascii="Times New Roman" w:hAnsi="Times New Roman" w:cs="Times New Roman"/>
          <w:b/>
          <w:bCs/>
          <w:color w:val="000000" w:themeColor="text1"/>
          <w:sz w:val="24"/>
          <w:szCs w:val="24"/>
          <w:u w:val="single"/>
        </w:rPr>
        <w:t>Uygulama Faaliyetleri</w:t>
      </w:r>
    </w:p>
    <w:p w14:paraId="6D637713" w14:textId="77777777" w:rsidR="00225E87" w:rsidRPr="00B67D6A" w:rsidRDefault="00225E87"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Akademik Teşvik Ödeneği Süreç Yönetim Sistemi üzerinden Birim Akademik Teşvik Başvuru ve İnceleme Komisyonları oluşturulmuştur (Kanıt C.3.2.2 ve Kanıt C.3.2.3). Öğretim Isparta Uygulamalı Bilimler Üniversitesi - Birim İç Değerlendirme Raporu Hazırlama Kılavuzu elemanlarınca yapılan başvuruların, her bölüm ve anabilim dalı bünyesinde kurulan Birim Akademik Teşvik Başvuru ve İnceleme Komisyonları tarafından incelenmiştir.</w:t>
      </w:r>
    </w:p>
    <w:p w14:paraId="1BDC0F3D" w14:textId="77777777" w:rsidR="00225E87" w:rsidRPr="00B67D6A" w:rsidRDefault="00225E87" w:rsidP="00225E87">
      <w:pPr>
        <w:spacing w:before="120" w:after="120" w:line="240" w:lineRule="auto"/>
        <w:jc w:val="both"/>
        <w:rPr>
          <w:rFonts w:ascii="Times New Roman" w:hAnsi="Times New Roman" w:cs="Times New Roman"/>
          <w:b/>
          <w:bCs/>
          <w:color w:val="000000" w:themeColor="text1"/>
          <w:sz w:val="24"/>
          <w:szCs w:val="24"/>
          <w:u w:val="single"/>
        </w:rPr>
      </w:pPr>
      <w:r w:rsidRPr="00B67D6A">
        <w:rPr>
          <w:rFonts w:ascii="Times New Roman" w:hAnsi="Times New Roman" w:cs="Times New Roman"/>
          <w:b/>
          <w:bCs/>
          <w:color w:val="000000" w:themeColor="text1"/>
          <w:sz w:val="24"/>
          <w:szCs w:val="24"/>
          <w:u w:val="single"/>
        </w:rPr>
        <w:t>Kontrol Etme Faaliyetleri</w:t>
      </w:r>
    </w:p>
    <w:p w14:paraId="64414A09" w14:textId="77777777" w:rsidR="00225E87" w:rsidRPr="00B67D6A" w:rsidRDefault="00225E87"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 xml:space="preserve">Birim Akademik Teşvik Başvuru ve İnceleme Komisyonlarının değerlendirme kararları Akademik Teşvik Ödeneği Süreç Yönetim Sistemi üzerinden Yüksekokul Müdürlüklerine gönderilmektedir (Kanıt C.3.2.3). Başvuru değerlendirme kararları müdürlük tarafından Üniversite Akademik Teşvik Düzenleme, Denetleme ve İtiraz Komisyonuna EBYS üzerinden üst yazı ile iletilmektedir (Kanıt C.3.2.4). Üniversite Akademik Teşvik Düzenleme, Denetleme ve İtiraz Komisyonunda nihai kararların verilmesi ile sonuçlar ilan edilmektedir (Kanıt C.3.2.4 ve Kanıt C.3.2.5). </w:t>
      </w:r>
      <w:r w:rsidRPr="00B67D6A">
        <w:rPr>
          <w:rFonts w:ascii="Times New Roman" w:hAnsi="Times New Roman" w:cs="Times New Roman"/>
          <w:color w:val="000000" w:themeColor="text1"/>
          <w:sz w:val="24"/>
          <w:szCs w:val="24"/>
        </w:rPr>
        <w:lastRenderedPageBreak/>
        <w:t>Üniversite Akademik Teşvik Düzenleme, Denetleme ve İtiraz komisyonu kararlarına araştırmacıların itirazlarını bildirmesi EBYS üzerinden Rektörlüğe müracaat ederek sağlanmaktadır. Bu itirazlar Üniversite Akademik Teşvik Düzenleme, Denetleme ve İtiraz Komisyonu tarafından karara bağlanmaktadır (Kanıt C.3.2.4)</w:t>
      </w:r>
    </w:p>
    <w:p w14:paraId="7B35AAA7" w14:textId="4C89FA97" w:rsidR="00225E87" w:rsidRDefault="00225E87" w:rsidP="00225E87">
      <w:pPr>
        <w:spacing w:before="120" w:after="120" w:line="240" w:lineRule="auto"/>
        <w:jc w:val="both"/>
        <w:rPr>
          <w:rFonts w:ascii="Times New Roman" w:hAnsi="Times New Roman" w:cs="Times New Roman"/>
          <w:color w:val="000000" w:themeColor="text1"/>
        </w:rPr>
      </w:pPr>
      <w:r w:rsidRPr="00B67D6A">
        <w:rPr>
          <w:rFonts w:ascii="Times New Roman" w:hAnsi="Times New Roman" w:cs="Times New Roman"/>
          <w:b/>
          <w:bCs/>
          <w:color w:val="000000" w:themeColor="text1"/>
          <w:sz w:val="24"/>
          <w:szCs w:val="24"/>
          <w:u w:val="single"/>
        </w:rPr>
        <w:t xml:space="preserve">Olgunluk Düzeyi </w:t>
      </w:r>
      <w:r w:rsidRPr="00B67D6A">
        <w:rPr>
          <w:rFonts w:ascii="Times New Roman" w:hAnsi="Times New Roman" w:cs="Times New Roman"/>
          <w:color w:val="000000" w:themeColor="text1"/>
        </w:rPr>
        <w:t>(</w:t>
      </w:r>
      <w:r w:rsidR="00B67D6A">
        <w:rPr>
          <w:rFonts w:ascii="Times New Roman" w:hAnsi="Times New Roman" w:cs="Times New Roman"/>
          <w:color w:val="000000" w:themeColor="text1"/>
        </w:rPr>
        <w:t>4</w:t>
      </w:r>
      <w:r w:rsidRPr="00B67D6A">
        <w:rPr>
          <w:rFonts w:ascii="Times New Roman" w:hAnsi="Times New Roman" w:cs="Times New Roman"/>
          <w:color w:val="000000" w:themeColor="text1"/>
        </w:rPr>
        <w:t>)</w:t>
      </w:r>
    </w:p>
    <w:p w14:paraId="645F5E13" w14:textId="70B9153A" w:rsidR="00B67D6A" w:rsidRPr="004B6531" w:rsidRDefault="00B67D6A" w:rsidP="00225E87">
      <w:pPr>
        <w:spacing w:before="120" w:after="120" w:line="240" w:lineRule="auto"/>
        <w:jc w:val="both"/>
        <w:rPr>
          <w:rFonts w:ascii="Times New Roman" w:hAnsi="Times New Roman" w:cs="Times New Roman"/>
          <w:color w:val="000000" w:themeColor="text1"/>
          <w:sz w:val="24"/>
          <w:szCs w:val="24"/>
        </w:rPr>
      </w:pPr>
      <w:r w:rsidRPr="00B67D6A">
        <w:rPr>
          <w:rFonts w:ascii="Times New Roman" w:hAnsi="Times New Roman" w:cs="Times New Roman"/>
          <w:color w:val="000000" w:themeColor="text1"/>
          <w:sz w:val="24"/>
          <w:szCs w:val="24"/>
        </w:rPr>
        <w:t>Öğretim elemanlarının araştırma geliştirme performansı izlenmekte ve öğretim elemanları ile birlikte değerlendirilerek iyileştirilmektedir.</w:t>
      </w:r>
    </w:p>
    <w:p w14:paraId="4D5BF235" w14:textId="77777777" w:rsidR="00225E87" w:rsidRPr="004B6531" w:rsidRDefault="00225E87" w:rsidP="00225E87">
      <w:pPr>
        <w:spacing w:before="120" w:after="120" w:line="240" w:lineRule="auto"/>
        <w:jc w:val="both"/>
        <w:rPr>
          <w:rFonts w:ascii="Times New Roman" w:hAnsi="Times New Roman" w:cs="Times New Roman"/>
          <w:color w:val="000000" w:themeColor="text1"/>
        </w:rPr>
      </w:pPr>
      <w:r w:rsidRPr="004B6531">
        <w:rPr>
          <w:rFonts w:ascii="Times New Roman" w:hAnsi="Times New Roman" w:cs="Times New Roman"/>
          <w:b/>
          <w:bCs/>
          <w:color w:val="000000" w:themeColor="text1"/>
          <w:sz w:val="24"/>
          <w:szCs w:val="24"/>
          <w:u w:val="single"/>
        </w:rPr>
        <w:t>Kanıtlar</w:t>
      </w:r>
      <w:r w:rsidRPr="004B6531">
        <w:rPr>
          <w:rFonts w:ascii="Times New Roman" w:hAnsi="Times New Roman" w:cs="Times New Roman"/>
          <w:color w:val="000000" w:themeColor="text1"/>
          <w:sz w:val="24"/>
          <w:szCs w:val="24"/>
        </w:rPr>
        <w:t xml:space="preserve"> </w:t>
      </w:r>
      <w:r w:rsidRPr="004B6531">
        <w:rPr>
          <w:rFonts w:ascii="Times New Roman" w:hAnsi="Times New Roman" w:cs="Times New Roman"/>
          <w:color w:val="000000" w:themeColor="text1"/>
        </w:rPr>
        <w:t>(Örnek kanıtlara ölçütle ilgili Dereceli Derecelendirme Anahtarından (Ek-2) ulaşılabilir.)</w:t>
      </w:r>
    </w:p>
    <w:p w14:paraId="5B67C234" w14:textId="77777777" w:rsidR="00225E87" w:rsidRPr="0056528D" w:rsidRDefault="00225E87" w:rsidP="00225E87">
      <w:pPr>
        <w:spacing w:before="120" w:after="120" w:line="240" w:lineRule="auto"/>
        <w:jc w:val="both"/>
        <w:rPr>
          <w:rFonts w:ascii="Times New Roman" w:hAnsi="Times New Roman" w:cs="Times New Roman"/>
          <w:color w:val="000000" w:themeColor="text1"/>
        </w:rPr>
      </w:pPr>
      <w:r w:rsidRPr="0056528D">
        <w:rPr>
          <w:rFonts w:ascii="Times New Roman" w:hAnsi="Times New Roman" w:cs="Times New Roman"/>
          <w:color w:val="000000" w:themeColor="text1"/>
        </w:rPr>
        <w:t xml:space="preserve">Kanıt C.3.2.1 </w:t>
      </w:r>
      <w:hyperlink r:id="rId201" w:history="1">
        <w:r w:rsidRPr="0056528D">
          <w:rPr>
            <w:rStyle w:val="Kpr"/>
            <w:rFonts w:ascii="Times New Roman" w:hAnsi="Times New Roman" w:cs="Times New Roman"/>
          </w:rPr>
          <w:t>https://isparta.edu.tr/akademiktesfikdokuman/Akademik-tesvik-rehberi.pdf</w:t>
        </w:r>
      </w:hyperlink>
      <w:r>
        <w:rPr>
          <w:rFonts w:ascii="Times New Roman" w:hAnsi="Times New Roman" w:cs="Times New Roman"/>
          <w:color w:val="000000" w:themeColor="text1"/>
        </w:rPr>
        <w:t xml:space="preserve"> </w:t>
      </w:r>
    </w:p>
    <w:p w14:paraId="369234C2" w14:textId="00F11A66" w:rsidR="00225E87" w:rsidRDefault="00225E87" w:rsidP="00225E87">
      <w:pPr>
        <w:spacing w:before="120" w:after="120" w:line="240" w:lineRule="auto"/>
        <w:jc w:val="both"/>
        <w:rPr>
          <w:rFonts w:ascii="Times New Roman" w:hAnsi="Times New Roman" w:cs="Times New Roman"/>
        </w:rPr>
      </w:pPr>
      <w:r w:rsidRPr="00B67D6A">
        <w:rPr>
          <w:rFonts w:ascii="Times New Roman" w:hAnsi="Times New Roman" w:cs="Times New Roman"/>
        </w:rPr>
        <w:t xml:space="preserve">Kanıt C.3.2.2 </w:t>
      </w:r>
      <w:hyperlink r:id="rId202" w:history="1">
        <w:r w:rsidR="00B67D6A" w:rsidRPr="00B0162C">
          <w:rPr>
            <w:rStyle w:val="Kpr"/>
            <w:rFonts w:ascii="Times New Roman" w:hAnsi="Times New Roman" w:cs="Times New Roman"/>
          </w:rPr>
          <w:t>https://gelendostmyo.isparta.edu.tr/tr/kurumsal/calisma-gruplari-komisyonlar-16103s.html</w:t>
        </w:r>
      </w:hyperlink>
    </w:p>
    <w:p w14:paraId="21FED796" w14:textId="77777777" w:rsidR="00225E87" w:rsidRPr="0056528D" w:rsidRDefault="00225E87" w:rsidP="00225E87">
      <w:pPr>
        <w:spacing w:before="120" w:after="120" w:line="240" w:lineRule="auto"/>
        <w:jc w:val="both"/>
        <w:rPr>
          <w:rFonts w:ascii="Times New Roman" w:hAnsi="Times New Roman" w:cs="Times New Roman"/>
          <w:color w:val="000000" w:themeColor="text1"/>
        </w:rPr>
      </w:pPr>
      <w:r w:rsidRPr="0056528D">
        <w:rPr>
          <w:rFonts w:ascii="Times New Roman" w:hAnsi="Times New Roman" w:cs="Times New Roman"/>
          <w:color w:val="000000" w:themeColor="text1"/>
        </w:rPr>
        <w:t xml:space="preserve">Kanıt C.3.2.3 </w:t>
      </w:r>
      <w:hyperlink r:id="rId203" w:history="1">
        <w:r w:rsidRPr="0056528D">
          <w:rPr>
            <w:rStyle w:val="Kpr"/>
            <w:rFonts w:ascii="Times New Roman" w:hAnsi="Times New Roman" w:cs="Times New Roman"/>
          </w:rPr>
          <w:t>https://ats.isparta.edu.tr/</w:t>
        </w:r>
      </w:hyperlink>
    </w:p>
    <w:p w14:paraId="48A1588E" w14:textId="1949505B" w:rsidR="00225E87" w:rsidRDefault="00225E87" w:rsidP="00225E87">
      <w:pPr>
        <w:spacing w:before="120" w:after="120" w:line="240" w:lineRule="auto"/>
        <w:jc w:val="both"/>
        <w:rPr>
          <w:rFonts w:ascii="Times New Roman" w:hAnsi="Times New Roman" w:cs="Times New Roman"/>
          <w:color w:val="000000" w:themeColor="text1"/>
        </w:rPr>
      </w:pPr>
      <w:r w:rsidRPr="0056528D">
        <w:rPr>
          <w:rFonts w:ascii="Times New Roman" w:hAnsi="Times New Roman" w:cs="Times New Roman"/>
          <w:color w:val="000000" w:themeColor="text1"/>
        </w:rPr>
        <w:t xml:space="preserve">Kanıt C.3.2.4 </w:t>
      </w:r>
      <w:hyperlink r:id="rId204" w:history="1">
        <w:r w:rsidR="007E6328" w:rsidRPr="00CC53C2">
          <w:rPr>
            <w:rStyle w:val="Kpr"/>
            <w:rFonts w:ascii="Times New Roman" w:hAnsi="Times New Roman" w:cs="Times New Roman"/>
          </w:rPr>
          <w:t>https://isparta.edu.tr/duyuru/9778/2025-yili-akademik-tesvik-odenegi-basvuru-takvimi-yayinlandi</w:t>
        </w:r>
      </w:hyperlink>
    </w:p>
    <w:p w14:paraId="70CF08DD" w14:textId="2FAB59C7" w:rsidR="00225E87" w:rsidRDefault="00225E87" w:rsidP="00225E87">
      <w:pPr>
        <w:spacing w:before="120" w:after="120" w:line="240" w:lineRule="auto"/>
        <w:jc w:val="both"/>
        <w:rPr>
          <w:rFonts w:ascii="Times New Roman" w:hAnsi="Times New Roman" w:cs="Times New Roman"/>
          <w:color w:val="000000" w:themeColor="text1"/>
        </w:rPr>
      </w:pPr>
      <w:r w:rsidRPr="0056528D">
        <w:rPr>
          <w:rFonts w:ascii="Times New Roman" w:hAnsi="Times New Roman" w:cs="Times New Roman"/>
          <w:color w:val="000000" w:themeColor="text1"/>
        </w:rPr>
        <w:t xml:space="preserve">Kanıt C.3.2.5 </w:t>
      </w:r>
      <w:hyperlink r:id="rId205" w:history="1">
        <w:r w:rsidR="007E6328" w:rsidRPr="00CC53C2">
          <w:rPr>
            <w:rStyle w:val="Kpr"/>
            <w:rFonts w:ascii="Times New Roman" w:hAnsi="Times New Roman" w:cs="Times New Roman"/>
          </w:rPr>
          <w:t>https://isparta.edu.tr/duyuru/9805/2024-yili-akademik-tesvik-sonuclari-aciklandi</w:t>
        </w:r>
      </w:hyperlink>
    </w:p>
    <w:p w14:paraId="6014A964" w14:textId="77777777" w:rsidR="00F17E46" w:rsidRPr="00F17E46" w:rsidRDefault="00F17E46" w:rsidP="00F17E46">
      <w:pPr>
        <w:pStyle w:val="Balk11"/>
        <w:spacing w:before="90"/>
        <w:jc w:val="both"/>
        <w:rPr>
          <w:u w:val="none"/>
        </w:rPr>
      </w:pPr>
      <w:bookmarkStart w:id="72" w:name="_Toc191045409"/>
      <w:r w:rsidRPr="00F17E46">
        <w:rPr>
          <w:color w:val="4471C4"/>
          <w:u w:val="none"/>
        </w:rPr>
        <w:t>TOPLUMSAL</w:t>
      </w:r>
      <w:r w:rsidRPr="00F17E46">
        <w:rPr>
          <w:color w:val="4471C4"/>
          <w:spacing w:val="-2"/>
          <w:u w:val="none"/>
        </w:rPr>
        <w:t xml:space="preserve"> KATKI</w:t>
      </w:r>
      <w:bookmarkEnd w:id="72"/>
    </w:p>
    <w:p w14:paraId="13B35E3D" w14:textId="77777777" w:rsidR="00F17E46" w:rsidRPr="00F17E46" w:rsidRDefault="00F17E46" w:rsidP="00F17E46">
      <w:pPr>
        <w:pStyle w:val="Balk11"/>
        <w:numPr>
          <w:ilvl w:val="1"/>
          <w:numId w:val="52"/>
        </w:numPr>
        <w:tabs>
          <w:tab w:val="left" w:pos="591"/>
        </w:tabs>
        <w:spacing w:before="121"/>
        <w:ind w:left="591" w:hanging="473"/>
        <w:jc w:val="both"/>
        <w:rPr>
          <w:u w:val="none"/>
        </w:rPr>
      </w:pPr>
      <w:bookmarkStart w:id="73" w:name="_bookmark71"/>
      <w:bookmarkStart w:id="74" w:name="_Toc191045410"/>
      <w:bookmarkEnd w:id="73"/>
      <w:r w:rsidRPr="00F17E46">
        <w:rPr>
          <w:color w:val="4471C4"/>
          <w:u w:val="none"/>
        </w:rPr>
        <w:t>Toplumsal</w:t>
      </w:r>
      <w:r w:rsidRPr="00F17E46">
        <w:rPr>
          <w:color w:val="4471C4"/>
          <w:spacing w:val="-3"/>
          <w:u w:val="none"/>
        </w:rPr>
        <w:t xml:space="preserve"> </w:t>
      </w:r>
      <w:r w:rsidRPr="00F17E46">
        <w:rPr>
          <w:color w:val="4471C4"/>
          <w:u w:val="none"/>
        </w:rPr>
        <w:t>Katkı</w:t>
      </w:r>
      <w:r w:rsidRPr="00F17E46">
        <w:rPr>
          <w:color w:val="4471C4"/>
          <w:spacing w:val="-3"/>
          <w:u w:val="none"/>
        </w:rPr>
        <w:t xml:space="preserve"> </w:t>
      </w:r>
      <w:r w:rsidRPr="00F17E46">
        <w:rPr>
          <w:color w:val="4471C4"/>
          <w:u w:val="none"/>
        </w:rPr>
        <w:t>Süreçlerinin</w:t>
      </w:r>
      <w:r w:rsidRPr="00F17E46">
        <w:rPr>
          <w:color w:val="4471C4"/>
          <w:spacing w:val="-3"/>
          <w:u w:val="none"/>
        </w:rPr>
        <w:t xml:space="preserve"> </w:t>
      </w:r>
      <w:r w:rsidRPr="00F17E46">
        <w:rPr>
          <w:color w:val="4471C4"/>
          <w:u w:val="none"/>
        </w:rPr>
        <w:t>Yönetimi</w:t>
      </w:r>
      <w:r w:rsidRPr="00F17E46">
        <w:rPr>
          <w:color w:val="4471C4"/>
          <w:spacing w:val="-3"/>
          <w:u w:val="none"/>
        </w:rPr>
        <w:t xml:space="preserve"> </w:t>
      </w:r>
      <w:r w:rsidRPr="00F17E46">
        <w:rPr>
          <w:color w:val="4471C4"/>
          <w:u w:val="none"/>
        </w:rPr>
        <w:t>ve</w:t>
      </w:r>
      <w:r w:rsidRPr="00F17E46">
        <w:rPr>
          <w:color w:val="4471C4"/>
          <w:spacing w:val="-3"/>
          <w:u w:val="none"/>
        </w:rPr>
        <w:t xml:space="preserve"> </w:t>
      </w:r>
      <w:r w:rsidRPr="00F17E46">
        <w:rPr>
          <w:color w:val="4471C4"/>
          <w:u w:val="none"/>
        </w:rPr>
        <w:t>Toplumsal</w:t>
      </w:r>
      <w:r w:rsidRPr="00F17E46">
        <w:rPr>
          <w:color w:val="4471C4"/>
          <w:spacing w:val="-2"/>
          <w:u w:val="none"/>
        </w:rPr>
        <w:t xml:space="preserve"> </w:t>
      </w:r>
      <w:r w:rsidRPr="00F17E46">
        <w:rPr>
          <w:color w:val="4471C4"/>
          <w:u w:val="none"/>
        </w:rPr>
        <w:t>Katkı</w:t>
      </w:r>
      <w:r w:rsidRPr="00F17E46">
        <w:rPr>
          <w:color w:val="4471C4"/>
          <w:spacing w:val="-3"/>
          <w:u w:val="none"/>
        </w:rPr>
        <w:t xml:space="preserve"> </w:t>
      </w:r>
      <w:r w:rsidRPr="00F17E46">
        <w:rPr>
          <w:color w:val="4471C4"/>
          <w:spacing w:val="-2"/>
          <w:u w:val="none"/>
        </w:rPr>
        <w:t>Kaynakları</w:t>
      </w:r>
      <w:bookmarkEnd w:id="74"/>
    </w:p>
    <w:p w14:paraId="6332F5C4" w14:textId="77777777" w:rsidR="00F17E46" w:rsidRPr="00F17E46" w:rsidRDefault="00F17E46" w:rsidP="00F17E46">
      <w:pPr>
        <w:pStyle w:val="GvdeMetni"/>
        <w:spacing w:before="120"/>
        <w:ind w:right="192"/>
        <w:jc w:val="both"/>
        <w:rPr>
          <w:rFonts w:cs="Times New Roman"/>
        </w:rPr>
      </w:pPr>
      <w:r w:rsidRPr="00F17E46">
        <w:rPr>
          <w:rFonts w:cs="Times New Roman"/>
        </w:rPr>
        <w:t>Birim, toplumsal katkı faaliyetlerini stratejik amaçları ve hedefleri doğrultusunda yönetmelidir. Bu faaliyetler için uygun fiziki altyapı ve mali kaynaklar oluşturmalı ve bunların etkin şekilde kullanımını sağlamalıdır.</w:t>
      </w:r>
    </w:p>
    <w:p w14:paraId="0EDA9A57" w14:textId="77777777" w:rsidR="00F17E46" w:rsidRPr="00F17E46" w:rsidRDefault="00F17E46" w:rsidP="00F17E46">
      <w:pPr>
        <w:pStyle w:val="Balk11"/>
        <w:numPr>
          <w:ilvl w:val="2"/>
          <w:numId w:val="52"/>
        </w:numPr>
        <w:tabs>
          <w:tab w:val="left" w:pos="771"/>
        </w:tabs>
        <w:ind w:left="771" w:hanging="653"/>
        <w:jc w:val="both"/>
        <w:rPr>
          <w:u w:val="none"/>
        </w:rPr>
      </w:pPr>
      <w:bookmarkStart w:id="75" w:name="_bookmark72"/>
      <w:bookmarkStart w:id="76" w:name="_Toc191045411"/>
      <w:bookmarkEnd w:id="75"/>
      <w:r w:rsidRPr="00F17E46">
        <w:rPr>
          <w:color w:val="4471C4"/>
          <w:u w:val="none"/>
        </w:rPr>
        <w:t>Toplumsal</w:t>
      </w:r>
      <w:r w:rsidRPr="00F17E46">
        <w:rPr>
          <w:color w:val="4471C4"/>
          <w:spacing w:val="-5"/>
          <w:u w:val="none"/>
        </w:rPr>
        <w:t xml:space="preserve"> </w:t>
      </w:r>
      <w:r w:rsidRPr="00F17E46">
        <w:rPr>
          <w:color w:val="4471C4"/>
          <w:u w:val="none"/>
        </w:rPr>
        <w:t>Katkı</w:t>
      </w:r>
      <w:r w:rsidRPr="00F17E46">
        <w:rPr>
          <w:color w:val="4471C4"/>
          <w:spacing w:val="-6"/>
          <w:u w:val="none"/>
        </w:rPr>
        <w:t xml:space="preserve"> </w:t>
      </w:r>
      <w:r w:rsidRPr="00F17E46">
        <w:rPr>
          <w:color w:val="4471C4"/>
          <w:u w:val="none"/>
        </w:rPr>
        <w:t>Süreçlerinin</w:t>
      </w:r>
      <w:r w:rsidRPr="00F17E46">
        <w:rPr>
          <w:color w:val="4471C4"/>
          <w:spacing w:val="-3"/>
          <w:u w:val="none"/>
        </w:rPr>
        <w:t xml:space="preserve"> </w:t>
      </w:r>
      <w:r w:rsidRPr="00F17E46">
        <w:rPr>
          <w:color w:val="4471C4"/>
          <w:spacing w:val="-2"/>
          <w:u w:val="none"/>
        </w:rPr>
        <w:t>Yönetimi</w:t>
      </w:r>
      <w:bookmarkEnd w:id="76"/>
    </w:p>
    <w:p w14:paraId="57FFFE52" w14:textId="77777777" w:rsidR="00ED6E51" w:rsidRPr="00ED6E51" w:rsidRDefault="00ED6E51" w:rsidP="00ED6E51">
      <w:pPr>
        <w:spacing w:before="120" w:after="120" w:line="240" w:lineRule="auto"/>
        <w:jc w:val="both"/>
        <w:rPr>
          <w:rFonts w:ascii="Times New Roman" w:hAnsi="Times New Roman" w:cs="Times New Roman"/>
          <w:b/>
          <w:bCs/>
          <w:color w:val="000000" w:themeColor="text1"/>
          <w:sz w:val="24"/>
          <w:szCs w:val="24"/>
          <w:u w:val="single"/>
        </w:rPr>
      </w:pPr>
      <w:r w:rsidRPr="00ED6E51">
        <w:rPr>
          <w:rFonts w:ascii="Times New Roman" w:hAnsi="Times New Roman" w:cs="Times New Roman"/>
          <w:b/>
          <w:bCs/>
          <w:color w:val="000000" w:themeColor="text1"/>
          <w:sz w:val="24"/>
          <w:szCs w:val="24"/>
          <w:u w:val="single"/>
        </w:rPr>
        <w:t>Planlama Faaliyetleri</w:t>
      </w:r>
    </w:p>
    <w:p w14:paraId="735FA27E" w14:textId="11F6D6E4" w:rsidR="00F17E46" w:rsidRPr="00F17E46" w:rsidRDefault="00F17E46" w:rsidP="00F17E46">
      <w:pPr>
        <w:pStyle w:val="GvdeMetni"/>
        <w:spacing w:before="120"/>
        <w:ind w:right="192"/>
        <w:jc w:val="both"/>
        <w:rPr>
          <w:rFonts w:cs="Times New Roman"/>
        </w:rPr>
      </w:pPr>
      <w:r w:rsidRPr="00F17E46">
        <w:rPr>
          <w:rFonts w:cs="Times New Roman"/>
        </w:rPr>
        <w:t>Programın toplumsal katkı politikası programın toplumsal katkı süreçlerinin yönetimi ve organizasyonel yapısı kurumsallaşmıştır. Toplumsal katkı süreçlerinin yönetim ve organizasyonel yapısı kurumun toplumsal katkı politikası ile uyumludur, görev tanımları belirlenmiştir.</w:t>
      </w:r>
      <w:r w:rsidR="00ED6E51">
        <w:rPr>
          <w:rFonts w:cs="Times New Roman"/>
        </w:rPr>
        <w:t xml:space="preserve"> </w:t>
      </w:r>
      <w:r w:rsidR="00ED6E51" w:rsidRPr="00B67D6A">
        <w:rPr>
          <w:rFonts w:cs="Times New Roman"/>
          <w:color w:val="000000" w:themeColor="text1"/>
        </w:rPr>
        <w:t xml:space="preserve">(Kanıt </w:t>
      </w:r>
      <w:r w:rsidR="00ED6E51">
        <w:rPr>
          <w:rFonts w:cs="Times New Roman"/>
          <w:color w:val="000000" w:themeColor="text1"/>
        </w:rPr>
        <w:t>D</w:t>
      </w:r>
      <w:r w:rsidR="00ED6E51" w:rsidRPr="00B67D6A">
        <w:rPr>
          <w:rFonts w:cs="Times New Roman"/>
          <w:color w:val="000000" w:themeColor="text1"/>
        </w:rPr>
        <w:t>.</w:t>
      </w:r>
      <w:r w:rsidR="00ED6E51">
        <w:rPr>
          <w:rFonts w:cs="Times New Roman"/>
          <w:color w:val="000000" w:themeColor="text1"/>
        </w:rPr>
        <w:t>1</w:t>
      </w:r>
      <w:r w:rsidR="00ED6E51" w:rsidRPr="00B67D6A">
        <w:rPr>
          <w:rFonts w:cs="Times New Roman"/>
          <w:color w:val="000000" w:themeColor="text1"/>
        </w:rPr>
        <w:t>.1).</w:t>
      </w:r>
    </w:p>
    <w:p w14:paraId="79E4D482" w14:textId="6776144A" w:rsidR="00207035" w:rsidRDefault="00F17E46" w:rsidP="00207035">
      <w:pPr>
        <w:spacing w:before="1"/>
        <w:ind w:left="118"/>
        <w:jc w:val="both"/>
        <w:rPr>
          <w:rFonts w:ascii="Times New Roman" w:hAnsi="Times New Roman" w:cs="Times New Roman"/>
          <w:b/>
          <w:spacing w:val="-5"/>
          <w:sz w:val="24"/>
          <w:szCs w:val="24"/>
          <w:u w:val="single"/>
        </w:rPr>
      </w:pPr>
      <w:r w:rsidRPr="00F17E46">
        <w:rPr>
          <w:rFonts w:ascii="Times New Roman" w:hAnsi="Times New Roman" w:cs="Times New Roman"/>
          <w:b/>
          <w:sz w:val="24"/>
          <w:szCs w:val="24"/>
          <w:u w:val="single"/>
        </w:rPr>
        <w:t>Olgunluk</w:t>
      </w:r>
      <w:r w:rsidRPr="00F17E46">
        <w:rPr>
          <w:rFonts w:ascii="Times New Roman" w:hAnsi="Times New Roman" w:cs="Times New Roman"/>
          <w:b/>
          <w:spacing w:val="-8"/>
          <w:sz w:val="24"/>
          <w:szCs w:val="24"/>
          <w:u w:val="single"/>
        </w:rPr>
        <w:t xml:space="preserve"> </w:t>
      </w:r>
      <w:r w:rsidRPr="00F17E46">
        <w:rPr>
          <w:rFonts w:ascii="Times New Roman" w:hAnsi="Times New Roman" w:cs="Times New Roman"/>
          <w:b/>
          <w:sz w:val="24"/>
          <w:szCs w:val="24"/>
          <w:u w:val="single"/>
        </w:rPr>
        <w:t>Düzeyi</w:t>
      </w:r>
      <w:r w:rsidRPr="00F17E46">
        <w:rPr>
          <w:rFonts w:ascii="Times New Roman" w:hAnsi="Times New Roman" w:cs="Times New Roman"/>
          <w:b/>
          <w:spacing w:val="-5"/>
          <w:sz w:val="24"/>
          <w:szCs w:val="24"/>
          <w:u w:val="single"/>
        </w:rPr>
        <w:t xml:space="preserve"> (</w:t>
      </w:r>
      <w:r w:rsidR="00ED6E51">
        <w:rPr>
          <w:rFonts w:ascii="Times New Roman" w:hAnsi="Times New Roman" w:cs="Times New Roman"/>
          <w:b/>
          <w:spacing w:val="-5"/>
          <w:sz w:val="24"/>
          <w:szCs w:val="24"/>
          <w:u w:val="single"/>
        </w:rPr>
        <w:t>2</w:t>
      </w:r>
      <w:r w:rsidRPr="00F17E46">
        <w:rPr>
          <w:rFonts w:ascii="Times New Roman" w:hAnsi="Times New Roman" w:cs="Times New Roman"/>
          <w:b/>
          <w:spacing w:val="-5"/>
          <w:sz w:val="24"/>
          <w:szCs w:val="24"/>
          <w:u w:val="single"/>
        </w:rPr>
        <w:t>)</w:t>
      </w:r>
    </w:p>
    <w:p w14:paraId="70558C7A" w14:textId="77777777" w:rsidR="00ED6E51" w:rsidRDefault="00ED6E51" w:rsidP="00F17E46">
      <w:pPr>
        <w:ind w:left="118"/>
        <w:jc w:val="both"/>
        <w:rPr>
          <w:rFonts w:ascii="Times New Roman" w:hAnsi="Times New Roman" w:cs="Times New Roman"/>
          <w:b/>
          <w:bCs/>
          <w:color w:val="000000" w:themeColor="text1"/>
          <w:sz w:val="24"/>
          <w:szCs w:val="24"/>
          <w:u w:val="single"/>
        </w:rPr>
      </w:pPr>
      <w:r w:rsidRPr="00DE1E7E">
        <w:rPr>
          <w:rFonts w:ascii="Times New Roman" w:hAnsi="Times New Roman" w:cs="Times New Roman"/>
          <w:sz w:val="24"/>
          <w:szCs w:val="24"/>
        </w:rPr>
        <w:t>Bölümün/Programın toplumsal katkı süreçlerinin yönetimi ve organizasyonel yapısına ilişkin planlamaları bulunmaktadır</w:t>
      </w:r>
      <w:r w:rsidRPr="004B6531">
        <w:rPr>
          <w:rFonts w:ascii="Times New Roman" w:hAnsi="Times New Roman" w:cs="Times New Roman"/>
          <w:b/>
          <w:bCs/>
          <w:color w:val="000000" w:themeColor="text1"/>
          <w:sz w:val="24"/>
          <w:szCs w:val="24"/>
          <w:u w:val="single"/>
        </w:rPr>
        <w:t xml:space="preserve"> </w:t>
      </w:r>
    </w:p>
    <w:p w14:paraId="35B9F237" w14:textId="0F05E602" w:rsidR="00ED6E51" w:rsidRDefault="00ED6E51" w:rsidP="00F17E46">
      <w:pPr>
        <w:ind w:left="118"/>
        <w:jc w:val="both"/>
        <w:rPr>
          <w:rFonts w:ascii="Times New Roman" w:hAnsi="Times New Roman" w:cs="Times New Roman"/>
          <w:sz w:val="24"/>
          <w:szCs w:val="24"/>
        </w:rPr>
      </w:pPr>
      <w:r w:rsidRPr="004B6531">
        <w:rPr>
          <w:rFonts w:ascii="Times New Roman" w:hAnsi="Times New Roman" w:cs="Times New Roman"/>
          <w:b/>
          <w:bCs/>
          <w:color w:val="000000" w:themeColor="text1"/>
          <w:sz w:val="24"/>
          <w:szCs w:val="24"/>
          <w:u w:val="single"/>
        </w:rPr>
        <w:t>Kanıtlar</w:t>
      </w:r>
    </w:p>
    <w:p w14:paraId="09DA4CD9" w14:textId="2FE04694" w:rsidR="00ED6E51" w:rsidRDefault="00ED6E51" w:rsidP="00ED6E51">
      <w:pPr>
        <w:spacing w:before="120" w:after="120" w:line="240" w:lineRule="auto"/>
        <w:jc w:val="both"/>
      </w:pPr>
      <w:r w:rsidRPr="00ED6E51">
        <w:rPr>
          <w:rFonts w:ascii="Times New Roman" w:hAnsi="Times New Roman" w:cs="Times New Roman"/>
          <w:b/>
          <w:bCs/>
          <w:color w:val="000000" w:themeColor="text1"/>
          <w:sz w:val="24"/>
          <w:szCs w:val="24"/>
        </w:rPr>
        <w:t>Kanıt D.1.1</w:t>
      </w:r>
      <w:r>
        <w:rPr>
          <w:rFonts w:ascii="Times New Roman" w:hAnsi="Times New Roman" w:cs="Times New Roman"/>
          <w:color w:val="000000" w:themeColor="text1"/>
          <w:sz w:val="24"/>
          <w:szCs w:val="24"/>
        </w:rPr>
        <w:t xml:space="preserve"> </w:t>
      </w:r>
      <w:hyperlink r:id="rId206" w:history="1">
        <w:r w:rsidRPr="00CC53C2">
          <w:rPr>
            <w:rStyle w:val="Kpr"/>
          </w:rPr>
          <w:t>https://gelendostmyo.isparta.edu.tr/assets/uploads/sites/82/files/planlama-19022025.pdf</w:t>
        </w:r>
      </w:hyperlink>
    </w:p>
    <w:p w14:paraId="16C2C5ED" w14:textId="77777777" w:rsidR="00ED6E51" w:rsidRDefault="003327B6" w:rsidP="00ED6E51">
      <w:pPr>
        <w:spacing w:before="120" w:after="120" w:line="240" w:lineRule="auto"/>
        <w:jc w:val="both"/>
        <w:rPr>
          <w:rFonts w:ascii="Times New Roman" w:hAnsi="Times New Roman" w:cs="Times New Roman"/>
          <w:color w:val="000000" w:themeColor="text1"/>
          <w:sz w:val="24"/>
          <w:szCs w:val="24"/>
        </w:rPr>
      </w:pPr>
      <w:hyperlink r:id="rId207" w:history="1">
        <w:r w:rsidR="00ED6E51" w:rsidRPr="00CC53C2">
          <w:rPr>
            <w:rStyle w:val="Kpr"/>
            <w:rFonts w:ascii="Times New Roman" w:hAnsi="Times New Roman" w:cs="Times New Roman"/>
            <w:sz w:val="24"/>
            <w:szCs w:val="24"/>
          </w:rPr>
          <w:t>https://gelendostmyo.isparta.edu.tr/assets/uploads/sites/82/files/planlama-formu-toplumsal-katki-19022025.pdf</w:t>
        </w:r>
      </w:hyperlink>
    </w:p>
    <w:p w14:paraId="5369189D" w14:textId="77777777" w:rsidR="00225E87" w:rsidRPr="00225E87" w:rsidRDefault="00225E87" w:rsidP="00225E87">
      <w:pPr>
        <w:pStyle w:val="Balk3"/>
      </w:pPr>
      <w:bookmarkStart w:id="77" w:name="_Toc191045412"/>
      <w:r w:rsidRPr="00225E87">
        <w:t>D.1.2.</w:t>
      </w:r>
      <w:r w:rsidRPr="00225E87">
        <w:tab/>
        <w:t>Kaynaklar</w:t>
      </w:r>
      <w:bookmarkEnd w:id="77"/>
    </w:p>
    <w:p w14:paraId="01E22BE9" w14:textId="77777777" w:rsidR="00225E87" w:rsidRPr="00225E87" w:rsidRDefault="00225E87" w:rsidP="00225E87">
      <w:pPr>
        <w:spacing w:before="120" w:after="120" w:line="240" w:lineRule="auto"/>
        <w:jc w:val="both"/>
        <w:rPr>
          <w:rFonts w:ascii="Times New Roman" w:hAnsi="Times New Roman" w:cs="Times New Roman"/>
          <w:color w:val="000000" w:themeColor="text1"/>
          <w:sz w:val="24"/>
          <w:szCs w:val="24"/>
        </w:rPr>
      </w:pPr>
      <w:r w:rsidRPr="00225E87">
        <w:rPr>
          <w:rFonts w:ascii="Times New Roman" w:hAnsi="Times New Roman" w:cs="Times New Roman"/>
          <w:color w:val="000000" w:themeColor="text1"/>
          <w:sz w:val="24"/>
          <w:szCs w:val="24"/>
        </w:rPr>
        <w:t>Toplumsal katkı etkinliklerine ayrılan kaynaklar (mali, fiziksel, insan gücü) belirlenmiş, paylaşılmış ve kurumsallaşmış olup, bunlar izlenmekte ve değerlendirilmektedir.</w:t>
      </w:r>
    </w:p>
    <w:p w14:paraId="5CBB3A32" w14:textId="77777777" w:rsidR="00225E87" w:rsidRPr="00225E87" w:rsidRDefault="00225E87" w:rsidP="00225E87">
      <w:pPr>
        <w:spacing w:before="120" w:after="120" w:line="240" w:lineRule="auto"/>
        <w:jc w:val="both"/>
        <w:rPr>
          <w:rFonts w:ascii="Times New Roman" w:hAnsi="Times New Roman" w:cs="Times New Roman"/>
          <w:color w:val="000000" w:themeColor="text1"/>
          <w:sz w:val="24"/>
          <w:szCs w:val="24"/>
        </w:rPr>
      </w:pPr>
      <w:r w:rsidRPr="00225E87">
        <w:rPr>
          <w:rFonts w:ascii="Times New Roman" w:hAnsi="Times New Roman" w:cs="Times New Roman"/>
          <w:color w:val="000000" w:themeColor="text1"/>
          <w:sz w:val="24"/>
          <w:szCs w:val="24"/>
        </w:rPr>
        <w:t>Planlama Faaliyetleri</w:t>
      </w:r>
    </w:p>
    <w:p w14:paraId="15B484FC" w14:textId="77777777" w:rsidR="00225E87" w:rsidRPr="00225E87" w:rsidRDefault="00225E87" w:rsidP="00225E87">
      <w:pPr>
        <w:spacing w:before="120" w:after="120" w:line="240" w:lineRule="auto"/>
        <w:jc w:val="both"/>
        <w:rPr>
          <w:rFonts w:ascii="Times New Roman" w:hAnsi="Times New Roman" w:cs="Times New Roman"/>
          <w:color w:val="000000" w:themeColor="text1"/>
          <w:sz w:val="24"/>
          <w:szCs w:val="24"/>
        </w:rPr>
      </w:pPr>
      <w:r w:rsidRPr="00225E87">
        <w:rPr>
          <w:rFonts w:ascii="Times New Roman" w:hAnsi="Times New Roman" w:cs="Times New Roman"/>
          <w:color w:val="000000" w:themeColor="text1"/>
          <w:sz w:val="24"/>
          <w:szCs w:val="24"/>
        </w:rPr>
        <w:t>Kurumun toplumsal katkı faaliyetlerini sürdürebilmek için uygun nitelik ve nicelikte fiziki ve teknik kaynaklar üniversite ve birimce karşılanmakta olup, birimimizin bu alan ile ilgili mali kaynağı bulunmamaktadır.</w:t>
      </w:r>
    </w:p>
    <w:p w14:paraId="44F4E598" w14:textId="3D564EB0" w:rsidR="00225E87" w:rsidRPr="008C12DB" w:rsidRDefault="00225E87" w:rsidP="00225E87">
      <w:pPr>
        <w:spacing w:before="120" w:after="120" w:line="240" w:lineRule="auto"/>
        <w:jc w:val="both"/>
        <w:rPr>
          <w:rFonts w:ascii="Times New Roman" w:hAnsi="Times New Roman" w:cs="Times New Roman"/>
          <w:b/>
          <w:color w:val="000000" w:themeColor="text1"/>
          <w:sz w:val="24"/>
          <w:szCs w:val="24"/>
        </w:rPr>
      </w:pPr>
      <w:r w:rsidRPr="008C12DB">
        <w:rPr>
          <w:rFonts w:ascii="Times New Roman" w:hAnsi="Times New Roman" w:cs="Times New Roman"/>
          <w:b/>
          <w:color w:val="000000" w:themeColor="text1"/>
          <w:sz w:val="24"/>
          <w:szCs w:val="24"/>
        </w:rPr>
        <w:t xml:space="preserve">Olgunluk Düzeyi (1) </w:t>
      </w:r>
    </w:p>
    <w:p w14:paraId="69986D7E" w14:textId="0218DB0E"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225E87">
        <w:rPr>
          <w:rFonts w:ascii="Times New Roman" w:hAnsi="Times New Roman" w:cs="Times New Roman"/>
          <w:color w:val="000000" w:themeColor="text1"/>
          <w:sz w:val="24"/>
          <w:szCs w:val="24"/>
        </w:rPr>
        <w:lastRenderedPageBreak/>
        <w:t>Programın toplumsal katkı faaliyetlerini sürdürebilmesi için yeterli kaynağı bulunmamaktadır.</w:t>
      </w:r>
    </w:p>
    <w:p w14:paraId="0EF164D7" w14:textId="77777777" w:rsidR="00F17E46" w:rsidRPr="00F17E46" w:rsidRDefault="00F17E46" w:rsidP="00F17E46">
      <w:pPr>
        <w:pStyle w:val="Balk11"/>
        <w:numPr>
          <w:ilvl w:val="1"/>
          <w:numId w:val="51"/>
        </w:numPr>
        <w:tabs>
          <w:tab w:val="left" w:pos="531"/>
        </w:tabs>
        <w:ind w:left="531" w:hanging="413"/>
        <w:jc w:val="both"/>
        <w:rPr>
          <w:u w:val="none"/>
        </w:rPr>
      </w:pPr>
      <w:bookmarkStart w:id="78" w:name="_bookmark74"/>
      <w:bookmarkStart w:id="79" w:name="_Toc191045413"/>
      <w:bookmarkEnd w:id="78"/>
      <w:r w:rsidRPr="00F17E46">
        <w:rPr>
          <w:color w:val="4471C4"/>
          <w:u w:val="none"/>
        </w:rPr>
        <w:t>Toplumsal</w:t>
      </w:r>
      <w:r w:rsidRPr="00F17E46">
        <w:rPr>
          <w:color w:val="4471C4"/>
          <w:spacing w:val="-4"/>
          <w:u w:val="none"/>
        </w:rPr>
        <w:t xml:space="preserve"> </w:t>
      </w:r>
      <w:r w:rsidRPr="00F17E46">
        <w:rPr>
          <w:color w:val="4471C4"/>
          <w:u w:val="none"/>
        </w:rPr>
        <w:t>Katkı</w:t>
      </w:r>
      <w:r w:rsidRPr="00F17E46">
        <w:rPr>
          <w:color w:val="4471C4"/>
          <w:spacing w:val="-3"/>
          <w:u w:val="none"/>
        </w:rPr>
        <w:t xml:space="preserve"> </w:t>
      </w:r>
      <w:r w:rsidRPr="00F17E46">
        <w:rPr>
          <w:color w:val="4471C4"/>
          <w:spacing w:val="-2"/>
          <w:u w:val="none"/>
        </w:rPr>
        <w:t>Performansı</w:t>
      </w:r>
      <w:bookmarkEnd w:id="79"/>
    </w:p>
    <w:p w14:paraId="5DB6383D" w14:textId="77777777" w:rsidR="00F17E46" w:rsidRDefault="00F17E46" w:rsidP="00F17E46">
      <w:pPr>
        <w:pStyle w:val="GvdeMetni"/>
        <w:spacing w:before="120"/>
        <w:ind w:right="192"/>
        <w:jc w:val="both"/>
        <w:rPr>
          <w:rFonts w:cs="Times New Roman"/>
        </w:rPr>
      </w:pPr>
      <w:r w:rsidRPr="00F17E46">
        <w:rPr>
          <w:rFonts w:cs="Times New Roman"/>
        </w:rPr>
        <w:t>Program, toplumsal katkı stratejisi ve hedefleri doğrultusunda yürüttüğü faaliyetleri periyodik olarak izlemeli ve sürekli iyileştirmelidir.</w:t>
      </w:r>
    </w:p>
    <w:p w14:paraId="2D012DA4" w14:textId="77777777" w:rsidR="00F17E46" w:rsidRPr="00F17E46" w:rsidRDefault="00F17E46" w:rsidP="00F17E46">
      <w:pPr>
        <w:pStyle w:val="Balk11"/>
        <w:numPr>
          <w:ilvl w:val="2"/>
          <w:numId w:val="51"/>
        </w:numPr>
        <w:tabs>
          <w:tab w:val="left" w:pos="705"/>
        </w:tabs>
        <w:spacing w:before="1"/>
        <w:ind w:left="705" w:hanging="587"/>
        <w:jc w:val="both"/>
        <w:rPr>
          <w:u w:val="none"/>
        </w:rPr>
      </w:pPr>
      <w:bookmarkStart w:id="80" w:name="_Toc191045414"/>
      <w:r w:rsidRPr="00F17E46">
        <w:rPr>
          <w:color w:val="4471C4"/>
          <w:u w:val="none"/>
        </w:rPr>
        <w:t>Toplumsal</w:t>
      </w:r>
      <w:r w:rsidRPr="00F17E46">
        <w:rPr>
          <w:color w:val="4471C4"/>
          <w:spacing w:val="-4"/>
          <w:u w:val="none"/>
        </w:rPr>
        <w:t xml:space="preserve"> </w:t>
      </w:r>
      <w:r w:rsidRPr="00F17E46">
        <w:rPr>
          <w:color w:val="4471C4"/>
          <w:u w:val="none"/>
        </w:rPr>
        <w:t>Katkı</w:t>
      </w:r>
      <w:r w:rsidRPr="00F17E46">
        <w:rPr>
          <w:color w:val="4471C4"/>
          <w:spacing w:val="-5"/>
          <w:u w:val="none"/>
        </w:rPr>
        <w:t xml:space="preserve"> </w:t>
      </w:r>
      <w:r w:rsidRPr="00F17E46">
        <w:rPr>
          <w:color w:val="4471C4"/>
          <w:u w:val="none"/>
        </w:rPr>
        <w:t>Performansının</w:t>
      </w:r>
      <w:r w:rsidRPr="00F17E46">
        <w:rPr>
          <w:color w:val="4471C4"/>
          <w:spacing w:val="-3"/>
          <w:u w:val="none"/>
        </w:rPr>
        <w:t xml:space="preserve"> </w:t>
      </w:r>
      <w:r w:rsidRPr="00F17E46">
        <w:rPr>
          <w:color w:val="4471C4"/>
          <w:u w:val="none"/>
        </w:rPr>
        <w:t>İzlenmesi</w:t>
      </w:r>
      <w:r w:rsidRPr="00F17E46">
        <w:rPr>
          <w:color w:val="4471C4"/>
          <w:spacing w:val="-3"/>
          <w:u w:val="none"/>
        </w:rPr>
        <w:t xml:space="preserve"> </w:t>
      </w:r>
      <w:r w:rsidRPr="00F17E46">
        <w:rPr>
          <w:color w:val="4471C4"/>
          <w:u w:val="none"/>
        </w:rPr>
        <w:t>ve</w:t>
      </w:r>
      <w:r w:rsidRPr="00F17E46">
        <w:rPr>
          <w:color w:val="4471C4"/>
          <w:spacing w:val="-3"/>
          <w:u w:val="none"/>
        </w:rPr>
        <w:t xml:space="preserve"> </w:t>
      </w:r>
      <w:r w:rsidRPr="00F17E46">
        <w:rPr>
          <w:color w:val="4471C4"/>
          <w:spacing w:val="-2"/>
          <w:u w:val="none"/>
        </w:rPr>
        <w:t>Değerlendirilmesi</w:t>
      </w:r>
      <w:bookmarkEnd w:id="80"/>
    </w:p>
    <w:p w14:paraId="2140B82F" w14:textId="36B8057E" w:rsidR="00F17E46" w:rsidRPr="00F17E46" w:rsidRDefault="00F17E46" w:rsidP="00F17E46">
      <w:pPr>
        <w:spacing w:before="120"/>
        <w:ind w:left="118"/>
        <w:jc w:val="both"/>
        <w:rPr>
          <w:rFonts w:ascii="Times New Roman" w:hAnsi="Times New Roman" w:cs="Times New Roman"/>
          <w:b/>
          <w:spacing w:val="-2"/>
          <w:sz w:val="24"/>
          <w:u w:val="single"/>
        </w:rPr>
      </w:pPr>
      <w:r w:rsidRPr="00F17E46">
        <w:rPr>
          <w:rFonts w:ascii="Times New Roman" w:hAnsi="Times New Roman" w:cs="Times New Roman"/>
          <w:b/>
          <w:sz w:val="24"/>
          <w:u w:val="single"/>
        </w:rPr>
        <w:t>Planlama</w:t>
      </w:r>
      <w:r w:rsidRPr="00F17E46">
        <w:rPr>
          <w:rFonts w:ascii="Times New Roman" w:hAnsi="Times New Roman" w:cs="Times New Roman"/>
          <w:b/>
          <w:spacing w:val="1"/>
          <w:sz w:val="24"/>
          <w:u w:val="single"/>
        </w:rPr>
        <w:t xml:space="preserve"> </w:t>
      </w:r>
      <w:r w:rsidRPr="00F17E46">
        <w:rPr>
          <w:rFonts w:ascii="Times New Roman" w:hAnsi="Times New Roman" w:cs="Times New Roman"/>
          <w:b/>
          <w:spacing w:val="-2"/>
          <w:sz w:val="24"/>
          <w:u w:val="single"/>
        </w:rPr>
        <w:t>Faaliyetleri</w:t>
      </w:r>
    </w:p>
    <w:p w14:paraId="4AE6A11D" w14:textId="77777777" w:rsidR="00F17E46" w:rsidRPr="00F17E46" w:rsidRDefault="00F17E46" w:rsidP="00F17E46">
      <w:pPr>
        <w:spacing w:before="120"/>
        <w:ind w:left="118"/>
        <w:jc w:val="both"/>
        <w:rPr>
          <w:rFonts w:ascii="Times New Roman" w:hAnsi="Times New Roman" w:cs="Times New Roman"/>
          <w:b/>
          <w:sz w:val="24"/>
          <w:szCs w:val="24"/>
        </w:rPr>
      </w:pPr>
      <w:r w:rsidRPr="00F17E46">
        <w:rPr>
          <w:rFonts w:ascii="Times New Roman" w:hAnsi="Times New Roman" w:cs="Times New Roman"/>
          <w:sz w:val="24"/>
          <w:szCs w:val="24"/>
        </w:rPr>
        <w:t>Dezavantajlı gruplar dahil toplumun ve çevrenin ihtiyaçlarına cevap verebilen ve değer yaratan Isparta Uygulamalı Bilimler Üniversitesi - Birim İç Değerlendirme Raporu Hazırlama Kılavuzu toplumsal katkı faaliyetlerinde bulunmak için çeşitli çalışmalar ve sosyal sorumluluk projeleri planı mevcut değildir.</w:t>
      </w:r>
    </w:p>
    <w:p w14:paraId="0CBFBEAA" w14:textId="77777777" w:rsidR="00F17E46" w:rsidRPr="00F17E46" w:rsidRDefault="00F17E46" w:rsidP="00F17E46">
      <w:pPr>
        <w:spacing w:before="1"/>
        <w:ind w:left="118"/>
        <w:rPr>
          <w:rFonts w:ascii="Times New Roman" w:hAnsi="Times New Roman" w:cs="Times New Roman"/>
          <w:b/>
          <w:sz w:val="24"/>
          <w:szCs w:val="24"/>
          <w:u w:val="single"/>
        </w:rPr>
      </w:pPr>
      <w:r w:rsidRPr="00F17E46">
        <w:rPr>
          <w:rFonts w:ascii="Times New Roman" w:hAnsi="Times New Roman" w:cs="Times New Roman"/>
          <w:b/>
          <w:sz w:val="24"/>
          <w:szCs w:val="24"/>
          <w:u w:val="single"/>
        </w:rPr>
        <w:t>Olgunluk</w:t>
      </w:r>
      <w:r w:rsidRPr="00F17E46">
        <w:rPr>
          <w:rFonts w:ascii="Times New Roman" w:hAnsi="Times New Roman" w:cs="Times New Roman"/>
          <w:b/>
          <w:spacing w:val="-8"/>
          <w:sz w:val="24"/>
          <w:szCs w:val="24"/>
          <w:u w:val="single"/>
        </w:rPr>
        <w:t xml:space="preserve"> </w:t>
      </w:r>
      <w:r w:rsidRPr="00F17E46">
        <w:rPr>
          <w:rFonts w:ascii="Times New Roman" w:hAnsi="Times New Roman" w:cs="Times New Roman"/>
          <w:b/>
          <w:sz w:val="24"/>
          <w:szCs w:val="24"/>
          <w:u w:val="single"/>
        </w:rPr>
        <w:t>Düzeyi</w:t>
      </w:r>
      <w:r w:rsidRPr="00F17E46">
        <w:rPr>
          <w:rFonts w:ascii="Times New Roman" w:hAnsi="Times New Roman" w:cs="Times New Roman"/>
          <w:b/>
          <w:spacing w:val="-4"/>
          <w:sz w:val="24"/>
          <w:szCs w:val="24"/>
          <w:u w:val="single"/>
        </w:rPr>
        <w:t xml:space="preserve"> </w:t>
      </w:r>
      <w:r w:rsidRPr="00F17E46">
        <w:rPr>
          <w:rFonts w:ascii="Times New Roman" w:hAnsi="Times New Roman" w:cs="Times New Roman"/>
          <w:b/>
          <w:sz w:val="24"/>
          <w:szCs w:val="24"/>
          <w:u w:val="single"/>
        </w:rPr>
        <w:t>(1)</w:t>
      </w:r>
    </w:p>
    <w:p w14:paraId="33022D2A" w14:textId="77777777" w:rsidR="00F17E46" w:rsidRPr="00F17E46" w:rsidRDefault="00F17E46" w:rsidP="00F17E46">
      <w:pPr>
        <w:spacing w:before="1"/>
        <w:ind w:left="118"/>
        <w:jc w:val="both"/>
        <w:rPr>
          <w:rFonts w:ascii="Times New Roman" w:hAnsi="Times New Roman" w:cs="Times New Roman"/>
          <w:sz w:val="24"/>
          <w:szCs w:val="24"/>
        </w:rPr>
      </w:pPr>
      <w:r w:rsidRPr="00F17E46">
        <w:rPr>
          <w:rFonts w:ascii="Times New Roman" w:hAnsi="Times New Roman" w:cs="Times New Roman"/>
          <w:sz w:val="24"/>
          <w:szCs w:val="24"/>
        </w:rPr>
        <w:t>Birimde toplumsal katkı performansının izlenmesine ve değerlendirmesine yönelik mekanizmalar bulunmamaktadır.</w:t>
      </w:r>
    </w:p>
    <w:p w14:paraId="34D9E7C4" w14:textId="26C083D9" w:rsidR="00225E87" w:rsidRPr="004B6531" w:rsidRDefault="00225E87" w:rsidP="00225E87">
      <w:pPr>
        <w:pStyle w:val="Balk1"/>
      </w:pPr>
      <w:bookmarkStart w:id="81" w:name="_Toc191045415"/>
      <w:r w:rsidRPr="004B6531">
        <w:t>SONUÇ VE DEĞERLENDİRME</w:t>
      </w:r>
      <w:bookmarkEnd w:id="81"/>
      <w:r w:rsidRPr="004B6531">
        <w:t xml:space="preserve"> </w:t>
      </w:r>
    </w:p>
    <w:p w14:paraId="269D0DDE" w14:textId="77777777" w:rsidR="00225E87" w:rsidRPr="004B6531" w:rsidRDefault="00225E87" w:rsidP="00225E87">
      <w:pPr>
        <w:spacing w:before="120" w:after="120" w:line="240" w:lineRule="auto"/>
        <w:jc w:val="both"/>
        <w:rPr>
          <w:rFonts w:ascii="Times New Roman" w:hAnsi="Times New Roman" w:cs="Times New Roman"/>
          <w:color w:val="000000" w:themeColor="text1"/>
          <w:sz w:val="24"/>
          <w:szCs w:val="24"/>
        </w:rPr>
      </w:pPr>
      <w:r w:rsidRPr="004B6531">
        <w:rPr>
          <w:rFonts w:ascii="Times New Roman" w:hAnsi="Times New Roman" w:cs="Times New Roman"/>
          <w:color w:val="000000" w:themeColor="text1"/>
          <w:sz w:val="24"/>
          <w:szCs w:val="24"/>
        </w:rPr>
        <w:t xml:space="preserve">Bölümün/Programın güçlü yönleri ile iyileşmeye açık yönlerinin </w:t>
      </w:r>
      <w:r w:rsidRPr="004B6531">
        <w:rPr>
          <w:rFonts w:ascii="Times New Roman" w:hAnsi="Times New Roman" w:cs="Times New Roman"/>
          <w:b/>
          <w:bCs/>
          <w:color w:val="000000" w:themeColor="text1"/>
          <w:sz w:val="24"/>
          <w:szCs w:val="24"/>
        </w:rPr>
        <w:t xml:space="preserve">Liderlik, Yönetişim ve Kalite, Eğitim ve Öğretim, Araştırma ve Geliştirme </w:t>
      </w:r>
      <w:r w:rsidRPr="004B6531">
        <w:rPr>
          <w:rFonts w:ascii="Times New Roman" w:hAnsi="Times New Roman" w:cs="Times New Roman"/>
          <w:color w:val="000000" w:themeColor="text1"/>
          <w:sz w:val="24"/>
          <w:szCs w:val="24"/>
        </w:rPr>
        <w:t>ve</w:t>
      </w:r>
      <w:r w:rsidRPr="004B6531">
        <w:rPr>
          <w:rFonts w:ascii="Times New Roman" w:hAnsi="Times New Roman" w:cs="Times New Roman"/>
          <w:b/>
          <w:bCs/>
          <w:color w:val="000000" w:themeColor="text1"/>
          <w:sz w:val="24"/>
          <w:szCs w:val="24"/>
        </w:rPr>
        <w:t xml:space="preserve"> Toplumsal Katkı</w:t>
      </w:r>
      <w:r w:rsidRPr="004B6531">
        <w:rPr>
          <w:rFonts w:ascii="Times New Roman" w:hAnsi="Times New Roman" w:cs="Times New Roman"/>
          <w:color w:val="000000" w:themeColor="text1"/>
          <w:sz w:val="24"/>
          <w:szCs w:val="24"/>
        </w:rPr>
        <w:t xml:space="preserve"> başlıkları altında özet olarak sunulması beklenmektedir. Bölüm/Program daha önce bir dış değerlendirme sürecinden geçmiş ve kuruma sunulmuş bir Kurumsal Geri Bildirim/Kurumsal Akreditasyon/İzleme Raporu varsa bu raporda belirtilen </w:t>
      </w:r>
      <w:r w:rsidRPr="004B6531">
        <w:rPr>
          <w:rFonts w:ascii="Times New Roman" w:hAnsi="Times New Roman" w:cs="Times New Roman"/>
          <w:b/>
          <w:bCs/>
          <w:color w:val="000000" w:themeColor="text1"/>
          <w:sz w:val="24"/>
          <w:szCs w:val="24"/>
        </w:rPr>
        <w:t>gelişmeye açık yönlerin</w:t>
      </w:r>
      <w:r w:rsidRPr="004B6531">
        <w:rPr>
          <w:rFonts w:ascii="Times New Roman" w:hAnsi="Times New Roman" w:cs="Times New Roman"/>
          <w:color w:val="000000" w:themeColor="text1"/>
          <w:sz w:val="24"/>
          <w:szCs w:val="24"/>
        </w:rPr>
        <w:t xml:space="preserve"> giderilmesi için birim düzeyinde alınan </w:t>
      </w:r>
      <w:r w:rsidRPr="004B6531">
        <w:rPr>
          <w:rFonts w:ascii="Times New Roman" w:hAnsi="Times New Roman" w:cs="Times New Roman"/>
          <w:b/>
          <w:bCs/>
          <w:color w:val="000000" w:themeColor="text1"/>
          <w:sz w:val="24"/>
          <w:szCs w:val="24"/>
        </w:rPr>
        <w:t>önlemler</w:t>
      </w:r>
      <w:r w:rsidRPr="004B6531">
        <w:rPr>
          <w:rFonts w:ascii="Times New Roman" w:hAnsi="Times New Roman" w:cs="Times New Roman"/>
          <w:color w:val="000000" w:themeColor="text1"/>
          <w:sz w:val="24"/>
          <w:szCs w:val="24"/>
        </w:rPr>
        <w:t xml:space="preserve">, gerçekleştirilen faaliyetler sonucunda sağlanan </w:t>
      </w:r>
      <w:r w:rsidRPr="004B6531">
        <w:rPr>
          <w:rFonts w:ascii="Times New Roman" w:hAnsi="Times New Roman" w:cs="Times New Roman"/>
          <w:b/>
          <w:bCs/>
          <w:color w:val="000000" w:themeColor="text1"/>
          <w:sz w:val="24"/>
          <w:szCs w:val="24"/>
        </w:rPr>
        <w:t>iyileştirmeler</w:t>
      </w:r>
      <w:r w:rsidRPr="004B6531">
        <w:rPr>
          <w:rFonts w:ascii="Times New Roman" w:hAnsi="Times New Roman" w:cs="Times New Roman"/>
          <w:color w:val="000000" w:themeColor="text1"/>
          <w:sz w:val="24"/>
          <w:szCs w:val="24"/>
        </w:rPr>
        <w:t xml:space="preserve"> ve </w:t>
      </w:r>
      <w:r w:rsidRPr="004B6531">
        <w:rPr>
          <w:rFonts w:ascii="Times New Roman" w:hAnsi="Times New Roman" w:cs="Times New Roman"/>
          <w:b/>
          <w:bCs/>
          <w:color w:val="000000" w:themeColor="text1"/>
          <w:sz w:val="24"/>
          <w:szCs w:val="24"/>
        </w:rPr>
        <w:t>ilerleme kaydedilemeyen</w:t>
      </w:r>
      <w:r w:rsidRPr="004B6531">
        <w:rPr>
          <w:rFonts w:ascii="Times New Roman" w:hAnsi="Times New Roman" w:cs="Times New Roman"/>
          <w:color w:val="000000" w:themeColor="text1"/>
          <w:sz w:val="24"/>
          <w:szCs w:val="24"/>
        </w:rPr>
        <w:t xml:space="preserve"> noktaların neler olduğu açıkça sunulmalı ve mevcut durum değerlendirmesi ayrıntılı olarak verilmelidir. </w:t>
      </w:r>
    </w:p>
    <w:p w14:paraId="7258D693" w14:textId="77777777" w:rsidR="00DD62F7" w:rsidRPr="00DE1E7E" w:rsidRDefault="00DD62F7" w:rsidP="002A0982">
      <w:pPr>
        <w:spacing w:before="120" w:after="120" w:line="240" w:lineRule="auto"/>
        <w:jc w:val="both"/>
        <w:rPr>
          <w:rFonts w:ascii="Times New Roman" w:hAnsi="Times New Roman" w:cs="Times New Roman"/>
          <w:color w:val="000000" w:themeColor="text1"/>
          <w:sz w:val="24"/>
          <w:szCs w:val="24"/>
        </w:rPr>
      </w:pPr>
    </w:p>
    <w:p w14:paraId="6EAF1559" w14:textId="4DD2DAFD"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2D27FCCB" w14:textId="7219CC43"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62BE2258" w14:textId="33387B7C"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18E62502" w14:textId="502672DA"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6E10E6B7" w14:textId="196FEC4D"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75C8F626" w14:textId="39980824"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187D1C21" w14:textId="12ACE9AB"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0E8D0A22" w14:textId="53CA78FE"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19907C6C" w14:textId="5701EE09"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0015AEF5" w14:textId="5AE59EC1"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36084355" w14:textId="760BE699"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419A69CD" w14:textId="5BD9BECE"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4B79BCCD" w14:textId="184CE7C1"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5963A470" w14:textId="5EA847E9"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78DB8CB5" w14:textId="19B1FE82" w:rsidR="007A293D" w:rsidRPr="00DE1E7E" w:rsidRDefault="007A293D" w:rsidP="002A0982">
      <w:pPr>
        <w:spacing w:before="120" w:after="120" w:line="240" w:lineRule="auto"/>
        <w:jc w:val="both"/>
        <w:rPr>
          <w:rFonts w:ascii="Times New Roman" w:hAnsi="Times New Roman" w:cs="Times New Roman"/>
          <w:color w:val="000000" w:themeColor="text1"/>
          <w:sz w:val="24"/>
          <w:szCs w:val="24"/>
        </w:rPr>
      </w:pPr>
    </w:p>
    <w:p w14:paraId="06E3DDEF" w14:textId="3A2A9F5F" w:rsidR="00C31984" w:rsidRPr="00DE1E7E" w:rsidRDefault="00C31984" w:rsidP="002A0982">
      <w:pPr>
        <w:spacing w:before="120" w:after="120" w:line="240" w:lineRule="auto"/>
        <w:jc w:val="both"/>
        <w:rPr>
          <w:rFonts w:ascii="Times New Roman" w:hAnsi="Times New Roman" w:cs="Times New Roman"/>
          <w:color w:val="000000" w:themeColor="text1"/>
          <w:sz w:val="24"/>
          <w:szCs w:val="24"/>
        </w:rPr>
        <w:sectPr w:rsidR="00C31984" w:rsidRPr="00DE1E7E" w:rsidSect="002305D7">
          <w:headerReference w:type="default" r:id="rId208"/>
          <w:footerReference w:type="default" r:id="rId209"/>
          <w:pgSz w:w="11906" w:h="16838"/>
          <w:pgMar w:top="1418" w:right="1134" w:bottom="1418" w:left="1418" w:header="170" w:footer="624" w:gutter="0"/>
          <w:cols w:space="708"/>
          <w:docGrid w:linePitch="360"/>
        </w:sectPr>
      </w:pPr>
    </w:p>
    <w:p w14:paraId="137332C4" w14:textId="6A66B13B" w:rsidR="00C31984" w:rsidRPr="00AE0714" w:rsidRDefault="00C31984" w:rsidP="00AE0714">
      <w:pPr>
        <w:tabs>
          <w:tab w:val="left" w:pos="1425"/>
        </w:tabs>
        <w:rPr>
          <w:rFonts w:ascii="Times New Roman" w:hAnsi="Times New Roman" w:cs="Times New Roman"/>
          <w:sz w:val="24"/>
          <w:szCs w:val="24"/>
        </w:rPr>
      </w:pPr>
      <w:bookmarkStart w:id="82" w:name="_GoBack"/>
      <w:bookmarkEnd w:id="82"/>
    </w:p>
    <w:sectPr w:rsidR="00C31984" w:rsidRPr="00AE0714" w:rsidSect="00AE0714">
      <w:headerReference w:type="default" r:id="rId210"/>
      <w:footerReference w:type="default" r:id="rId211"/>
      <w:type w:val="continuous"/>
      <w:pgSz w:w="16838" w:h="11906" w:orient="landscape"/>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9E6DA" w14:textId="77777777" w:rsidR="003327B6" w:rsidRDefault="003327B6" w:rsidP="00597B0B">
      <w:pPr>
        <w:spacing w:after="0" w:line="240" w:lineRule="auto"/>
      </w:pPr>
      <w:r>
        <w:separator/>
      </w:r>
    </w:p>
  </w:endnote>
  <w:endnote w:type="continuationSeparator" w:id="0">
    <w:p w14:paraId="0AA32271" w14:textId="77777777" w:rsidR="003327B6" w:rsidRDefault="003327B6"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056994"/>
      <w:docPartObj>
        <w:docPartGallery w:val="Page Numbers (Bottom of Page)"/>
        <w:docPartUnique/>
      </w:docPartObj>
    </w:sdtPr>
    <w:sdtEndPr/>
    <w:sdtContent>
      <w:p w14:paraId="548A8E3A" w14:textId="5BA0203C" w:rsidR="00225E87" w:rsidRPr="00E00C74" w:rsidRDefault="00225E87" w:rsidP="00EB3DD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 xml:space="preserve">Isparta Uygulamalı Bilimler Üniversitesi – Program </w:t>
        </w:r>
        <w:r>
          <w:rPr>
            <w:rFonts w:ascii="Times New Roman" w:hAnsi="Times New Roman" w:cs="Times New Roman"/>
            <w:i/>
            <w:iCs/>
            <w:color w:val="FF0000"/>
            <w:sz w:val="18"/>
            <w:szCs w:val="18"/>
          </w:rPr>
          <w:t>Öz</w:t>
        </w:r>
        <w:r w:rsidRPr="00E00C74">
          <w:rPr>
            <w:rFonts w:ascii="Times New Roman" w:hAnsi="Times New Roman" w:cs="Times New Roman"/>
            <w:i/>
            <w:iCs/>
            <w:color w:val="FF0000"/>
            <w:sz w:val="18"/>
            <w:szCs w:val="18"/>
          </w:rPr>
          <w:t xml:space="preserve"> Değerlendirme Raporu Hazırlama Kılavuzu</w:t>
        </w:r>
      </w:p>
      <w:p w14:paraId="10CA6C90" w14:textId="7FF38462" w:rsidR="00225E87" w:rsidRDefault="00225E87">
        <w:pPr>
          <w:pStyle w:val="AltBilgi"/>
          <w:jc w:val="right"/>
        </w:pPr>
        <w:r>
          <w:fldChar w:fldCharType="begin"/>
        </w:r>
        <w:r>
          <w:instrText>PAGE   \* MERGEFORMAT</w:instrText>
        </w:r>
        <w:r>
          <w:fldChar w:fldCharType="separate"/>
        </w:r>
        <w:r w:rsidR="00AE0714">
          <w:rPr>
            <w:noProof/>
          </w:rPr>
          <w:t>40</w:t>
        </w:r>
        <w:r>
          <w:fldChar w:fldCharType="end"/>
        </w:r>
      </w:p>
    </w:sdtContent>
  </w:sdt>
  <w:p w14:paraId="677B09E3" w14:textId="271F287F" w:rsidR="00225E87" w:rsidRDefault="00225E87">
    <w:pPr>
      <w:pStyle w:val="AltBilgi"/>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54665" w14:textId="142F19E3" w:rsidR="00225E87" w:rsidRPr="006F5E04" w:rsidRDefault="00225E87" w:rsidP="006C5BE2">
    <w:pPr>
      <w:pStyle w:val="AltBilgi"/>
      <w:jc w:val="center"/>
      <w:rPr>
        <w:rFonts w:ascii="Times New Roman" w:hAnsi="Times New Roman" w:cs="Times New Roman"/>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3B56" w14:textId="77777777" w:rsidR="003327B6" w:rsidRDefault="003327B6" w:rsidP="00597B0B">
      <w:pPr>
        <w:spacing w:after="0" w:line="240" w:lineRule="auto"/>
      </w:pPr>
      <w:r>
        <w:separator/>
      </w:r>
    </w:p>
  </w:footnote>
  <w:footnote w:type="continuationSeparator" w:id="0">
    <w:p w14:paraId="54F06D8E" w14:textId="77777777" w:rsidR="003327B6" w:rsidRDefault="003327B6"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225E87" w:rsidRDefault="00225E87"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88059503" name="Resim 18805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225E87" w:rsidRPr="00504192" w:rsidRDefault="00225E87" w:rsidP="005041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986"/>
    <w:multiLevelType w:val="hybridMultilevel"/>
    <w:tmpl w:val="0F7C4AF6"/>
    <w:lvl w:ilvl="0" w:tplc="2AAA379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FE549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BD4C2F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18F84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460E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626F7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0ACBE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C888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0C4AC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0244B"/>
    <w:multiLevelType w:val="hybridMultilevel"/>
    <w:tmpl w:val="1A6641C4"/>
    <w:lvl w:ilvl="0" w:tplc="91804D2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36106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A67FC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8046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6247EC">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4B01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C07F7E">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126DE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F28C4F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DD406A"/>
    <w:multiLevelType w:val="hybridMultilevel"/>
    <w:tmpl w:val="CBFADA0A"/>
    <w:lvl w:ilvl="0" w:tplc="6ADA8A5E">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36F40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B4236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24192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20AA5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452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AEC5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E2043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4E79F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9417EB"/>
    <w:multiLevelType w:val="hybridMultilevel"/>
    <w:tmpl w:val="AA2CF1A4"/>
    <w:lvl w:ilvl="0" w:tplc="E9563FA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D6236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0C6C14">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4553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43A">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C4879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EA1A32">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44977E">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1A4D14">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FC23C03"/>
    <w:multiLevelType w:val="hybridMultilevel"/>
    <w:tmpl w:val="01C42D20"/>
    <w:lvl w:ilvl="0" w:tplc="808C238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0CAAC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27875E0">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A7F7A">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8AF5A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DE9B4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E2295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C60BF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F60E68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5C3561"/>
    <w:multiLevelType w:val="hybridMultilevel"/>
    <w:tmpl w:val="2AECF06A"/>
    <w:lvl w:ilvl="0" w:tplc="DB90CA4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EC141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344E0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4449F6">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4CAE12">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A86D66">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001AA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2D60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72262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4343520"/>
    <w:multiLevelType w:val="hybridMultilevel"/>
    <w:tmpl w:val="99782A1C"/>
    <w:lvl w:ilvl="0" w:tplc="EC28610C">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02277C">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A2E19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FC3E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22B38A">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1A528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F071D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5C303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B294F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C117D9"/>
    <w:multiLevelType w:val="hybridMultilevel"/>
    <w:tmpl w:val="360A6F12"/>
    <w:lvl w:ilvl="0" w:tplc="87288EC2">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B8854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A10C0E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BE82E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AE482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3AA4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F6EF4C">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09DD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A4E71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75F5366"/>
    <w:multiLevelType w:val="hybridMultilevel"/>
    <w:tmpl w:val="6C768712"/>
    <w:lvl w:ilvl="0" w:tplc="3324376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C2DB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AAC5F88">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A8C0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46D53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98474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9A52DC">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EE7F72">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808DE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7640B0A"/>
    <w:multiLevelType w:val="hybridMultilevel"/>
    <w:tmpl w:val="3C28406E"/>
    <w:lvl w:ilvl="0" w:tplc="4CD0219E">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C3478">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AAD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BE4380">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A2EF0">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A4700">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C0F1A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064BA">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AB2B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D2741C"/>
    <w:multiLevelType w:val="hybridMultilevel"/>
    <w:tmpl w:val="47FC10A4"/>
    <w:lvl w:ilvl="0" w:tplc="A49C7F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00588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E764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62A73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BA1E0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22388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EE89CC">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56E57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688696">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16E75"/>
    <w:multiLevelType w:val="hybridMultilevel"/>
    <w:tmpl w:val="8DFCA390"/>
    <w:lvl w:ilvl="0" w:tplc="5B30B29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284E7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9EF5D2">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C68BC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60F88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24534C">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1B8CF32">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30EB9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0E64B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407B0C"/>
    <w:multiLevelType w:val="hybridMultilevel"/>
    <w:tmpl w:val="A3045C7A"/>
    <w:lvl w:ilvl="0" w:tplc="4CF6CE2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C23DD4">
      <w:start w:val="1"/>
      <w:numFmt w:val="bullet"/>
      <w:lvlText w:val="o"/>
      <w:lvlJc w:val="left"/>
      <w:pPr>
        <w:ind w:left="1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FC8A9C">
      <w:start w:val="1"/>
      <w:numFmt w:val="bullet"/>
      <w:lvlText w:val="▪"/>
      <w:lvlJc w:val="left"/>
      <w:pPr>
        <w:ind w:left="2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F6F1DE">
      <w:start w:val="1"/>
      <w:numFmt w:val="bullet"/>
      <w:lvlText w:val="•"/>
      <w:lvlJc w:val="left"/>
      <w:pPr>
        <w:ind w:left="3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26EE38">
      <w:start w:val="1"/>
      <w:numFmt w:val="bullet"/>
      <w:lvlText w:val="o"/>
      <w:lvlJc w:val="left"/>
      <w:pPr>
        <w:ind w:left="3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248FC">
      <w:start w:val="1"/>
      <w:numFmt w:val="bullet"/>
      <w:lvlText w:val="▪"/>
      <w:lvlJc w:val="left"/>
      <w:pPr>
        <w:ind w:left="4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CE8FB4">
      <w:start w:val="1"/>
      <w:numFmt w:val="bullet"/>
      <w:lvlText w:val="•"/>
      <w:lvlJc w:val="left"/>
      <w:pPr>
        <w:ind w:left="52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BAE92C">
      <w:start w:val="1"/>
      <w:numFmt w:val="bullet"/>
      <w:lvlText w:val="o"/>
      <w:lvlJc w:val="left"/>
      <w:pPr>
        <w:ind w:left="5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A68B0">
      <w:start w:val="1"/>
      <w:numFmt w:val="bullet"/>
      <w:lvlText w:val="▪"/>
      <w:lvlJc w:val="left"/>
      <w:pPr>
        <w:ind w:left="6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3122AE0"/>
    <w:multiLevelType w:val="hybridMultilevel"/>
    <w:tmpl w:val="FE56E5EE"/>
    <w:lvl w:ilvl="0" w:tplc="82465F3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9CF534">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3AFE2A">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0CEDA4">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60733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0FA9BE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F84356">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7CF9B8">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425DC">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A36940"/>
    <w:multiLevelType w:val="hybridMultilevel"/>
    <w:tmpl w:val="271251A0"/>
    <w:lvl w:ilvl="0" w:tplc="C340EE0A">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8B52E">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1E14A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CADD8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96C640">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BECF50">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02ADB8">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501F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5EBADE">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B052717"/>
    <w:multiLevelType w:val="hybridMultilevel"/>
    <w:tmpl w:val="97A405D8"/>
    <w:lvl w:ilvl="0" w:tplc="9D98680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819FA">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1CBBD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BA87E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8415C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CEB8F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28DF6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0AE766">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206B7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352C76"/>
    <w:multiLevelType w:val="hybridMultilevel"/>
    <w:tmpl w:val="C32E4C5A"/>
    <w:lvl w:ilvl="0" w:tplc="6B96CB76">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FECEE4">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E48C11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0EF48A">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6506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24F9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CAFC7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741EC2">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6644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D3509BB"/>
    <w:multiLevelType w:val="hybridMultilevel"/>
    <w:tmpl w:val="F76C8834"/>
    <w:lvl w:ilvl="0" w:tplc="B8CCF36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4CCB8">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F66EAC">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4C4194">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C221D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FAF3D0">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9AE80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AC406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245722">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D264C1"/>
    <w:multiLevelType w:val="hybridMultilevel"/>
    <w:tmpl w:val="FCAE343E"/>
    <w:lvl w:ilvl="0" w:tplc="B2726BEA">
      <w:start w:val="1"/>
      <w:numFmt w:val="bullet"/>
      <w:lvlText w:val="•"/>
      <w:lvlJc w:val="left"/>
      <w:pPr>
        <w:ind w:left="1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6E22B8">
      <w:start w:val="1"/>
      <w:numFmt w:val="bullet"/>
      <w:lvlText w:val="o"/>
      <w:lvlJc w:val="left"/>
      <w:pPr>
        <w:ind w:left="20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3C8166">
      <w:start w:val="1"/>
      <w:numFmt w:val="bullet"/>
      <w:lvlText w:val="▪"/>
      <w:lvlJc w:val="left"/>
      <w:pPr>
        <w:ind w:left="27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01592">
      <w:start w:val="1"/>
      <w:numFmt w:val="bullet"/>
      <w:lvlText w:val="•"/>
      <w:lvlJc w:val="left"/>
      <w:pPr>
        <w:ind w:left="34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BE6CAA">
      <w:start w:val="1"/>
      <w:numFmt w:val="bullet"/>
      <w:lvlText w:val="o"/>
      <w:lvlJc w:val="left"/>
      <w:pPr>
        <w:ind w:left="41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DE8326">
      <w:start w:val="1"/>
      <w:numFmt w:val="bullet"/>
      <w:lvlText w:val="▪"/>
      <w:lvlJc w:val="left"/>
      <w:pPr>
        <w:ind w:left="49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EF85804">
      <w:start w:val="1"/>
      <w:numFmt w:val="bullet"/>
      <w:lvlText w:val="•"/>
      <w:lvlJc w:val="left"/>
      <w:pPr>
        <w:ind w:left="5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A6C01E">
      <w:start w:val="1"/>
      <w:numFmt w:val="bullet"/>
      <w:lvlText w:val="o"/>
      <w:lvlJc w:val="left"/>
      <w:pPr>
        <w:ind w:left="63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FE06F5E">
      <w:start w:val="1"/>
      <w:numFmt w:val="bullet"/>
      <w:lvlText w:val="▪"/>
      <w:lvlJc w:val="left"/>
      <w:pPr>
        <w:ind w:left="7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4265D35"/>
    <w:multiLevelType w:val="hybridMultilevel"/>
    <w:tmpl w:val="C30880A0"/>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6A466B9"/>
    <w:multiLevelType w:val="hybridMultilevel"/>
    <w:tmpl w:val="1D0C9C88"/>
    <w:lvl w:ilvl="0" w:tplc="99CCC674">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4A4032">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C9CD6">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5BE6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984BE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AE5844">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3012C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6AB24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B2CA9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87B0AA1"/>
    <w:multiLevelType w:val="hybridMultilevel"/>
    <w:tmpl w:val="EAFC4F48"/>
    <w:lvl w:ilvl="0" w:tplc="DDB05BFC">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86149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E4AB3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2CF00C">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A222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BABB6A">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C3E0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8C36D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6C4B4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EB3853"/>
    <w:multiLevelType w:val="hybridMultilevel"/>
    <w:tmpl w:val="0F7EC5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3E046A11"/>
    <w:multiLevelType w:val="hybridMultilevel"/>
    <w:tmpl w:val="A63A95C6"/>
    <w:lvl w:ilvl="0" w:tplc="7390E99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F68AE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6805C2">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B87DD6">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94683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CA43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6A9C8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FE6C9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70B452">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F753FD3"/>
    <w:multiLevelType w:val="hybridMultilevel"/>
    <w:tmpl w:val="8A844DC4"/>
    <w:lvl w:ilvl="0" w:tplc="DEF03CCC">
      <w:start w:val="1"/>
      <w:numFmt w:val="bullet"/>
      <w:lvlText w:val="•"/>
      <w:lvlJc w:val="left"/>
      <w:pPr>
        <w:ind w:left="9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1C25AE">
      <w:start w:val="1"/>
      <w:numFmt w:val="bullet"/>
      <w:lvlText w:val="o"/>
      <w:lvlJc w:val="left"/>
      <w:pPr>
        <w:ind w:left="1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E3A9E">
      <w:start w:val="1"/>
      <w:numFmt w:val="bullet"/>
      <w:lvlText w:val="▪"/>
      <w:lvlJc w:val="left"/>
      <w:pPr>
        <w:ind w:left="24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162EC8">
      <w:start w:val="1"/>
      <w:numFmt w:val="bullet"/>
      <w:lvlText w:val="•"/>
      <w:lvlJc w:val="left"/>
      <w:pPr>
        <w:ind w:left="31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65C72">
      <w:start w:val="1"/>
      <w:numFmt w:val="bullet"/>
      <w:lvlText w:val="o"/>
      <w:lvlJc w:val="left"/>
      <w:pPr>
        <w:ind w:left="39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E8AE30">
      <w:start w:val="1"/>
      <w:numFmt w:val="bullet"/>
      <w:lvlText w:val="▪"/>
      <w:lvlJc w:val="left"/>
      <w:pPr>
        <w:ind w:left="4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989B7A">
      <w:start w:val="1"/>
      <w:numFmt w:val="bullet"/>
      <w:lvlText w:val="•"/>
      <w:lvlJc w:val="left"/>
      <w:pPr>
        <w:ind w:left="53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C3B0">
      <w:start w:val="1"/>
      <w:numFmt w:val="bullet"/>
      <w:lvlText w:val="o"/>
      <w:lvlJc w:val="left"/>
      <w:pPr>
        <w:ind w:left="60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BC82AE">
      <w:start w:val="1"/>
      <w:numFmt w:val="bullet"/>
      <w:lvlText w:val="▪"/>
      <w:lvlJc w:val="left"/>
      <w:pPr>
        <w:ind w:left="6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01A756F"/>
    <w:multiLevelType w:val="hybridMultilevel"/>
    <w:tmpl w:val="F54E579E"/>
    <w:lvl w:ilvl="0" w:tplc="D53A9C3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C0603C">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1A77B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186440">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0CBFC">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5ACEC2">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7CD72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24ACBE">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8E0BE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A442B6"/>
    <w:multiLevelType w:val="hybridMultilevel"/>
    <w:tmpl w:val="F1027EDA"/>
    <w:lvl w:ilvl="0" w:tplc="D86C649A">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BA2311E">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3E7E70">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CE9CC">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F4E764">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A6AE86">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9E51F8">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7F211D6">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5A041A">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1448B9"/>
    <w:multiLevelType w:val="hybridMultilevel"/>
    <w:tmpl w:val="8D14C41E"/>
    <w:lvl w:ilvl="0" w:tplc="041F0001">
      <w:start w:val="1"/>
      <w:numFmt w:val="bullet"/>
      <w:lvlText w:val=""/>
      <w:lvlJc w:val="left"/>
      <w:pPr>
        <w:ind w:left="720" w:hanging="360"/>
      </w:pPr>
      <w:rPr>
        <w:rFonts w:ascii="Symbol" w:hAnsi="Symbol" w:hint="default"/>
      </w:rPr>
    </w:lvl>
    <w:lvl w:ilvl="1" w:tplc="4EF4567E">
      <w:numFmt w:val="bullet"/>
      <w:lvlText w:val=""/>
      <w:lvlJc w:val="left"/>
      <w:pPr>
        <w:ind w:left="1440" w:hanging="360"/>
      </w:pPr>
      <w:rPr>
        <w:rFonts w:ascii="Wingdings" w:eastAsia="Wingdings" w:hAnsi="Wingdings" w:cs="Wingdings" w:hint="default"/>
        <w:b w:val="0"/>
        <w:bCs w:val="0"/>
        <w:i w:val="0"/>
        <w:iCs w:val="0"/>
        <w:color w:val="4471C4"/>
        <w:w w:val="100"/>
        <w:sz w:val="24"/>
        <w:szCs w:val="24"/>
        <w:lang w:val="tr-TR" w:eastAsia="en-US" w:bidi="ar-SA"/>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8FF1E5A"/>
    <w:multiLevelType w:val="hybridMultilevel"/>
    <w:tmpl w:val="4F7833D8"/>
    <w:lvl w:ilvl="0" w:tplc="2D80DC5A">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5E8D0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38F62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84FA90">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EC08B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D6B12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387F04">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DE638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29C54">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DAC1027"/>
    <w:multiLevelType w:val="hybridMultilevel"/>
    <w:tmpl w:val="D33C5772"/>
    <w:lvl w:ilvl="0" w:tplc="188CF600">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E4D2AA">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B6A31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6389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64A38">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8A8E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E8447F4">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D45F2A">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1C8FDA">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0FB044A"/>
    <w:multiLevelType w:val="hybridMultilevel"/>
    <w:tmpl w:val="7EDC2E9C"/>
    <w:lvl w:ilvl="0" w:tplc="A10A7DC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143DFA">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01D8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292F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1C9AF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4C7F1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C2B7D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56E1FC">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3816E8">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2A65F02"/>
    <w:multiLevelType w:val="hybridMultilevel"/>
    <w:tmpl w:val="D89C962C"/>
    <w:lvl w:ilvl="0" w:tplc="9AB23D9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CA0C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EEE9FC">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24E01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C7A52">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C0860">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2E7C76">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1869D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A0B7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4807970"/>
    <w:multiLevelType w:val="multilevel"/>
    <w:tmpl w:val="002294A2"/>
    <w:lvl w:ilvl="0">
      <w:start w:val="3"/>
      <w:numFmt w:val="upperLetter"/>
      <w:lvlText w:val="%1"/>
      <w:lvlJc w:val="left"/>
      <w:pPr>
        <w:ind w:left="592" w:hanging="474"/>
      </w:pPr>
      <w:rPr>
        <w:rFonts w:hint="default"/>
        <w:lang w:val="tr-TR" w:eastAsia="en-US" w:bidi="ar-SA"/>
      </w:rPr>
    </w:lvl>
    <w:lvl w:ilvl="1">
      <w:start w:val="1"/>
      <w:numFmt w:val="decimal"/>
      <w:lvlText w:val="%1.%2."/>
      <w:lvlJc w:val="left"/>
      <w:pPr>
        <w:ind w:left="592" w:hanging="474"/>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772" w:hanging="654"/>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2754" w:hanging="654"/>
      </w:pPr>
      <w:rPr>
        <w:rFonts w:hint="default"/>
        <w:lang w:val="tr-TR" w:eastAsia="en-US" w:bidi="ar-SA"/>
      </w:rPr>
    </w:lvl>
    <w:lvl w:ilvl="4">
      <w:numFmt w:val="bullet"/>
      <w:lvlText w:val="•"/>
      <w:lvlJc w:val="left"/>
      <w:pPr>
        <w:ind w:left="3742" w:hanging="654"/>
      </w:pPr>
      <w:rPr>
        <w:rFonts w:hint="default"/>
        <w:lang w:val="tr-TR" w:eastAsia="en-US" w:bidi="ar-SA"/>
      </w:rPr>
    </w:lvl>
    <w:lvl w:ilvl="5">
      <w:numFmt w:val="bullet"/>
      <w:lvlText w:val="•"/>
      <w:lvlJc w:val="left"/>
      <w:pPr>
        <w:ind w:left="4729" w:hanging="654"/>
      </w:pPr>
      <w:rPr>
        <w:rFonts w:hint="default"/>
        <w:lang w:val="tr-TR" w:eastAsia="en-US" w:bidi="ar-SA"/>
      </w:rPr>
    </w:lvl>
    <w:lvl w:ilvl="6">
      <w:numFmt w:val="bullet"/>
      <w:lvlText w:val="•"/>
      <w:lvlJc w:val="left"/>
      <w:pPr>
        <w:ind w:left="5716" w:hanging="654"/>
      </w:pPr>
      <w:rPr>
        <w:rFonts w:hint="default"/>
        <w:lang w:val="tr-TR" w:eastAsia="en-US" w:bidi="ar-SA"/>
      </w:rPr>
    </w:lvl>
    <w:lvl w:ilvl="7">
      <w:numFmt w:val="bullet"/>
      <w:lvlText w:val="•"/>
      <w:lvlJc w:val="left"/>
      <w:pPr>
        <w:ind w:left="6704" w:hanging="654"/>
      </w:pPr>
      <w:rPr>
        <w:rFonts w:hint="default"/>
        <w:lang w:val="tr-TR" w:eastAsia="en-US" w:bidi="ar-SA"/>
      </w:rPr>
    </w:lvl>
    <w:lvl w:ilvl="8">
      <w:numFmt w:val="bullet"/>
      <w:lvlText w:val="•"/>
      <w:lvlJc w:val="left"/>
      <w:pPr>
        <w:ind w:left="7691" w:hanging="654"/>
      </w:pPr>
      <w:rPr>
        <w:rFonts w:hint="default"/>
        <w:lang w:val="tr-TR" w:eastAsia="en-US" w:bidi="ar-SA"/>
      </w:rPr>
    </w:lvl>
  </w:abstractNum>
  <w:abstractNum w:abstractNumId="33" w15:restartNumberingAfterBreak="0">
    <w:nsid w:val="573854A4"/>
    <w:multiLevelType w:val="hybridMultilevel"/>
    <w:tmpl w:val="D4D69B5E"/>
    <w:lvl w:ilvl="0" w:tplc="EA8EC67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0E962">
      <w:start w:val="1"/>
      <w:numFmt w:val="bullet"/>
      <w:lvlText w:val="o"/>
      <w:lvlJc w:val="left"/>
      <w:pPr>
        <w:ind w:left="1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4EE7AA">
      <w:start w:val="1"/>
      <w:numFmt w:val="bullet"/>
      <w:lvlText w:val="▪"/>
      <w:lvlJc w:val="left"/>
      <w:pPr>
        <w:ind w:left="2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F44CAC2">
      <w:start w:val="1"/>
      <w:numFmt w:val="bullet"/>
      <w:lvlText w:val="•"/>
      <w:lvlJc w:val="left"/>
      <w:pPr>
        <w:ind w:left="3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CD3E2">
      <w:start w:val="1"/>
      <w:numFmt w:val="bullet"/>
      <w:lvlText w:val="o"/>
      <w:lvlJc w:val="left"/>
      <w:pPr>
        <w:ind w:left="37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96288C">
      <w:start w:val="1"/>
      <w:numFmt w:val="bullet"/>
      <w:lvlText w:val="▪"/>
      <w:lvlJc w:val="left"/>
      <w:pPr>
        <w:ind w:left="44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009FC6">
      <w:start w:val="1"/>
      <w:numFmt w:val="bullet"/>
      <w:lvlText w:val="•"/>
      <w:lvlJc w:val="left"/>
      <w:pPr>
        <w:ind w:left="52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CCE89E">
      <w:start w:val="1"/>
      <w:numFmt w:val="bullet"/>
      <w:lvlText w:val="o"/>
      <w:lvlJc w:val="left"/>
      <w:pPr>
        <w:ind w:left="5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46C592">
      <w:start w:val="1"/>
      <w:numFmt w:val="bullet"/>
      <w:lvlText w:val="▪"/>
      <w:lvlJc w:val="left"/>
      <w:pPr>
        <w:ind w:left="6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ACB5D98"/>
    <w:multiLevelType w:val="hybridMultilevel"/>
    <w:tmpl w:val="B97C574E"/>
    <w:lvl w:ilvl="0" w:tplc="B4F25AB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76A66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070E5E6">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40D242">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AE6D5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44693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71C56B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08375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9646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BD55396"/>
    <w:multiLevelType w:val="hybridMultilevel"/>
    <w:tmpl w:val="D9983E0E"/>
    <w:lvl w:ilvl="0" w:tplc="02C49176">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62B7E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1675C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0A093A">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2E700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7EA54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6E8D2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DC9666">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3A0A22">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E3027BB"/>
    <w:multiLevelType w:val="hybridMultilevel"/>
    <w:tmpl w:val="FA00955C"/>
    <w:lvl w:ilvl="0" w:tplc="6ED8BAE4">
      <w:start w:val="1"/>
      <w:numFmt w:val="bullet"/>
      <w:lvlText w:val="•"/>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143BD6">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6576">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0CB9C4">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2D90E">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32BD98">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5CB224">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9C3574">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2035EA">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EBF19EE"/>
    <w:multiLevelType w:val="hybridMultilevel"/>
    <w:tmpl w:val="05362726"/>
    <w:lvl w:ilvl="0" w:tplc="5A6C5CC4">
      <w:start w:val="1"/>
      <w:numFmt w:val="bullet"/>
      <w:lvlText w:val="•"/>
      <w:lvlJc w:val="left"/>
      <w:pPr>
        <w:ind w:left="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131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1AEAF1E">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9A50FC">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406A46">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223EC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4227F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EB134">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44EE6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F784211"/>
    <w:multiLevelType w:val="hybridMultilevel"/>
    <w:tmpl w:val="81EA7766"/>
    <w:lvl w:ilvl="0" w:tplc="E88244D2">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A2F66C">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465622">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2AD7D6">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8A248A">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34F8B6">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5CCFA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FEBF92">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CAF1C6">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2B16ACC"/>
    <w:multiLevelType w:val="multilevel"/>
    <w:tmpl w:val="71E8571A"/>
    <w:lvl w:ilvl="0">
      <w:start w:val="4"/>
      <w:numFmt w:val="upperLetter"/>
      <w:lvlText w:val="%1"/>
      <w:lvlJc w:val="left"/>
      <w:pPr>
        <w:ind w:left="532" w:hanging="414"/>
      </w:pPr>
      <w:rPr>
        <w:rFonts w:hint="default"/>
        <w:lang w:val="tr-TR" w:eastAsia="en-US" w:bidi="ar-SA"/>
      </w:rPr>
    </w:lvl>
    <w:lvl w:ilvl="1">
      <w:start w:val="2"/>
      <w:numFmt w:val="decimal"/>
      <w:lvlText w:val="%1.%2"/>
      <w:lvlJc w:val="left"/>
      <w:pPr>
        <w:ind w:left="532" w:hanging="414"/>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713" w:hanging="595"/>
      </w:pPr>
      <w:rPr>
        <w:rFonts w:ascii="Times New Roman" w:eastAsia="Times New Roman" w:hAnsi="Times New Roman" w:cs="Times New Roman" w:hint="default"/>
        <w:b/>
        <w:bCs/>
        <w:i w:val="0"/>
        <w:iCs w:val="0"/>
        <w:color w:val="4471C4"/>
        <w:spacing w:val="-1"/>
        <w:w w:val="100"/>
        <w:sz w:val="22"/>
        <w:szCs w:val="22"/>
        <w:lang w:val="tr-TR" w:eastAsia="en-US" w:bidi="ar-SA"/>
      </w:rPr>
    </w:lvl>
    <w:lvl w:ilvl="3">
      <w:numFmt w:val="bullet"/>
      <w:lvlText w:val="•"/>
      <w:lvlJc w:val="left"/>
      <w:pPr>
        <w:ind w:left="2708" w:hanging="595"/>
      </w:pPr>
      <w:rPr>
        <w:rFonts w:hint="default"/>
        <w:lang w:val="tr-TR" w:eastAsia="en-US" w:bidi="ar-SA"/>
      </w:rPr>
    </w:lvl>
    <w:lvl w:ilvl="4">
      <w:numFmt w:val="bullet"/>
      <w:lvlText w:val="•"/>
      <w:lvlJc w:val="left"/>
      <w:pPr>
        <w:ind w:left="3702" w:hanging="595"/>
      </w:pPr>
      <w:rPr>
        <w:rFonts w:hint="default"/>
        <w:lang w:val="tr-TR" w:eastAsia="en-US" w:bidi="ar-SA"/>
      </w:rPr>
    </w:lvl>
    <w:lvl w:ilvl="5">
      <w:numFmt w:val="bullet"/>
      <w:lvlText w:val="•"/>
      <w:lvlJc w:val="left"/>
      <w:pPr>
        <w:ind w:left="4696" w:hanging="595"/>
      </w:pPr>
      <w:rPr>
        <w:rFonts w:hint="default"/>
        <w:lang w:val="tr-TR" w:eastAsia="en-US" w:bidi="ar-SA"/>
      </w:rPr>
    </w:lvl>
    <w:lvl w:ilvl="6">
      <w:numFmt w:val="bullet"/>
      <w:lvlText w:val="•"/>
      <w:lvlJc w:val="left"/>
      <w:pPr>
        <w:ind w:left="5690" w:hanging="595"/>
      </w:pPr>
      <w:rPr>
        <w:rFonts w:hint="default"/>
        <w:lang w:val="tr-TR" w:eastAsia="en-US" w:bidi="ar-SA"/>
      </w:rPr>
    </w:lvl>
    <w:lvl w:ilvl="7">
      <w:numFmt w:val="bullet"/>
      <w:lvlText w:val="•"/>
      <w:lvlJc w:val="left"/>
      <w:pPr>
        <w:ind w:left="6684" w:hanging="595"/>
      </w:pPr>
      <w:rPr>
        <w:rFonts w:hint="default"/>
        <w:lang w:val="tr-TR" w:eastAsia="en-US" w:bidi="ar-SA"/>
      </w:rPr>
    </w:lvl>
    <w:lvl w:ilvl="8">
      <w:numFmt w:val="bullet"/>
      <w:lvlText w:val="•"/>
      <w:lvlJc w:val="left"/>
      <w:pPr>
        <w:ind w:left="7678" w:hanging="595"/>
      </w:pPr>
      <w:rPr>
        <w:rFonts w:hint="default"/>
        <w:lang w:val="tr-TR" w:eastAsia="en-US" w:bidi="ar-SA"/>
      </w:rPr>
    </w:lvl>
  </w:abstractNum>
  <w:abstractNum w:abstractNumId="40" w15:restartNumberingAfterBreak="0">
    <w:nsid w:val="63D65CA9"/>
    <w:multiLevelType w:val="hybridMultilevel"/>
    <w:tmpl w:val="18083B4E"/>
    <w:lvl w:ilvl="0" w:tplc="902C84FC">
      <w:start w:val="1"/>
      <w:numFmt w:val="bullet"/>
      <w:lvlText w:val="•"/>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C4C228">
      <w:start w:val="1"/>
      <w:numFmt w:val="bullet"/>
      <w:lvlText w:val="o"/>
      <w:lvlJc w:val="left"/>
      <w:pPr>
        <w:ind w:left="16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E0EFBA">
      <w:start w:val="1"/>
      <w:numFmt w:val="bullet"/>
      <w:lvlText w:val="▪"/>
      <w:lvlJc w:val="left"/>
      <w:pPr>
        <w:ind w:left="23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12BD5A">
      <w:start w:val="1"/>
      <w:numFmt w:val="bullet"/>
      <w:lvlText w:val="•"/>
      <w:lvlJc w:val="left"/>
      <w:pPr>
        <w:ind w:left="3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7889DA">
      <w:start w:val="1"/>
      <w:numFmt w:val="bullet"/>
      <w:lvlText w:val="o"/>
      <w:lvlJc w:val="left"/>
      <w:pPr>
        <w:ind w:left="38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264B18">
      <w:start w:val="1"/>
      <w:numFmt w:val="bullet"/>
      <w:lvlText w:val="▪"/>
      <w:lvlJc w:val="left"/>
      <w:pPr>
        <w:ind w:left="4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7A0446">
      <w:start w:val="1"/>
      <w:numFmt w:val="bullet"/>
      <w:lvlText w:val="•"/>
      <w:lvlJc w:val="left"/>
      <w:pPr>
        <w:ind w:left="5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7327580">
      <w:start w:val="1"/>
      <w:numFmt w:val="bullet"/>
      <w:lvlText w:val="o"/>
      <w:lvlJc w:val="left"/>
      <w:pPr>
        <w:ind w:left="59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58A6A0">
      <w:start w:val="1"/>
      <w:numFmt w:val="bullet"/>
      <w:lvlText w:val="▪"/>
      <w:lvlJc w:val="left"/>
      <w:pPr>
        <w:ind w:left="6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42D5DC2"/>
    <w:multiLevelType w:val="hybridMultilevel"/>
    <w:tmpl w:val="653ABBA6"/>
    <w:lvl w:ilvl="0" w:tplc="565217DE">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A2BB0">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3AC58D2">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2067C">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043904">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A219C2">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6EAC9A">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707F14">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921EC6">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70C13C6"/>
    <w:multiLevelType w:val="hybridMultilevel"/>
    <w:tmpl w:val="9AECE51A"/>
    <w:lvl w:ilvl="0" w:tplc="9364EE5E">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E09D60">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46FC74">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B4536E">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229274">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30874E4">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144340">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0E808">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A7D9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6066F7"/>
    <w:multiLevelType w:val="hybridMultilevel"/>
    <w:tmpl w:val="A7BA04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6BE465AA"/>
    <w:multiLevelType w:val="hybridMultilevel"/>
    <w:tmpl w:val="11B47682"/>
    <w:lvl w:ilvl="0" w:tplc="F0C0772C">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542B8E">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0A0074">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54E56C">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BAC0F4">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92CCF2C">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FC5EB6">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46ADC6">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1C79D0">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3C59AD"/>
    <w:multiLevelType w:val="hybridMultilevel"/>
    <w:tmpl w:val="F550802E"/>
    <w:lvl w:ilvl="0" w:tplc="D5EA1938">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8A67C2">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827468">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18B824">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6E1150">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C2785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A62D20">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42AE12">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6EEFE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D594FD1"/>
    <w:multiLevelType w:val="hybridMultilevel"/>
    <w:tmpl w:val="B276FFC4"/>
    <w:lvl w:ilvl="0" w:tplc="B7CED8C2">
      <w:start w:val="1"/>
      <w:numFmt w:val="bullet"/>
      <w:lvlText w:val="•"/>
      <w:lvlJc w:val="left"/>
      <w:pPr>
        <w:ind w:left="9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DEACE6">
      <w:start w:val="1"/>
      <w:numFmt w:val="bullet"/>
      <w:lvlText w:val="o"/>
      <w:lvlJc w:val="left"/>
      <w:pPr>
        <w:ind w:left="1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9C8D40">
      <w:start w:val="1"/>
      <w:numFmt w:val="bullet"/>
      <w:lvlText w:val="▪"/>
      <w:lvlJc w:val="left"/>
      <w:pPr>
        <w:ind w:left="24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D80A32">
      <w:start w:val="1"/>
      <w:numFmt w:val="bullet"/>
      <w:lvlText w:val="•"/>
      <w:lvlJc w:val="left"/>
      <w:pPr>
        <w:ind w:left="3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22216">
      <w:start w:val="1"/>
      <w:numFmt w:val="bullet"/>
      <w:lvlText w:val="o"/>
      <w:lvlJc w:val="left"/>
      <w:pPr>
        <w:ind w:left="39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C02900A">
      <w:start w:val="1"/>
      <w:numFmt w:val="bullet"/>
      <w:lvlText w:val="▪"/>
      <w:lvlJc w:val="left"/>
      <w:pPr>
        <w:ind w:left="46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1C4140">
      <w:start w:val="1"/>
      <w:numFmt w:val="bullet"/>
      <w:lvlText w:val="•"/>
      <w:lvlJc w:val="left"/>
      <w:pPr>
        <w:ind w:left="5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0C34C">
      <w:start w:val="1"/>
      <w:numFmt w:val="bullet"/>
      <w:lvlText w:val="o"/>
      <w:lvlJc w:val="left"/>
      <w:pPr>
        <w:ind w:left="60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D20A278">
      <w:start w:val="1"/>
      <w:numFmt w:val="bullet"/>
      <w:lvlText w:val="▪"/>
      <w:lvlJc w:val="left"/>
      <w:pPr>
        <w:ind w:left="67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DA52B90"/>
    <w:multiLevelType w:val="hybridMultilevel"/>
    <w:tmpl w:val="D4685404"/>
    <w:lvl w:ilvl="0" w:tplc="77C069DA">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6805A2">
      <w:start w:val="1"/>
      <w:numFmt w:val="bullet"/>
      <w:lvlText w:val="o"/>
      <w:lvlJc w:val="left"/>
      <w:pPr>
        <w:ind w:left="1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9C3E5E">
      <w:start w:val="1"/>
      <w:numFmt w:val="bullet"/>
      <w:lvlText w:val="▪"/>
      <w:lvlJc w:val="left"/>
      <w:pPr>
        <w:ind w:left="2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4AB068">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4CFE6">
      <w:start w:val="1"/>
      <w:numFmt w:val="bullet"/>
      <w:lvlText w:val="o"/>
      <w:lvlJc w:val="left"/>
      <w:pPr>
        <w:ind w:left="3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1A3192">
      <w:start w:val="1"/>
      <w:numFmt w:val="bullet"/>
      <w:lvlText w:val="▪"/>
      <w:lvlJc w:val="left"/>
      <w:pPr>
        <w:ind w:left="4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4458FE">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B40AA8">
      <w:start w:val="1"/>
      <w:numFmt w:val="bullet"/>
      <w:lvlText w:val="o"/>
      <w:lvlJc w:val="left"/>
      <w:pPr>
        <w:ind w:left="59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F0EE12">
      <w:start w:val="1"/>
      <w:numFmt w:val="bullet"/>
      <w:lvlText w:val="▪"/>
      <w:lvlJc w:val="left"/>
      <w:pPr>
        <w:ind w:left="66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2267A7E"/>
    <w:multiLevelType w:val="hybridMultilevel"/>
    <w:tmpl w:val="77E04146"/>
    <w:lvl w:ilvl="0" w:tplc="8ED89F44">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F0697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92BB1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4AC25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04B78">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B210BC">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60D9A4">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C0A6A">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C60CC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D62F42"/>
    <w:multiLevelType w:val="hybridMultilevel"/>
    <w:tmpl w:val="72C686C2"/>
    <w:lvl w:ilvl="0" w:tplc="62F8332C">
      <w:start w:val="1"/>
      <w:numFmt w:val="bullet"/>
      <w:lvlText w:val="•"/>
      <w:lvlJc w:val="left"/>
      <w:pPr>
        <w:ind w:left="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FC2520">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48B3AE">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56715E">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ADD2E">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461EE4">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26EBCE">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20A2B0">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6AE0AA">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44955CB"/>
    <w:multiLevelType w:val="hybridMultilevel"/>
    <w:tmpl w:val="16B8DBFA"/>
    <w:lvl w:ilvl="0" w:tplc="BCAC9264">
      <w:start w:val="1"/>
      <w:numFmt w:val="bullet"/>
      <w:lvlText w:val="•"/>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28AC36">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4D2CE5A">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0CA79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B21B3E">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1E36A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2617BA">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0C674A">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30C9D8">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6AC6B82"/>
    <w:multiLevelType w:val="hybridMultilevel"/>
    <w:tmpl w:val="65A01FC6"/>
    <w:lvl w:ilvl="0" w:tplc="533461F6">
      <w:start w:val="1"/>
      <w:numFmt w:val="bullet"/>
      <w:lvlText w:val="•"/>
      <w:lvlJc w:val="left"/>
      <w:pPr>
        <w:ind w:left="8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F42D58">
      <w:start w:val="1"/>
      <w:numFmt w:val="bullet"/>
      <w:lvlText w:val="o"/>
      <w:lvlJc w:val="left"/>
      <w:pPr>
        <w:ind w:left="16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27EF546">
      <w:start w:val="1"/>
      <w:numFmt w:val="bullet"/>
      <w:lvlText w:val="▪"/>
      <w:lvlJc w:val="left"/>
      <w:pPr>
        <w:ind w:left="2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102BD2">
      <w:start w:val="1"/>
      <w:numFmt w:val="bullet"/>
      <w:lvlText w:val="•"/>
      <w:lvlJc w:val="left"/>
      <w:pPr>
        <w:ind w:left="31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207A9A">
      <w:start w:val="1"/>
      <w:numFmt w:val="bullet"/>
      <w:lvlText w:val="o"/>
      <w:lvlJc w:val="left"/>
      <w:pPr>
        <w:ind w:left="38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F4FE36">
      <w:start w:val="1"/>
      <w:numFmt w:val="bullet"/>
      <w:lvlText w:val="▪"/>
      <w:lvlJc w:val="left"/>
      <w:pPr>
        <w:ind w:left="4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06EE1A">
      <w:start w:val="1"/>
      <w:numFmt w:val="bullet"/>
      <w:lvlText w:val="•"/>
      <w:lvlJc w:val="left"/>
      <w:pPr>
        <w:ind w:left="5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6C386">
      <w:start w:val="1"/>
      <w:numFmt w:val="bullet"/>
      <w:lvlText w:val="o"/>
      <w:lvlJc w:val="left"/>
      <w:pPr>
        <w:ind w:left="59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62891C">
      <w:start w:val="1"/>
      <w:numFmt w:val="bullet"/>
      <w:lvlText w:val="▪"/>
      <w:lvlJc w:val="left"/>
      <w:pPr>
        <w:ind w:left="6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9074C42"/>
    <w:multiLevelType w:val="multilevel"/>
    <w:tmpl w:val="EA9CDFF6"/>
    <w:lvl w:ilvl="0">
      <w:start w:val="4"/>
      <w:numFmt w:val="upperLetter"/>
      <w:lvlText w:val="%1"/>
      <w:lvlJc w:val="left"/>
      <w:pPr>
        <w:ind w:left="592" w:hanging="474"/>
      </w:pPr>
      <w:rPr>
        <w:rFonts w:hint="default"/>
        <w:lang w:val="tr-TR" w:eastAsia="en-US" w:bidi="ar-SA"/>
      </w:rPr>
    </w:lvl>
    <w:lvl w:ilvl="1">
      <w:start w:val="1"/>
      <w:numFmt w:val="decimal"/>
      <w:lvlText w:val="%1.%2."/>
      <w:lvlJc w:val="left"/>
      <w:pPr>
        <w:ind w:left="592" w:hanging="474"/>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772" w:hanging="654"/>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2754" w:hanging="654"/>
      </w:pPr>
      <w:rPr>
        <w:rFonts w:hint="default"/>
        <w:lang w:val="tr-TR" w:eastAsia="en-US" w:bidi="ar-SA"/>
      </w:rPr>
    </w:lvl>
    <w:lvl w:ilvl="4">
      <w:numFmt w:val="bullet"/>
      <w:lvlText w:val="•"/>
      <w:lvlJc w:val="left"/>
      <w:pPr>
        <w:ind w:left="3742" w:hanging="654"/>
      </w:pPr>
      <w:rPr>
        <w:rFonts w:hint="default"/>
        <w:lang w:val="tr-TR" w:eastAsia="en-US" w:bidi="ar-SA"/>
      </w:rPr>
    </w:lvl>
    <w:lvl w:ilvl="5">
      <w:numFmt w:val="bullet"/>
      <w:lvlText w:val="•"/>
      <w:lvlJc w:val="left"/>
      <w:pPr>
        <w:ind w:left="4729" w:hanging="654"/>
      </w:pPr>
      <w:rPr>
        <w:rFonts w:hint="default"/>
        <w:lang w:val="tr-TR" w:eastAsia="en-US" w:bidi="ar-SA"/>
      </w:rPr>
    </w:lvl>
    <w:lvl w:ilvl="6">
      <w:numFmt w:val="bullet"/>
      <w:lvlText w:val="•"/>
      <w:lvlJc w:val="left"/>
      <w:pPr>
        <w:ind w:left="5716" w:hanging="654"/>
      </w:pPr>
      <w:rPr>
        <w:rFonts w:hint="default"/>
        <w:lang w:val="tr-TR" w:eastAsia="en-US" w:bidi="ar-SA"/>
      </w:rPr>
    </w:lvl>
    <w:lvl w:ilvl="7">
      <w:numFmt w:val="bullet"/>
      <w:lvlText w:val="•"/>
      <w:lvlJc w:val="left"/>
      <w:pPr>
        <w:ind w:left="6704" w:hanging="654"/>
      </w:pPr>
      <w:rPr>
        <w:rFonts w:hint="default"/>
        <w:lang w:val="tr-TR" w:eastAsia="en-US" w:bidi="ar-SA"/>
      </w:rPr>
    </w:lvl>
    <w:lvl w:ilvl="8">
      <w:numFmt w:val="bullet"/>
      <w:lvlText w:val="•"/>
      <w:lvlJc w:val="left"/>
      <w:pPr>
        <w:ind w:left="7691" w:hanging="654"/>
      </w:pPr>
      <w:rPr>
        <w:rFonts w:hint="default"/>
        <w:lang w:val="tr-TR" w:eastAsia="en-US" w:bidi="ar-SA"/>
      </w:rPr>
    </w:lvl>
  </w:abstractNum>
  <w:num w:numId="1">
    <w:abstractNumId w:val="43"/>
  </w:num>
  <w:num w:numId="2">
    <w:abstractNumId w:val="22"/>
  </w:num>
  <w:num w:numId="3">
    <w:abstractNumId w:val="19"/>
  </w:num>
  <w:num w:numId="4">
    <w:abstractNumId w:val="27"/>
  </w:num>
  <w:num w:numId="5">
    <w:abstractNumId w:val="35"/>
  </w:num>
  <w:num w:numId="6">
    <w:abstractNumId w:val="10"/>
  </w:num>
  <w:num w:numId="7">
    <w:abstractNumId w:val="40"/>
  </w:num>
  <w:num w:numId="8">
    <w:abstractNumId w:val="48"/>
  </w:num>
  <w:num w:numId="9">
    <w:abstractNumId w:val="7"/>
  </w:num>
  <w:num w:numId="10">
    <w:abstractNumId w:val="4"/>
  </w:num>
  <w:num w:numId="11">
    <w:abstractNumId w:val="49"/>
  </w:num>
  <w:num w:numId="12">
    <w:abstractNumId w:val="23"/>
  </w:num>
  <w:num w:numId="13">
    <w:abstractNumId w:val="8"/>
  </w:num>
  <w:num w:numId="14">
    <w:abstractNumId w:val="9"/>
  </w:num>
  <w:num w:numId="15">
    <w:abstractNumId w:val="38"/>
  </w:num>
  <w:num w:numId="16">
    <w:abstractNumId w:val="47"/>
  </w:num>
  <w:num w:numId="17">
    <w:abstractNumId w:val="51"/>
  </w:num>
  <w:num w:numId="18">
    <w:abstractNumId w:val="21"/>
  </w:num>
  <w:num w:numId="19">
    <w:abstractNumId w:val="25"/>
  </w:num>
  <w:num w:numId="20">
    <w:abstractNumId w:val="31"/>
  </w:num>
  <w:num w:numId="21">
    <w:abstractNumId w:val="30"/>
  </w:num>
  <w:num w:numId="22">
    <w:abstractNumId w:val="12"/>
  </w:num>
  <w:num w:numId="23">
    <w:abstractNumId w:val="26"/>
  </w:num>
  <w:num w:numId="24">
    <w:abstractNumId w:val="45"/>
  </w:num>
  <w:num w:numId="25">
    <w:abstractNumId w:val="18"/>
  </w:num>
  <w:num w:numId="26">
    <w:abstractNumId w:val="50"/>
  </w:num>
  <w:num w:numId="27">
    <w:abstractNumId w:val="3"/>
  </w:num>
  <w:num w:numId="28">
    <w:abstractNumId w:val="13"/>
  </w:num>
  <w:num w:numId="29">
    <w:abstractNumId w:val="36"/>
  </w:num>
  <w:num w:numId="30">
    <w:abstractNumId w:val="44"/>
  </w:num>
  <w:num w:numId="31">
    <w:abstractNumId w:val="28"/>
  </w:num>
  <w:num w:numId="32">
    <w:abstractNumId w:val="34"/>
  </w:num>
  <w:num w:numId="33">
    <w:abstractNumId w:val="14"/>
  </w:num>
  <w:num w:numId="34">
    <w:abstractNumId w:val="16"/>
  </w:num>
  <w:num w:numId="35">
    <w:abstractNumId w:val="46"/>
  </w:num>
  <w:num w:numId="36">
    <w:abstractNumId w:val="24"/>
  </w:num>
  <w:num w:numId="37">
    <w:abstractNumId w:val="41"/>
  </w:num>
  <w:num w:numId="38">
    <w:abstractNumId w:val="0"/>
  </w:num>
  <w:num w:numId="39">
    <w:abstractNumId w:val="11"/>
  </w:num>
  <w:num w:numId="40">
    <w:abstractNumId w:val="20"/>
  </w:num>
  <w:num w:numId="41">
    <w:abstractNumId w:val="6"/>
  </w:num>
  <w:num w:numId="42">
    <w:abstractNumId w:val="17"/>
  </w:num>
  <w:num w:numId="43">
    <w:abstractNumId w:val="2"/>
  </w:num>
  <w:num w:numId="44">
    <w:abstractNumId w:val="15"/>
  </w:num>
  <w:num w:numId="45">
    <w:abstractNumId w:val="29"/>
  </w:num>
  <w:num w:numId="46">
    <w:abstractNumId w:val="1"/>
  </w:num>
  <w:num w:numId="47">
    <w:abstractNumId w:val="42"/>
  </w:num>
  <w:num w:numId="48">
    <w:abstractNumId w:val="33"/>
  </w:num>
  <w:num w:numId="49">
    <w:abstractNumId w:val="5"/>
  </w:num>
  <w:num w:numId="50">
    <w:abstractNumId w:val="37"/>
  </w:num>
  <w:num w:numId="51">
    <w:abstractNumId w:val="39"/>
  </w:num>
  <w:num w:numId="52">
    <w:abstractNumId w:val="52"/>
  </w:num>
  <w:num w:numId="53">
    <w:abstractNumId w:val="3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1952"/>
    <w:rsid w:val="00007BEB"/>
    <w:rsid w:val="00010004"/>
    <w:rsid w:val="0001404B"/>
    <w:rsid w:val="0001552D"/>
    <w:rsid w:val="000169B6"/>
    <w:rsid w:val="00017B86"/>
    <w:rsid w:val="000211B9"/>
    <w:rsid w:val="000215B4"/>
    <w:rsid w:val="00023C99"/>
    <w:rsid w:val="0002548A"/>
    <w:rsid w:val="000255D1"/>
    <w:rsid w:val="00025CB9"/>
    <w:rsid w:val="0003252E"/>
    <w:rsid w:val="000409AB"/>
    <w:rsid w:val="0004175D"/>
    <w:rsid w:val="00044104"/>
    <w:rsid w:val="00044E29"/>
    <w:rsid w:val="00047031"/>
    <w:rsid w:val="00051B8E"/>
    <w:rsid w:val="00053FBB"/>
    <w:rsid w:val="00055187"/>
    <w:rsid w:val="00057EFB"/>
    <w:rsid w:val="00060229"/>
    <w:rsid w:val="0006470D"/>
    <w:rsid w:val="00070320"/>
    <w:rsid w:val="0007058E"/>
    <w:rsid w:val="00073316"/>
    <w:rsid w:val="000771E3"/>
    <w:rsid w:val="00082C65"/>
    <w:rsid w:val="0008378D"/>
    <w:rsid w:val="00083E0F"/>
    <w:rsid w:val="000840D4"/>
    <w:rsid w:val="00095BF2"/>
    <w:rsid w:val="000A6EF1"/>
    <w:rsid w:val="000A7462"/>
    <w:rsid w:val="000A7949"/>
    <w:rsid w:val="000B46F7"/>
    <w:rsid w:val="000C4124"/>
    <w:rsid w:val="000C432E"/>
    <w:rsid w:val="000D0290"/>
    <w:rsid w:val="000D5896"/>
    <w:rsid w:val="000E098F"/>
    <w:rsid w:val="000E701D"/>
    <w:rsid w:val="000E7350"/>
    <w:rsid w:val="000F139A"/>
    <w:rsid w:val="000F198E"/>
    <w:rsid w:val="000F1DF0"/>
    <w:rsid w:val="00101086"/>
    <w:rsid w:val="00102FE6"/>
    <w:rsid w:val="00103B2B"/>
    <w:rsid w:val="001072E8"/>
    <w:rsid w:val="00110349"/>
    <w:rsid w:val="0011436A"/>
    <w:rsid w:val="00116A7D"/>
    <w:rsid w:val="00121223"/>
    <w:rsid w:val="001213D9"/>
    <w:rsid w:val="00125074"/>
    <w:rsid w:val="00131182"/>
    <w:rsid w:val="001339A6"/>
    <w:rsid w:val="00135551"/>
    <w:rsid w:val="00140A4D"/>
    <w:rsid w:val="00142A4D"/>
    <w:rsid w:val="001502E0"/>
    <w:rsid w:val="00157613"/>
    <w:rsid w:val="00162AA8"/>
    <w:rsid w:val="00165D6D"/>
    <w:rsid w:val="0017024C"/>
    <w:rsid w:val="0018158F"/>
    <w:rsid w:val="0018359D"/>
    <w:rsid w:val="00183DD1"/>
    <w:rsid w:val="00184339"/>
    <w:rsid w:val="001867C0"/>
    <w:rsid w:val="0019496E"/>
    <w:rsid w:val="00195E79"/>
    <w:rsid w:val="001A154B"/>
    <w:rsid w:val="001A1E1E"/>
    <w:rsid w:val="001A32D2"/>
    <w:rsid w:val="001A3630"/>
    <w:rsid w:val="001A7145"/>
    <w:rsid w:val="001B242B"/>
    <w:rsid w:val="001B5913"/>
    <w:rsid w:val="001C0423"/>
    <w:rsid w:val="001C2DE5"/>
    <w:rsid w:val="001C32D7"/>
    <w:rsid w:val="001D28E4"/>
    <w:rsid w:val="001D7FC0"/>
    <w:rsid w:val="001E66FB"/>
    <w:rsid w:val="001E713E"/>
    <w:rsid w:val="001E7CF5"/>
    <w:rsid w:val="001F0091"/>
    <w:rsid w:val="001F2EE5"/>
    <w:rsid w:val="001F6469"/>
    <w:rsid w:val="00201897"/>
    <w:rsid w:val="00203B87"/>
    <w:rsid w:val="00207035"/>
    <w:rsid w:val="00210387"/>
    <w:rsid w:val="002153B4"/>
    <w:rsid w:val="002169D2"/>
    <w:rsid w:val="00217DA8"/>
    <w:rsid w:val="00223214"/>
    <w:rsid w:val="0022503D"/>
    <w:rsid w:val="0022517F"/>
    <w:rsid w:val="0022591A"/>
    <w:rsid w:val="00225E87"/>
    <w:rsid w:val="002305D7"/>
    <w:rsid w:val="00231D23"/>
    <w:rsid w:val="00237182"/>
    <w:rsid w:val="00244088"/>
    <w:rsid w:val="00244751"/>
    <w:rsid w:val="00250C7B"/>
    <w:rsid w:val="002517DF"/>
    <w:rsid w:val="0025570B"/>
    <w:rsid w:val="002573BE"/>
    <w:rsid w:val="00260982"/>
    <w:rsid w:val="002617B0"/>
    <w:rsid w:val="00266F17"/>
    <w:rsid w:val="00267DAC"/>
    <w:rsid w:val="00273375"/>
    <w:rsid w:val="00275DD7"/>
    <w:rsid w:val="0028186A"/>
    <w:rsid w:val="00282077"/>
    <w:rsid w:val="00282532"/>
    <w:rsid w:val="00285E05"/>
    <w:rsid w:val="002863CB"/>
    <w:rsid w:val="002876FC"/>
    <w:rsid w:val="00292406"/>
    <w:rsid w:val="0029352C"/>
    <w:rsid w:val="00296F86"/>
    <w:rsid w:val="002A0982"/>
    <w:rsid w:val="002B37B2"/>
    <w:rsid w:val="002C00B7"/>
    <w:rsid w:val="002C2367"/>
    <w:rsid w:val="002C32C7"/>
    <w:rsid w:val="002C51DE"/>
    <w:rsid w:val="002C5F85"/>
    <w:rsid w:val="002C7EC5"/>
    <w:rsid w:val="002D0163"/>
    <w:rsid w:val="002D5710"/>
    <w:rsid w:val="002E0557"/>
    <w:rsid w:val="002E51F1"/>
    <w:rsid w:val="0031261B"/>
    <w:rsid w:val="003166EB"/>
    <w:rsid w:val="00322120"/>
    <w:rsid w:val="00322CF4"/>
    <w:rsid w:val="00322D30"/>
    <w:rsid w:val="00325198"/>
    <w:rsid w:val="003327B6"/>
    <w:rsid w:val="00346555"/>
    <w:rsid w:val="00346C2F"/>
    <w:rsid w:val="0035063C"/>
    <w:rsid w:val="00361A0E"/>
    <w:rsid w:val="0036296B"/>
    <w:rsid w:val="00365045"/>
    <w:rsid w:val="00367121"/>
    <w:rsid w:val="00367A0A"/>
    <w:rsid w:val="003718EA"/>
    <w:rsid w:val="003727DA"/>
    <w:rsid w:val="00373856"/>
    <w:rsid w:val="00373990"/>
    <w:rsid w:val="00373DB0"/>
    <w:rsid w:val="00386C67"/>
    <w:rsid w:val="00387487"/>
    <w:rsid w:val="00393002"/>
    <w:rsid w:val="003968BF"/>
    <w:rsid w:val="00397DAD"/>
    <w:rsid w:val="003A13C0"/>
    <w:rsid w:val="003A3AFF"/>
    <w:rsid w:val="003A5306"/>
    <w:rsid w:val="003B08E6"/>
    <w:rsid w:val="003B0B2F"/>
    <w:rsid w:val="003B7E09"/>
    <w:rsid w:val="003C1648"/>
    <w:rsid w:val="003C3997"/>
    <w:rsid w:val="003C686A"/>
    <w:rsid w:val="003C6EFF"/>
    <w:rsid w:val="003D23A0"/>
    <w:rsid w:val="003D2D13"/>
    <w:rsid w:val="003D2E7F"/>
    <w:rsid w:val="003D6A7D"/>
    <w:rsid w:val="003E4974"/>
    <w:rsid w:val="003E51A4"/>
    <w:rsid w:val="003E7BEB"/>
    <w:rsid w:val="004010BF"/>
    <w:rsid w:val="0040130A"/>
    <w:rsid w:val="00401723"/>
    <w:rsid w:val="00402B3F"/>
    <w:rsid w:val="0040346F"/>
    <w:rsid w:val="004102B8"/>
    <w:rsid w:val="0041056B"/>
    <w:rsid w:val="0041279D"/>
    <w:rsid w:val="00415456"/>
    <w:rsid w:val="00415DCA"/>
    <w:rsid w:val="00417957"/>
    <w:rsid w:val="0042151D"/>
    <w:rsid w:val="00423515"/>
    <w:rsid w:val="004258F1"/>
    <w:rsid w:val="00427F6B"/>
    <w:rsid w:val="00430DF3"/>
    <w:rsid w:val="00431AD5"/>
    <w:rsid w:val="004379D3"/>
    <w:rsid w:val="004446A5"/>
    <w:rsid w:val="00445123"/>
    <w:rsid w:val="0045006C"/>
    <w:rsid w:val="00454386"/>
    <w:rsid w:val="004568D6"/>
    <w:rsid w:val="00460586"/>
    <w:rsid w:val="0046147F"/>
    <w:rsid w:val="00465F83"/>
    <w:rsid w:val="00470248"/>
    <w:rsid w:val="004713E4"/>
    <w:rsid w:val="00473F77"/>
    <w:rsid w:val="004748C0"/>
    <w:rsid w:val="004811AF"/>
    <w:rsid w:val="00481F47"/>
    <w:rsid w:val="004907CB"/>
    <w:rsid w:val="00491BC5"/>
    <w:rsid w:val="00491F5D"/>
    <w:rsid w:val="0049216A"/>
    <w:rsid w:val="004A19D0"/>
    <w:rsid w:val="004A4056"/>
    <w:rsid w:val="004A46FB"/>
    <w:rsid w:val="004A4BE5"/>
    <w:rsid w:val="004A5B18"/>
    <w:rsid w:val="004B0011"/>
    <w:rsid w:val="004B2E15"/>
    <w:rsid w:val="004B3668"/>
    <w:rsid w:val="004B4A3E"/>
    <w:rsid w:val="004B4E7C"/>
    <w:rsid w:val="004B6531"/>
    <w:rsid w:val="004B67F6"/>
    <w:rsid w:val="004C038F"/>
    <w:rsid w:val="004C274B"/>
    <w:rsid w:val="004C5A44"/>
    <w:rsid w:val="004D4C1B"/>
    <w:rsid w:val="004D70EE"/>
    <w:rsid w:val="004D75CE"/>
    <w:rsid w:val="004F50E7"/>
    <w:rsid w:val="00504192"/>
    <w:rsid w:val="00507361"/>
    <w:rsid w:val="00510967"/>
    <w:rsid w:val="0051673F"/>
    <w:rsid w:val="005168EC"/>
    <w:rsid w:val="00516DEA"/>
    <w:rsid w:val="005218CF"/>
    <w:rsid w:val="00522323"/>
    <w:rsid w:val="00523636"/>
    <w:rsid w:val="00523810"/>
    <w:rsid w:val="00526718"/>
    <w:rsid w:val="005269AF"/>
    <w:rsid w:val="00527AFA"/>
    <w:rsid w:val="00535376"/>
    <w:rsid w:val="005374A0"/>
    <w:rsid w:val="00547C44"/>
    <w:rsid w:val="00551375"/>
    <w:rsid w:val="005520DD"/>
    <w:rsid w:val="0055246D"/>
    <w:rsid w:val="00553BB1"/>
    <w:rsid w:val="0055743B"/>
    <w:rsid w:val="005618B8"/>
    <w:rsid w:val="0056672F"/>
    <w:rsid w:val="00570CFD"/>
    <w:rsid w:val="00577FF6"/>
    <w:rsid w:val="00580467"/>
    <w:rsid w:val="005810B0"/>
    <w:rsid w:val="00587EB5"/>
    <w:rsid w:val="00597B0B"/>
    <w:rsid w:val="005A4EB5"/>
    <w:rsid w:val="005A52A7"/>
    <w:rsid w:val="005A5845"/>
    <w:rsid w:val="005A67B1"/>
    <w:rsid w:val="005B1654"/>
    <w:rsid w:val="005B29D2"/>
    <w:rsid w:val="005B2A0B"/>
    <w:rsid w:val="005B37EE"/>
    <w:rsid w:val="005B6397"/>
    <w:rsid w:val="005B75FD"/>
    <w:rsid w:val="005C313F"/>
    <w:rsid w:val="005C5511"/>
    <w:rsid w:val="005C554C"/>
    <w:rsid w:val="005D30A5"/>
    <w:rsid w:val="005D386A"/>
    <w:rsid w:val="005D777A"/>
    <w:rsid w:val="005E00A8"/>
    <w:rsid w:val="005E59C7"/>
    <w:rsid w:val="005E728B"/>
    <w:rsid w:val="0060244A"/>
    <w:rsid w:val="00606335"/>
    <w:rsid w:val="0061155A"/>
    <w:rsid w:val="00611619"/>
    <w:rsid w:val="00624681"/>
    <w:rsid w:val="00630590"/>
    <w:rsid w:val="006362B9"/>
    <w:rsid w:val="00636CD3"/>
    <w:rsid w:val="006379B9"/>
    <w:rsid w:val="006406E1"/>
    <w:rsid w:val="00643CAC"/>
    <w:rsid w:val="006510C7"/>
    <w:rsid w:val="00653952"/>
    <w:rsid w:val="006608B9"/>
    <w:rsid w:val="00660E1B"/>
    <w:rsid w:val="006634BF"/>
    <w:rsid w:val="00663537"/>
    <w:rsid w:val="00673C3A"/>
    <w:rsid w:val="00690B00"/>
    <w:rsid w:val="00691FE8"/>
    <w:rsid w:val="00692825"/>
    <w:rsid w:val="00694923"/>
    <w:rsid w:val="00696F07"/>
    <w:rsid w:val="006A20F2"/>
    <w:rsid w:val="006A21DD"/>
    <w:rsid w:val="006A250D"/>
    <w:rsid w:val="006A568B"/>
    <w:rsid w:val="006A71C0"/>
    <w:rsid w:val="006A7BB1"/>
    <w:rsid w:val="006A7C62"/>
    <w:rsid w:val="006B054E"/>
    <w:rsid w:val="006B4578"/>
    <w:rsid w:val="006C2404"/>
    <w:rsid w:val="006C2545"/>
    <w:rsid w:val="006C2EB4"/>
    <w:rsid w:val="006C3329"/>
    <w:rsid w:val="006C5BE2"/>
    <w:rsid w:val="006C724D"/>
    <w:rsid w:val="006D0440"/>
    <w:rsid w:val="006D1816"/>
    <w:rsid w:val="006D3F32"/>
    <w:rsid w:val="006D5537"/>
    <w:rsid w:val="006D6AA5"/>
    <w:rsid w:val="006E6976"/>
    <w:rsid w:val="006E6E3E"/>
    <w:rsid w:val="006E7242"/>
    <w:rsid w:val="006E783C"/>
    <w:rsid w:val="006F3152"/>
    <w:rsid w:val="006F3478"/>
    <w:rsid w:val="006F5E04"/>
    <w:rsid w:val="006F6305"/>
    <w:rsid w:val="006F64FD"/>
    <w:rsid w:val="007015A9"/>
    <w:rsid w:val="00702D54"/>
    <w:rsid w:val="00705EA2"/>
    <w:rsid w:val="00706AF4"/>
    <w:rsid w:val="00706FDE"/>
    <w:rsid w:val="00716ABD"/>
    <w:rsid w:val="00724E81"/>
    <w:rsid w:val="00724F2E"/>
    <w:rsid w:val="00733180"/>
    <w:rsid w:val="00734D61"/>
    <w:rsid w:val="007474D6"/>
    <w:rsid w:val="0075531B"/>
    <w:rsid w:val="00756CF2"/>
    <w:rsid w:val="00763DA3"/>
    <w:rsid w:val="00765FCB"/>
    <w:rsid w:val="007748A1"/>
    <w:rsid w:val="00776B31"/>
    <w:rsid w:val="00777F49"/>
    <w:rsid w:val="00780650"/>
    <w:rsid w:val="007809F5"/>
    <w:rsid w:val="00780E9E"/>
    <w:rsid w:val="00783D38"/>
    <w:rsid w:val="00791DDD"/>
    <w:rsid w:val="007931D7"/>
    <w:rsid w:val="00793816"/>
    <w:rsid w:val="007947A4"/>
    <w:rsid w:val="00794833"/>
    <w:rsid w:val="0079682E"/>
    <w:rsid w:val="007A293D"/>
    <w:rsid w:val="007A5353"/>
    <w:rsid w:val="007A550F"/>
    <w:rsid w:val="007B2675"/>
    <w:rsid w:val="007B351E"/>
    <w:rsid w:val="007C5F17"/>
    <w:rsid w:val="007D03E5"/>
    <w:rsid w:val="007D6025"/>
    <w:rsid w:val="007E44A8"/>
    <w:rsid w:val="007E6328"/>
    <w:rsid w:val="007F1A24"/>
    <w:rsid w:val="007F22CD"/>
    <w:rsid w:val="007F2ADC"/>
    <w:rsid w:val="007F4DFC"/>
    <w:rsid w:val="007F7BA0"/>
    <w:rsid w:val="00802C5C"/>
    <w:rsid w:val="00807803"/>
    <w:rsid w:val="008205B4"/>
    <w:rsid w:val="00822C94"/>
    <w:rsid w:val="00823DB4"/>
    <w:rsid w:val="00824A8E"/>
    <w:rsid w:val="00826CEB"/>
    <w:rsid w:val="00832FD6"/>
    <w:rsid w:val="00834198"/>
    <w:rsid w:val="0083549B"/>
    <w:rsid w:val="00841274"/>
    <w:rsid w:val="00842FE3"/>
    <w:rsid w:val="008511E7"/>
    <w:rsid w:val="0085407D"/>
    <w:rsid w:val="008546DC"/>
    <w:rsid w:val="00854F93"/>
    <w:rsid w:val="00856F20"/>
    <w:rsid w:val="008641B1"/>
    <w:rsid w:val="00865CED"/>
    <w:rsid w:val="008669E8"/>
    <w:rsid w:val="00867F80"/>
    <w:rsid w:val="008716BF"/>
    <w:rsid w:val="00881883"/>
    <w:rsid w:val="00881DED"/>
    <w:rsid w:val="00882E84"/>
    <w:rsid w:val="008850A7"/>
    <w:rsid w:val="00886A68"/>
    <w:rsid w:val="00894727"/>
    <w:rsid w:val="008A2F29"/>
    <w:rsid w:val="008B1752"/>
    <w:rsid w:val="008B26FE"/>
    <w:rsid w:val="008B3A24"/>
    <w:rsid w:val="008B6AB0"/>
    <w:rsid w:val="008C12DB"/>
    <w:rsid w:val="008C24C5"/>
    <w:rsid w:val="008C37A3"/>
    <w:rsid w:val="008C7951"/>
    <w:rsid w:val="008D271D"/>
    <w:rsid w:val="008D7725"/>
    <w:rsid w:val="008E025C"/>
    <w:rsid w:val="008E3567"/>
    <w:rsid w:val="008E3B25"/>
    <w:rsid w:val="008E5A63"/>
    <w:rsid w:val="008E6EF2"/>
    <w:rsid w:val="008E7758"/>
    <w:rsid w:val="008E7AEB"/>
    <w:rsid w:val="008F03C4"/>
    <w:rsid w:val="00900EBA"/>
    <w:rsid w:val="0090224E"/>
    <w:rsid w:val="00906075"/>
    <w:rsid w:val="009104F3"/>
    <w:rsid w:val="00911037"/>
    <w:rsid w:val="00912F2C"/>
    <w:rsid w:val="009139B4"/>
    <w:rsid w:val="009143D8"/>
    <w:rsid w:val="00914A37"/>
    <w:rsid w:val="00916BE6"/>
    <w:rsid w:val="00922C14"/>
    <w:rsid w:val="00925E6A"/>
    <w:rsid w:val="00931539"/>
    <w:rsid w:val="00936CD4"/>
    <w:rsid w:val="009371FB"/>
    <w:rsid w:val="009379C7"/>
    <w:rsid w:val="00942E6F"/>
    <w:rsid w:val="0094367D"/>
    <w:rsid w:val="00944D89"/>
    <w:rsid w:val="0094543C"/>
    <w:rsid w:val="00947DE5"/>
    <w:rsid w:val="009513E7"/>
    <w:rsid w:val="00951AA9"/>
    <w:rsid w:val="00954AA7"/>
    <w:rsid w:val="00957EF2"/>
    <w:rsid w:val="00962A11"/>
    <w:rsid w:val="00963585"/>
    <w:rsid w:val="00980F9D"/>
    <w:rsid w:val="00981355"/>
    <w:rsid w:val="00981A72"/>
    <w:rsid w:val="009832A6"/>
    <w:rsid w:val="00984BD3"/>
    <w:rsid w:val="00985E18"/>
    <w:rsid w:val="00994FF8"/>
    <w:rsid w:val="00995676"/>
    <w:rsid w:val="00996881"/>
    <w:rsid w:val="009A2A30"/>
    <w:rsid w:val="009A48B3"/>
    <w:rsid w:val="009B19AA"/>
    <w:rsid w:val="009B1C63"/>
    <w:rsid w:val="009B6E6D"/>
    <w:rsid w:val="009C46A6"/>
    <w:rsid w:val="009C71BD"/>
    <w:rsid w:val="009D2A35"/>
    <w:rsid w:val="009D400E"/>
    <w:rsid w:val="009D4D29"/>
    <w:rsid w:val="009E6FE6"/>
    <w:rsid w:val="009E7BF7"/>
    <w:rsid w:val="009F4195"/>
    <w:rsid w:val="009F6974"/>
    <w:rsid w:val="009F7698"/>
    <w:rsid w:val="00A02552"/>
    <w:rsid w:val="00A0436D"/>
    <w:rsid w:val="00A0574F"/>
    <w:rsid w:val="00A07796"/>
    <w:rsid w:val="00A12DAF"/>
    <w:rsid w:val="00A133CB"/>
    <w:rsid w:val="00A141A6"/>
    <w:rsid w:val="00A16C2D"/>
    <w:rsid w:val="00A23883"/>
    <w:rsid w:val="00A268A4"/>
    <w:rsid w:val="00A30667"/>
    <w:rsid w:val="00A31250"/>
    <w:rsid w:val="00A3165B"/>
    <w:rsid w:val="00A3186F"/>
    <w:rsid w:val="00A349AA"/>
    <w:rsid w:val="00A411DB"/>
    <w:rsid w:val="00A4156F"/>
    <w:rsid w:val="00A4219B"/>
    <w:rsid w:val="00A43344"/>
    <w:rsid w:val="00A534E6"/>
    <w:rsid w:val="00A54231"/>
    <w:rsid w:val="00A56733"/>
    <w:rsid w:val="00A56CD8"/>
    <w:rsid w:val="00A610D2"/>
    <w:rsid w:val="00A63D36"/>
    <w:rsid w:val="00A65E65"/>
    <w:rsid w:val="00A65FC1"/>
    <w:rsid w:val="00A66A04"/>
    <w:rsid w:val="00A66C3C"/>
    <w:rsid w:val="00A7552B"/>
    <w:rsid w:val="00A7707A"/>
    <w:rsid w:val="00A83BCC"/>
    <w:rsid w:val="00A8780D"/>
    <w:rsid w:val="00A87BE9"/>
    <w:rsid w:val="00A9098C"/>
    <w:rsid w:val="00A91855"/>
    <w:rsid w:val="00A9560A"/>
    <w:rsid w:val="00AA63F7"/>
    <w:rsid w:val="00AA70F7"/>
    <w:rsid w:val="00AA7C7A"/>
    <w:rsid w:val="00AB4277"/>
    <w:rsid w:val="00AB4B91"/>
    <w:rsid w:val="00AB51E8"/>
    <w:rsid w:val="00AB5B94"/>
    <w:rsid w:val="00AB5F37"/>
    <w:rsid w:val="00AB7DB6"/>
    <w:rsid w:val="00AC3FF3"/>
    <w:rsid w:val="00AD03C8"/>
    <w:rsid w:val="00AD0CD9"/>
    <w:rsid w:val="00AD5C0D"/>
    <w:rsid w:val="00AD5DA6"/>
    <w:rsid w:val="00AE0714"/>
    <w:rsid w:val="00AE19B2"/>
    <w:rsid w:val="00AE25D1"/>
    <w:rsid w:val="00AE3624"/>
    <w:rsid w:val="00AE4107"/>
    <w:rsid w:val="00AE6A61"/>
    <w:rsid w:val="00AF34D5"/>
    <w:rsid w:val="00B03903"/>
    <w:rsid w:val="00B057FB"/>
    <w:rsid w:val="00B073A8"/>
    <w:rsid w:val="00B11480"/>
    <w:rsid w:val="00B1299A"/>
    <w:rsid w:val="00B15DAB"/>
    <w:rsid w:val="00B203E8"/>
    <w:rsid w:val="00B206A0"/>
    <w:rsid w:val="00B23092"/>
    <w:rsid w:val="00B23BCC"/>
    <w:rsid w:val="00B25137"/>
    <w:rsid w:val="00B25E15"/>
    <w:rsid w:val="00B31042"/>
    <w:rsid w:val="00B34572"/>
    <w:rsid w:val="00B35BFF"/>
    <w:rsid w:val="00B43F6B"/>
    <w:rsid w:val="00B53868"/>
    <w:rsid w:val="00B54370"/>
    <w:rsid w:val="00B54A42"/>
    <w:rsid w:val="00B61235"/>
    <w:rsid w:val="00B621FA"/>
    <w:rsid w:val="00B6325D"/>
    <w:rsid w:val="00B659BC"/>
    <w:rsid w:val="00B67D6A"/>
    <w:rsid w:val="00B72E9B"/>
    <w:rsid w:val="00B74070"/>
    <w:rsid w:val="00B76C60"/>
    <w:rsid w:val="00B77536"/>
    <w:rsid w:val="00B8200E"/>
    <w:rsid w:val="00B85AB3"/>
    <w:rsid w:val="00B91DFA"/>
    <w:rsid w:val="00B94628"/>
    <w:rsid w:val="00BA0FD3"/>
    <w:rsid w:val="00BA6B4A"/>
    <w:rsid w:val="00BB342D"/>
    <w:rsid w:val="00BB353E"/>
    <w:rsid w:val="00BB4F36"/>
    <w:rsid w:val="00BB6B6A"/>
    <w:rsid w:val="00BB6E0E"/>
    <w:rsid w:val="00BC2C5F"/>
    <w:rsid w:val="00BC7768"/>
    <w:rsid w:val="00BC7AF4"/>
    <w:rsid w:val="00BD4917"/>
    <w:rsid w:val="00BD6CDC"/>
    <w:rsid w:val="00BE1EE0"/>
    <w:rsid w:val="00BE1FC4"/>
    <w:rsid w:val="00BE2F61"/>
    <w:rsid w:val="00BE73B9"/>
    <w:rsid w:val="00BF0C04"/>
    <w:rsid w:val="00BF3E54"/>
    <w:rsid w:val="00BF79FC"/>
    <w:rsid w:val="00BF7AF9"/>
    <w:rsid w:val="00C0133C"/>
    <w:rsid w:val="00C059AD"/>
    <w:rsid w:val="00C07156"/>
    <w:rsid w:val="00C127EC"/>
    <w:rsid w:val="00C13569"/>
    <w:rsid w:val="00C14B0F"/>
    <w:rsid w:val="00C15BF5"/>
    <w:rsid w:val="00C2207A"/>
    <w:rsid w:val="00C238AD"/>
    <w:rsid w:val="00C26A06"/>
    <w:rsid w:val="00C279CC"/>
    <w:rsid w:val="00C300B5"/>
    <w:rsid w:val="00C30D0B"/>
    <w:rsid w:val="00C3106B"/>
    <w:rsid w:val="00C31984"/>
    <w:rsid w:val="00C4214F"/>
    <w:rsid w:val="00C4636A"/>
    <w:rsid w:val="00C515DE"/>
    <w:rsid w:val="00C5201B"/>
    <w:rsid w:val="00C5746A"/>
    <w:rsid w:val="00C603FB"/>
    <w:rsid w:val="00C617A5"/>
    <w:rsid w:val="00C636F3"/>
    <w:rsid w:val="00C660D3"/>
    <w:rsid w:val="00C751B7"/>
    <w:rsid w:val="00C8321D"/>
    <w:rsid w:val="00C83587"/>
    <w:rsid w:val="00C842E3"/>
    <w:rsid w:val="00C8750D"/>
    <w:rsid w:val="00C91292"/>
    <w:rsid w:val="00C95151"/>
    <w:rsid w:val="00C95C01"/>
    <w:rsid w:val="00C95FE7"/>
    <w:rsid w:val="00CA0A0D"/>
    <w:rsid w:val="00CA1488"/>
    <w:rsid w:val="00CA3C17"/>
    <w:rsid w:val="00CA5EAA"/>
    <w:rsid w:val="00CB2EAC"/>
    <w:rsid w:val="00CB42D3"/>
    <w:rsid w:val="00CB5A5D"/>
    <w:rsid w:val="00CC421A"/>
    <w:rsid w:val="00CD20C3"/>
    <w:rsid w:val="00CD6FAE"/>
    <w:rsid w:val="00CD7193"/>
    <w:rsid w:val="00CE01A5"/>
    <w:rsid w:val="00CE2C4D"/>
    <w:rsid w:val="00CE6D63"/>
    <w:rsid w:val="00CF13AE"/>
    <w:rsid w:val="00CF4C00"/>
    <w:rsid w:val="00CF5F45"/>
    <w:rsid w:val="00D01A76"/>
    <w:rsid w:val="00D02D2D"/>
    <w:rsid w:val="00D02EE3"/>
    <w:rsid w:val="00D07831"/>
    <w:rsid w:val="00D13CDE"/>
    <w:rsid w:val="00D14AF9"/>
    <w:rsid w:val="00D1633F"/>
    <w:rsid w:val="00D2101D"/>
    <w:rsid w:val="00D21130"/>
    <w:rsid w:val="00D222D4"/>
    <w:rsid w:val="00D227DA"/>
    <w:rsid w:val="00D22F32"/>
    <w:rsid w:val="00D23135"/>
    <w:rsid w:val="00D23847"/>
    <w:rsid w:val="00D261CB"/>
    <w:rsid w:val="00D26860"/>
    <w:rsid w:val="00D26AD3"/>
    <w:rsid w:val="00D27649"/>
    <w:rsid w:val="00D30975"/>
    <w:rsid w:val="00D30ADF"/>
    <w:rsid w:val="00D3186D"/>
    <w:rsid w:val="00D44247"/>
    <w:rsid w:val="00D47D56"/>
    <w:rsid w:val="00D500C9"/>
    <w:rsid w:val="00D5361C"/>
    <w:rsid w:val="00D57D86"/>
    <w:rsid w:val="00D65457"/>
    <w:rsid w:val="00D65867"/>
    <w:rsid w:val="00D7241D"/>
    <w:rsid w:val="00D72CF7"/>
    <w:rsid w:val="00D72E32"/>
    <w:rsid w:val="00D73041"/>
    <w:rsid w:val="00D77101"/>
    <w:rsid w:val="00D8370F"/>
    <w:rsid w:val="00D83BC0"/>
    <w:rsid w:val="00D876A2"/>
    <w:rsid w:val="00D9128F"/>
    <w:rsid w:val="00D92E69"/>
    <w:rsid w:val="00D962DF"/>
    <w:rsid w:val="00DA2C7F"/>
    <w:rsid w:val="00DA4E6D"/>
    <w:rsid w:val="00DA6E8E"/>
    <w:rsid w:val="00DB0B5B"/>
    <w:rsid w:val="00DB398E"/>
    <w:rsid w:val="00DB40CF"/>
    <w:rsid w:val="00DC670A"/>
    <w:rsid w:val="00DC712B"/>
    <w:rsid w:val="00DC7D62"/>
    <w:rsid w:val="00DD1F03"/>
    <w:rsid w:val="00DD2C8D"/>
    <w:rsid w:val="00DD3F87"/>
    <w:rsid w:val="00DD62F7"/>
    <w:rsid w:val="00DE1E7E"/>
    <w:rsid w:val="00DE3DB8"/>
    <w:rsid w:val="00DE4E21"/>
    <w:rsid w:val="00DE61EA"/>
    <w:rsid w:val="00DF296F"/>
    <w:rsid w:val="00DF2CA1"/>
    <w:rsid w:val="00DF3E41"/>
    <w:rsid w:val="00DF4001"/>
    <w:rsid w:val="00DF7DC5"/>
    <w:rsid w:val="00E009A0"/>
    <w:rsid w:val="00E02A42"/>
    <w:rsid w:val="00E0572B"/>
    <w:rsid w:val="00E0593E"/>
    <w:rsid w:val="00E06C31"/>
    <w:rsid w:val="00E11C42"/>
    <w:rsid w:val="00E16283"/>
    <w:rsid w:val="00E239D3"/>
    <w:rsid w:val="00E31043"/>
    <w:rsid w:val="00E3104C"/>
    <w:rsid w:val="00E314CC"/>
    <w:rsid w:val="00E369B9"/>
    <w:rsid w:val="00E42B89"/>
    <w:rsid w:val="00E469D0"/>
    <w:rsid w:val="00E51B24"/>
    <w:rsid w:val="00E53A7A"/>
    <w:rsid w:val="00E55224"/>
    <w:rsid w:val="00E55A49"/>
    <w:rsid w:val="00E64AAF"/>
    <w:rsid w:val="00E64F2F"/>
    <w:rsid w:val="00E65C67"/>
    <w:rsid w:val="00E71B93"/>
    <w:rsid w:val="00E72DBC"/>
    <w:rsid w:val="00E72E53"/>
    <w:rsid w:val="00E76428"/>
    <w:rsid w:val="00E77C11"/>
    <w:rsid w:val="00E8104F"/>
    <w:rsid w:val="00E81A07"/>
    <w:rsid w:val="00E8678B"/>
    <w:rsid w:val="00E86C14"/>
    <w:rsid w:val="00E92CEB"/>
    <w:rsid w:val="00E94B8D"/>
    <w:rsid w:val="00E978B0"/>
    <w:rsid w:val="00EA0C0E"/>
    <w:rsid w:val="00EA1544"/>
    <w:rsid w:val="00EA2894"/>
    <w:rsid w:val="00EA4F1B"/>
    <w:rsid w:val="00EB1928"/>
    <w:rsid w:val="00EB3DD4"/>
    <w:rsid w:val="00EC3CA9"/>
    <w:rsid w:val="00EC4623"/>
    <w:rsid w:val="00EC5B42"/>
    <w:rsid w:val="00EC62E6"/>
    <w:rsid w:val="00ED057E"/>
    <w:rsid w:val="00ED2DCF"/>
    <w:rsid w:val="00ED59C2"/>
    <w:rsid w:val="00ED6E51"/>
    <w:rsid w:val="00EE02A0"/>
    <w:rsid w:val="00EE3FC2"/>
    <w:rsid w:val="00EE6912"/>
    <w:rsid w:val="00EF254F"/>
    <w:rsid w:val="00EF349B"/>
    <w:rsid w:val="00EF497F"/>
    <w:rsid w:val="00EF78C0"/>
    <w:rsid w:val="00F02605"/>
    <w:rsid w:val="00F05A66"/>
    <w:rsid w:val="00F07EBE"/>
    <w:rsid w:val="00F1028B"/>
    <w:rsid w:val="00F1089B"/>
    <w:rsid w:val="00F11D74"/>
    <w:rsid w:val="00F12DB8"/>
    <w:rsid w:val="00F149EC"/>
    <w:rsid w:val="00F17914"/>
    <w:rsid w:val="00F17E46"/>
    <w:rsid w:val="00F20454"/>
    <w:rsid w:val="00F249AB"/>
    <w:rsid w:val="00F30987"/>
    <w:rsid w:val="00F30DB3"/>
    <w:rsid w:val="00F32A8E"/>
    <w:rsid w:val="00F34B2E"/>
    <w:rsid w:val="00F37D7E"/>
    <w:rsid w:val="00F404AC"/>
    <w:rsid w:val="00F42D5E"/>
    <w:rsid w:val="00F45C27"/>
    <w:rsid w:val="00F4693D"/>
    <w:rsid w:val="00F50909"/>
    <w:rsid w:val="00F543D3"/>
    <w:rsid w:val="00F54E59"/>
    <w:rsid w:val="00F5724A"/>
    <w:rsid w:val="00F6198E"/>
    <w:rsid w:val="00F62AC7"/>
    <w:rsid w:val="00F62E89"/>
    <w:rsid w:val="00F64C6A"/>
    <w:rsid w:val="00F65144"/>
    <w:rsid w:val="00F65606"/>
    <w:rsid w:val="00F713C1"/>
    <w:rsid w:val="00F72162"/>
    <w:rsid w:val="00F73428"/>
    <w:rsid w:val="00F7413C"/>
    <w:rsid w:val="00F7566E"/>
    <w:rsid w:val="00F77547"/>
    <w:rsid w:val="00F81FAE"/>
    <w:rsid w:val="00F835CC"/>
    <w:rsid w:val="00F83A53"/>
    <w:rsid w:val="00F90AF8"/>
    <w:rsid w:val="00F91ED0"/>
    <w:rsid w:val="00F95FE7"/>
    <w:rsid w:val="00F97FFB"/>
    <w:rsid w:val="00FA19DD"/>
    <w:rsid w:val="00FA2C9F"/>
    <w:rsid w:val="00FA5A10"/>
    <w:rsid w:val="00FB0F62"/>
    <w:rsid w:val="00FB2B76"/>
    <w:rsid w:val="00FB2C67"/>
    <w:rsid w:val="00FC322F"/>
    <w:rsid w:val="00FC3A0F"/>
    <w:rsid w:val="00FC5265"/>
    <w:rsid w:val="00FC6F9D"/>
    <w:rsid w:val="00FD1EE4"/>
    <w:rsid w:val="00FD2ADF"/>
    <w:rsid w:val="00FD484A"/>
    <w:rsid w:val="00FD624F"/>
    <w:rsid w:val="00FE21F1"/>
    <w:rsid w:val="00FE49B3"/>
    <w:rsid w:val="00FE4EB9"/>
    <w:rsid w:val="00FE5E47"/>
    <w:rsid w:val="00FF12F7"/>
    <w:rsid w:val="00FF2A21"/>
    <w:rsid w:val="00FF57E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14"/>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paragraph" w:styleId="Balk6">
    <w:name w:val="heading 6"/>
    <w:basedOn w:val="Normal"/>
    <w:next w:val="Normal"/>
    <w:link w:val="Balk6Char"/>
    <w:uiPriority w:val="9"/>
    <w:unhideWhenUsed/>
    <w:qFormat/>
    <w:rsid w:val="0025570B"/>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uiPriority w:val="59"/>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 w:type="character" w:customStyle="1" w:styleId="Balk6Char">
    <w:name w:val="Başlık 6 Char"/>
    <w:basedOn w:val="VarsaylanParagrafYazTipi"/>
    <w:link w:val="Balk6"/>
    <w:uiPriority w:val="9"/>
    <w:rsid w:val="0025570B"/>
    <w:rPr>
      <w:rFonts w:asciiTheme="majorHAnsi" w:eastAsiaTheme="majorEastAsia" w:hAnsiTheme="majorHAnsi" w:cstheme="majorBidi"/>
      <w:color w:val="1F3763" w:themeColor="accent1" w:themeShade="7F"/>
    </w:rPr>
  </w:style>
  <w:style w:type="paragraph" w:customStyle="1" w:styleId="Style11ptCentered">
    <w:name w:val="Style 11 pt Centered"/>
    <w:basedOn w:val="Normal"/>
    <w:rsid w:val="0025570B"/>
    <w:pPr>
      <w:widowControl w:val="0"/>
      <w:spacing w:after="0" w:line="240" w:lineRule="auto"/>
      <w:ind w:left="425" w:hanging="425"/>
      <w:jc w:val="center"/>
    </w:pPr>
    <w:rPr>
      <w:rFonts w:ascii="Times New Roman" w:eastAsia="Times New Roman" w:hAnsi="Times New Roman" w:cs="Times New Roman"/>
      <w:szCs w:val="20"/>
    </w:rPr>
  </w:style>
  <w:style w:type="paragraph" w:customStyle="1" w:styleId="Style11ptRight">
    <w:name w:val="Style 11 pt Right"/>
    <w:basedOn w:val="Normal"/>
    <w:rsid w:val="006A71C0"/>
    <w:pPr>
      <w:widowControl w:val="0"/>
      <w:spacing w:after="0" w:line="240" w:lineRule="auto"/>
      <w:ind w:left="425" w:hanging="425"/>
      <w:jc w:val="right"/>
    </w:pPr>
    <w:rPr>
      <w:rFonts w:ascii="Times New Roman" w:eastAsia="Times New Roman" w:hAnsi="Times New Roman" w:cs="Times New Roman"/>
      <w:szCs w:val="20"/>
    </w:rPr>
  </w:style>
  <w:style w:type="paragraph" w:styleId="NormalWeb">
    <w:name w:val="Normal (Web)"/>
    <w:basedOn w:val="Normal"/>
    <w:uiPriority w:val="99"/>
    <w:unhideWhenUsed/>
    <w:rsid w:val="005D30A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Ak">
    <w:name w:val="Grid Table Light"/>
    <w:basedOn w:val="NormalTablo"/>
    <w:uiPriority w:val="40"/>
    <w:rsid w:val="00660E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zmlenmeyenBahsetme10">
    <w:name w:val="Çözümlenmeyen Bahsetme1"/>
    <w:basedOn w:val="VarsaylanParagrafYazTipi"/>
    <w:uiPriority w:val="99"/>
    <w:semiHidden/>
    <w:unhideWhenUsed/>
    <w:rsid w:val="00D57D86"/>
    <w:rPr>
      <w:color w:val="605E5C"/>
      <w:shd w:val="clear" w:color="auto" w:fill="E1DFDD"/>
    </w:rPr>
  </w:style>
  <w:style w:type="paragraph" w:customStyle="1" w:styleId="Default">
    <w:name w:val="Default"/>
    <w:rsid w:val="00225E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VarsaylanParagrafYazTipi"/>
    <w:rsid w:val="00225E87"/>
    <w:rPr>
      <w:rFonts w:ascii="Times New Roman" w:hAnsi="Times New Roman" w:cs="Times New Roman" w:hint="default"/>
      <w:b w:val="0"/>
      <w:bCs w:val="0"/>
      <w:i w:val="0"/>
      <w:iCs w:val="0"/>
      <w:color w:val="000000"/>
      <w:sz w:val="24"/>
      <w:szCs w:val="24"/>
    </w:rPr>
  </w:style>
  <w:style w:type="paragraph" w:customStyle="1" w:styleId="Balk11">
    <w:name w:val="Başlık 11"/>
    <w:basedOn w:val="Normal"/>
    <w:uiPriority w:val="1"/>
    <w:qFormat/>
    <w:rsid w:val="00F17E46"/>
    <w:pPr>
      <w:widowControl w:val="0"/>
      <w:autoSpaceDE w:val="0"/>
      <w:autoSpaceDN w:val="0"/>
      <w:spacing w:after="0" w:line="240" w:lineRule="auto"/>
      <w:ind w:left="118"/>
      <w:outlineLvl w:val="1"/>
    </w:pPr>
    <w:rPr>
      <w:rFonts w:ascii="Times New Roman" w:eastAsia="Times New Roman" w:hAnsi="Times New Roman" w:cs="Times New Roman"/>
      <w:b/>
      <w:bCs/>
      <w:sz w:val="24"/>
      <w:szCs w:val="24"/>
      <w:u w:val="single" w:color="000000"/>
    </w:rPr>
  </w:style>
  <w:style w:type="character" w:customStyle="1" w:styleId="UnresolvedMention">
    <w:name w:val="Unresolved Mention"/>
    <w:basedOn w:val="VarsaylanParagrafYazTipi"/>
    <w:uiPriority w:val="99"/>
    <w:semiHidden/>
    <w:unhideWhenUsed/>
    <w:rsid w:val="0032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8581">
      <w:bodyDiv w:val="1"/>
      <w:marLeft w:val="0"/>
      <w:marRight w:val="0"/>
      <w:marTop w:val="0"/>
      <w:marBottom w:val="0"/>
      <w:divBdr>
        <w:top w:val="none" w:sz="0" w:space="0" w:color="auto"/>
        <w:left w:val="none" w:sz="0" w:space="0" w:color="auto"/>
        <w:bottom w:val="none" w:sz="0" w:space="0" w:color="auto"/>
        <w:right w:val="none" w:sz="0" w:space="0" w:color="auto"/>
      </w:divBdr>
    </w:div>
    <w:div w:id="372072667">
      <w:bodyDiv w:val="1"/>
      <w:marLeft w:val="0"/>
      <w:marRight w:val="0"/>
      <w:marTop w:val="0"/>
      <w:marBottom w:val="0"/>
      <w:divBdr>
        <w:top w:val="none" w:sz="0" w:space="0" w:color="auto"/>
        <w:left w:val="none" w:sz="0" w:space="0" w:color="auto"/>
        <w:bottom w:val="none" w:sz="0" w:space="0" w:color="auto"/>
        <w:right w:val="none" w:sz="0" w:space="0" w:color="auto"/>
      </w:divBdr>
    </w:div>
    <w:div w:id="382756239">
      <w:bodyDiv w:val="1"/>
      <w:marLeft w:val="0"/>
      <w:marRight w:val="0"/>
      <w:marTop w:val="0"/>
      <w:marBottom w:val="0"/>
      <w:divBdr>
        <w:top w:val="none" w:sz="0" w:space="0" w:color="auto"/>
        <w:left w:val="none" w:sz="0" w:space="0" w:color="auto"/>
        <w:bottom w:val="none" w:sz="0" w:space="0" w:color="auto"/>
        <w:right w:val="none" w:sz="0" w:space="0" w:color="auto"/>
      </w:divBdr>
    </w:div>
    <w:div w:id="688870230">
      <w:bodyDiv w:val="1"/>
      <w:marLeft w:val="0"/>
      <w:marRight w:val="0"/>
      <w:marTop w:val="0"/>
      <w:marBottom w:val="0"/>
      <w:divBdr>
        <w:top w:val="none" w:sz="0" w:space="0" w:color="auto"/>
        <w:left w:val="none" w:sz="0" w:space="0" w:color="auto"/>
        <w:bottom w:val="none" w:sz="0" w:space="0" w:color="auto"/>
        <w:right w:val="none" w:sz="0" w:space="0" w:color="auto"/>
      </w:divBdr>
    </w:div>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0550435">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981084579">
      <w:bodyDiv w:val="1"/>
      <w:marLeft w:val="0"/>
      <w:marRight w:val="0"/>
      <w:marTop w:val="0"/>
      <w:marBottom w:val="0"/>
      <w:divBdr>
        <w:top w:val="none" w:sz="0" w:space="0" w:color="auto"/>
        <w:left w:val="none" w:sz="0" w:space="0" w:color="auto"/>
        <w:bottom w:val="none" w:sz="0" w:space="0" w:color="auto"/>
        <w:right w:val="none" w:sz="0" w:space="0" w:color="auto"/>
      </w:divBdr>
    </w:div>
    <w:div w:id="992680643">
      <w:bodyDiv w:val="1"/>
      <w:marLeft w:val="0"/>
      <w:marRight w:val="0"/>
      <w:marTop w:val="0"/>
      <w:marBottom w:val="0"/>
      <w:divBdr>
        <w:top w:val="none" w:sz="0" w:space="0" w:color="auto"/>
        <w:left w:val="none" w:sz="0" w:space="0" w:color="auto"/>
        <w:bottom w:val="none" w:sz="0" w:space="0" w:color="auto"/>
        <w:right w:val="none" w:sz="0" w:space="0" w:color="auto"/>
      </w:divBdr>
    </w:div>
    <w:div w:id="1099449986">
      <w:bodyDiv w:val="1"/>
      <w:marLeft w:val="0"/>
      <w:marRight w:val="0"/>
      <w:marTop w:val="0"/>
      <w:marBottom w:val="0"/>
      <w:divBdr>
        <w:top w:val="none" w:sz="0" w:space="0" w:color="auto"/>
        <w:left w:val="none" w:sz="0" w:space="0" w:color="auto"/>
        <w:bottom w:val="none" w:sz="0" w:space="0" w:color="auto"/>
        <w:right w:val="none" w:sz="0" w:space="0" w:color="auto"/>
      </w:divBdr>
    </w:div>
    <w:div w:id="1114207550">
      <w:bodyDiv w:val="1"/>
      <w:marLeft w:val="0"/>
      <w:marRight w:val="0"/>
      <w:marTop w:val="0"/>
      <w:marBottom w:val="0"/>
      <w:divBdr>
        <w:top w:val="none" w:sz="0" w:space="0" w:color="auto"/>
        <w:left w:val="none" w:sz="0" w:space="0" w:color="auto"/>
        <w:bottom w:val="none" w:sz="0" w:space="0" w:color="auto"/>
        <w:right w:val="none" w:sz="0" w:space="0" w:color="auto"/>
      </w:divBdr>
    </w:div>
    <w:div w:id="1291550003">
      <w:bodyDiv w:val="1"/>
      <w:marLeft w:val="0"/>
      <w:marRight w:val="0"/>
      <w:marTop w:val="0"/>
      <w:marBottom w:val="0"/>
      <w:divBdr>
        <w:top w:val="none" w:sz="0" w:space="0" w:color="auto"/>
        <w:left w:val="none" w:sz="0" w:space="0" w:color="auto"/>
        <w:bottom w:val="none" w:sz="0" w:space="0" w:color="auto"/>
        <w:right w:val="none" w:sz="0" w:space="0" w:color="auto"/>
      </w:divBdr>
    </w:div>
    <w:div w:id="1423650790">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obs.isparta.edu.tr/Public/EctsShowProgramDetails.aspx?BolumNo=4413&amp;BirimNo=44" TargetMode="External"/><Relationship Id="rId21" Type="http://schemas.openxmlformats.org/officeDocument/2006/relationships/hyperlink" Target="https://meyok.isparta.edu.tr/" TargetMode="External"/><Relationship Id="rId42" Type="http://schemas.openxmlformats.org/officeDocument/2006/relationships/hyperlink" Target="http://gelendostmyo.isparta.edu.tr/assets/uploads/sites/82/files/b161-gelendost-%20myokoordinatorler-1-05032023.pdf" TargetMode="External"/><Relationship Id="rId63" Type="http://schemas.openxmlformats.org/officeDocument/2006/relationships/hyperlink" Target="https://akts.isparta.edu.tr/Public/EctsCourseDetails.aspx?DersNo=302000106181441302&amp;BolumNo=0&amp;BirimNo=44&amp;DersBolumKod=IKY-3106" TargetMode="External"/><Relationship Id="rId84" Type="http://schemas.openxmlformats.org/officeDocument/2006/relationships/hyperlink" Target="https://akts.isparta.edu.tr/Public/EctsCourseDetails.aspx?DersNo=302000113181441302&amp;BolumNo=0&amp;BirimNo=44&amp;DersBolumKod=IKY-3113" TargetMode="External"/><Relationship Id="rId138" Type="http://schemas.openxmlformats.org/officeDocument/2006/relationships/hyperlink" Target="https://gelendostmyo.isparta.edu.tr/tr/haberler" TargetMode="External"/><Relationship Id="rId159" Type="http://schemas.openxmlformats.org/officeDocument/2006/relationships/hyperlink" Target="https://www.mevzuat.gov.tr/mevzuat?MevzuatNo=13948&amp;MevzuatTur=7&amp;MevzuatTertip=5" TargetMode="External"/><Relationship Id="rId170" Type="http://schemas.openxmlformats.org/officeDocument/2006/relationships/hyperlink" Target="https://gelendostmyo.isparta.edu.tr/assets/uploads/sites/82/files/uzaktan-egitim-ders-uygulamasi-07032022.pdf" TargetMode="External"/><Relationship Id="rId191" Type="http://schemas.openxmlformats.org/officeDocument/2006/relationships/hyperlink" Target="https://gelendostmyo.isparta.edu.tr/tr/dokumanlar" TargetMode="External"/><Relationship Id="rId205" Type="http://schemas.openxmlformats.org/officeDocument/2006/relationships/hyperlink" Target="https://isparta.edu.tr/duyuru/9805/2024-yili-akademik-tesvik-sonuclari-aciklandi" TargetMode="External"/><Relationship Id="rId107" Type="http://schemas.openxmlformats.org/officeDocument/2006/relationships/hyperlink" Target="https://kms.kaysis.gov.tr/Home/Goster/147372" TargetMode="External"/><Relationship Id="rId11" Type="http://schemas.openxmlformats.org/officeDocument/2006/relationships/hyperlink" Target="https://gelendostmyo.isparta.edu.tr/tr/haber/2024-2025-guz-donemi-ders-programlari-57350h.html" TargetMode="External"/><Relationship Id="rId32" Type="http://schemas.openxmlformats.org/officeDocument/2006/relationships/hyperlink" Target="https://obs.isparta.edu.tr/Birimler/Akademik/Raporlar.aspx" TargetMode="External"/><Relationship Id="rId53" Type="http://schemas.openxmlformats.org/officeDocument/2006/relationships/hyperlink" Target="https://akts.isparta.edu.tr/Public/EctsCourseDetails.aspx?DersNo=302000103181441302&amp;BolumNo=0&amp;BirimNo=44&amp;DersBolumKod=IKY-3103" TargetMode="External"/><Relationship Id="rId74" Type="http://schemas.openxmlformats.org/officeDocument/2006/relationships/hyperlink" Target="https://akts.isparta.edu.tr/Public/EctsCourseDetails.aspx?DersNo=302000209181441302&amp;BolumNo=0&amp;BirimNo=44&amp;DersBolumKod=IKY-3209" TargetMode="External"/><Relationship Id="rId128" Type="http://schemas.openxmlformats.org/officeDocument/2006/relationships/hyperlink" Target="https://gelendostmyo.isparta.edu.tr/assets/uploads/sites/82/files/py-siniflandirilmis-19022025.pdf" TargetMode="External"/><Relationship Id="rId149" Type="http://schemas.openxmlformats.org/officeDocument/2006/relationships/hyperlink" Target="https://kms.kaysis.gov.tr/Home/Goster/147372" TargetMode="External"/><Relationship Id="rId5" Type="http://schemas.openxmlformats.org/officeDocument/2006/relationships/webSettings" Target="webSettings.xml"/><Relationship Id="rId95" Type="http://schemas.openxmlformats.org/officeDocument/2006/relationships/hyperlink" Target="https://akts.isparta.edu.tr/Public/EctsCourseDetails.aspx?DersNo=302000160181441302&amp;BolumNo=0&amp;BirimNo=44&amp;DersBolumKod=IKY-3160" TargetMode="External"/><Relationship Id="rId160" Type="http://schemas.openxmlformats.org/officeDocument/2006/relationships/hyperlink" Target="https://gelendostmyo.isparta.edu.tr/tr/haber/gelendost-meslek-yuksekokulu-ek-binasinin-temeli-atildi-18910h.html" TargetMode="External"/><Relationship Id="rId181" Type="http://schemas.openxmlformats.org/officeDocument/2006/relationships/hyperlink" Target="https://persdb.isparta.edu.tr/tr/" TargetMode="External"/><Relationship Id="rId22" Type="http://schemas.openxmlformats.org/officeDocument/2006/relationships/hyperlink" Target="https://oidb.isparta.edu.tr/assets/uploads/sites/73/files/oidb-frm-isletmede-mesleki-egitim-denetci-degerlendirme-formu.pdf" TargetMode="External"/><Relationship Id="rId43" Type="http://schemas.openxmlformats.org/officeDocument/2006/relationships/hyperlink" Target="https://erasmus.isparta.edu.tr/assets/uploads/sites/416/files/ikili-anlasmalar-25-02-2022-01032022.pdf" TargetMode="External"/><Relationship Id="rId64" Type="http://schemas.openxmlformats.org/officeDocument/2006/relationships/hyperlink" Target="https://akts.isparta.edu.tr/Public/EctsCourseDetails.aspx?DersNo=302000108181441302&amp;BolumNo=0&amp;BirimNo=44&amp;DersBolumKod=IKY-3108" TargetMode="External"/><Relationship Id="rId118" Type="http://schemas.openxmlformats.org/officeDocument/2006/relationships/hyperlink" Target="https://akts.isparta.edu.tr/Public/EctsShowProgramDetailsTotalCourse.aspx" TargetMode="External"/><Relationship Id="rId139" Type="http://schemas.openxmlformats.org/officeDocument/2006/relationships/hyperlink" Target="https://gelendostmyo.isparta.edu.tr/tr/kurumsal/yetki-gorev-ve-sorumluluklar-12451s.html" TargetMode="External"/><Relationship Id="rId85" Type="http://schemas.openxmlformats.org/officeDocument/2006/relationships/hyperlink" Target="https://akts.isparta.edu.tr/Public/EctsCourseDetails.aspx?DersNo=302000115181441302&amp;BolumNo=0&amp;BirimNo=44&amp;DersBolumKod=IKY-3115" TargetMode="External"/><Relationship Id="rId150" Type="http://schemas.openxmlformats.org/officeDocument/2006/relationships/hyperlink" Target="https://gelendostmyo.isparta.edu.tr/tr/haber/final-sinav-tarihleri-57921h.html" TargetMode="External"/><Relationship Id="rId171" Type="http://schemas.openxmlformats.org/officeDocument/2006/relationships/hyperlink" Target="https://sportesisleri.sdu.edu.tr/" TargetMode="External"/><Relationship Id="rId192" Type="http://schemas.openxmlformats.org/officeDocument/2006/relationships/hyperlink" Target="https://gelendostmyo.isparta.edu.tr/assets/uploads/sites/82/files/birim-kalite-komisyonu-29082023.pdf" TargetMode="External"/><Relationship Id="rId206" Type="http://schemas.openxmlformats.org/officeDocument/2006/relationships/hyperlink" Target="https://gelendostmyo.isparta.edu.tr/assets/uploads/sites/82/files/planlama-19022025.pdf" TargetMode="External"/><Relationship Id="rId12" Type="http://schemas.openxmlformats.org/officeDocument/2006/relationships/hyperlink" Target="https://gelendostmyo.isparta.edu.tr/tr/bolumler/insan-kaynaklari-yonetimi-12447s.html" TargetMode="External"/><Relationship Id="rId33" Type="http://schemas.openxmlformats.org/officeDocument/2006/relationships/hyperlink" Target="https://gelendostmyo.isparta.edu.tr/tr/haber/girisimcilik-ve-proje-yonetimi-konulu-soylesi-duzenlendi-56634h.html" TargetMode="External"/><Relationship Id="rId108" Type="http://schemas.openxmlformats.org/officeDocument/2006/relationships/hyperlink" Target="https://obs.isparta.edu.tr/Birimler/Akademik/AnketSonuclari.aspx" TargetMode="External"/><Relationship Id="rId129" Type="http://schemas.openxmlformats.org/officeDocument/2006/relationships/hyperlink" Target="https://gelendostmyo.isparta.edu.tr/assets/uploads/sites/82/files/pc-tyyc-19022025.pdf" TargetMode="External"/><Relationship Id="rId54" Type="http://schemas.openxmlformats.org/officeDocument/2006/relationships/hyperlink" Target="https://akts.isparta.edu.tr/Public/EctsCourseDetails.aspx?DersNo=302000105181441302&amp;BolumNo=0&amp;BirimNo=44&amp;DersBolumKod=IKY-3105" TargetMode="External"/><Relationship Id="rId75" Type="http://schemas.openxmlformats.org/officeDocument/2006/relationships/hyperlink" Target="https://akts.isparta.edu.tr/Public/EctsCourseDetails.aspx?DersNo=900300000482441302&amp;BolumNo=0&amp;BirimNo=44&amp;DersBolumKod=MYO-3003" TargetMode="External"/><Relationship Id="rId96" Type="http://schemas.openxmlformats.org/officeDocument/2006/relationships/hyperlink" Target="https://akts.isparta.edu.tr/Public/EctsCourseDetails.aspx?DersNo=302000201181441302&amp;BolumNo=0&amp;BirimNo=44&amp;DersBolumKod=IKY-3201" TargetMode="External"/><Relationship Id="rId140" Type="http://schemas.openxmlformats.org/officeDocument/2006/relationships/hyperlink" Target="https://gelendostmyo.isparta.edu.tr/assets/uploads/sites/82/files/py-siniflandirilmis-19022025.pdf" TargetMode="External"/><Relationship Id="rId161" Type="http://schemas.openxmlformats.org/officeDocument/2006/relationships/hyperlink" Target="https://kutuphane.isparta.edu.tr/" TargetMode="External"/><Relationship Id="rId182" Type="http://schemas.openxmlformats.org/officeDocument/2006/relationships/hyperlink" Target="https://isparta.edu.tr/SDU_Files/Files/Atama%20%c3%96l%c3%a7%c3%bctleri.pdf" TargetMode="External"/><Relationship Id="rId6" Type="http://schemas.openxmlformats.org/officeDocument/2006/relationships/footnotes" Target="footnotes.xml"/><Relationship Id="rId23" Type="http://schemas.openxmlformats.org/officeDocument/2006/relationships/hyperlink" Target="https://sgdb.isparta.edu.tr/tr/raporlar/stratejik-planlar-11863s.html" TargetMode="External"/><Relationship Id="rId119" Type="http://schemas.openxmlformats.org/officeDocument/2006/relationships/hyperlink" Target="https://mezun.isparta.edu.tr/account/login" TargetMode="External"/><Relationship Id="rId44" Type="http://schemas.openxmlformats.org/officeDocument/2006/relationships/hyperlink" Target="https://gelendostmyo.isparta.edu.tr/tr/bolumler/insan-kaynaklari-yonetimi-12447s.html" TargetMode="External"/><Relationship Id="rId65" Type="http://schemas.openxmlformats.org/officeDocument/2006/relationships/hyperlink" Target="https://akts.isparta.edu.tr/Public/EctsCourseDetails.aspx?DersNo=302000110181441302&amp;BolumNo=0&amp;BirimNo=44&amp;DersBolumKod=IKY-3110" TargetMode="External"/><Relationship Id="rId86" Type="http://schemas.openxmlformats.org/officeDocument/2006/relationships/hyperlink" Target="https://akts.isparta.edu.tr/Public/EctsCourseDetails.aspx?DersNo=302000117181441302&amp;BolumNo=0&amp;BirimNo=44&amp;DersBolumKod=IKY-3117" TargetMode="External"/><Relationship Id="rId130" Type="http://schemas.openxmlformats.org/officeDocument/2006/relationships/hyperlink" Target="https://akts.isparta.edu.tr/Public/AnketIndex.aspx" TargetMode="External"/><Relationship Id="rId151" Type="http://schemas.openxmlformats.org/officeDocument/2006/relationships/hyperlink" Target="https://kms.kaysis.gov.tr/Home/Goster/147372" TargetMode="External"/><Relationship Id="rId172" Type="http://schemas.openxmlformats.org/officeDocument/2006/relationships/hyperlink" Target="https://sportesisleri.sdu.edu.tr/tr/29-ekim-olimpik-yuzme-havuzu/fiyat-listesi-13588s.html" TargetMode="External"/><Relationship Id="rId193" Type="http://schemas.openxmlformats.org/officeDocument/2006/relationships/hyperlink" Target="https://gelendostmyo.isparta.edu.tr/assets/uploads/sites/82/files/birim-akademik-tesvik-basvuru-ve-inceleme-komisyonu-29082023.pdf" TargetMode="External"/><Relationship Id="rId207" Type="http://schemas.openxmlformats.org/officeDocument/2006/relationships/hyperlink" Target="https://gelendostmyo.isparta.edu.tr/assets/uploads/sites/82/files/planlama-formu-toplumsal-katki-19022025.pdf" TargetMode="External"/><Relationship Id="rId13" Type="http://schemas.openxmlformats.org/officeDocument/2006/relationships/hyperlink" Target="https://oidb.isparta.edu.tr/assets/uploads/sites/73/files/2024-2025-akademik-takvim-is-plani-01072024.pdf" TargetMode="External"/><Relationship Id="rId109" Type="http://schemas.openxmlformats.org/officeDocument/2006/relationships/hyperlink" Target="https://gelendostmyo.isparta.edu.tr/tr/haber/2024-2025-guz-donemi-ders-programlari-57350h.html" TargetMode="External"/><Relationship Id="rId34" Type="http://schemas.openxmlformats.org/officeDocument/2006/relationships/hyperlink" Target="https://kalite.isparta.edu.tr/tr/dokumanlar" TargetMode="External"/><Relationship Id="rId55" Type="http://schemas.openxmlformats.org/officeDocument/2006/relationships/hyperlink" Target="https://akts.isparta.edu.tr/Public/EctsCourseDetails.aspx?DersNo=302000107181441302&amp;BolumNo=0&amp;BirimNo=44&amp;DersBolumKod=IKY-3107" TargetMode="External"/><Relationship Id="rId76" Type="http://schemas.openxmlformats.org/officeDocument/2006/relationships/hyperlink" Target="https://akts.isparta.edu.tr/Public/EctsCourseDetails.aspx?DersNo=302000251181441302&amp;BolumNo=0&amp;BirimNo=44&amp;DersBolumKod=IKY-3251" TargetMode="External"/><Relationship Id="rId97" Type="http://schemas.openxmlformats.org/officeDocument/2006/relationships/hyperlink" Target="https://akts.isparta.edu.tr/Public/EctsCourseDetails.aspx?DersNo=302000203181441302&amp;BolumNo=0&amp;BirimNo=44&amp;DersBolumKod=IKY-3203" TargetMode="External"/><Relationship Id="rId120" Type="http://schemas.openxmlformats.org/officeDocument/2006/relationships/hyperlink" Target="https://obs.isparta.edu.tr/Public/EctsShowCycle.aspx?BirimNo=44" TargetMode="External"/><Relationship Id="rId141" Type="http://schemas.openxmlformats.org/officeDocument/2006/relationships/hyperlink" Target="https://gelendostmyo.isparta.edu.tr/assets/uploads/sites/82/files/pc-tyyc-19022025.pdf" TargetMode="External"/><Relationship Id="rId7" Type="http://schemas.openxmlformats.org/officeDocument/2006/relationships/endnotes" Target="endnotes.xml"/><Relationship Id="rId162" Type="http://schemas.openxmlformats.org/officeDocument/2006/relationships/hyperlink" Target="https://gelendostmyo.isparta.edu.tr/assets/uploads/sites/82/files/koordinatorlukler-05032023.pdf" TargetMode="External"/><Relationship Id="rId183" Type="http://schemas.openxmlformats.org/officeDocument/2006/relationships/hyperlink" Target="https://persdb.isparta.edu.tr/tr/" TargetMode="External"/><Relationship Id="rId24" Type="http://schemas.openxmlformats.org/officeDocument/2006/relationships/hyperlink" Target="https://meyok.isparta.edu.tr/" TargetMode="External"/><Relationship Id="rId45" Type="http://schemas.openxmlformats.org/officeDocument/2006/relationships/hyperlink" Target="https://obs.isparta.edu.tr/Public/EctsShowCycle.aspx?BirimNo=44" TargetMode="External"/><Relationship Id="rId66" Type="http://schemas.openxmlformats.org/officeDocument/2006/relationships/hyperlink" Target="https://akts.isparta.edu.tr/Public/EctsCourseDetails.aspx?DersNo=302000112181441302&amp;BolumNo=0&amp;BirimNo=44&amp;DersBolumKod=IKY-3112" TargetMode="External"/><Relationship Id="rId87" Type="http://schemas.openxmlformats.org/officeDocument/2006/relationships/hyperlink" Target="https://akts.isparta.edu.tr/Public/EctsCourseDetails.aspx?DersNo=302000102181441302&amp;BolumNo=0&amp;BirimNo=44&amp;DersBolumKod=IKY-3102" TargetMode="External"/><Relationship Id="rId110" Type="http://schemas.openxmlformats.org/officeDocument/2006/relationships/hyperlink" Target="https://gelendostmyo.isparta.edu.tr/tr/haber/2023-2024-bahar-donemi-vize-tarihleri-guncellendi-56306h.html" TargetMode="External"/><Relationship Id="rId131" Type="http://schemas.openxmlformats.org/officeDocument/2006/relationships/hyperlink" Target="https://gelendostmyo.isparta.edu.tr/tr/koordinatorluklertemsilcilikler/koordinatorlukler-temsilcilikler-13003s.html" TargetMode="External"/><Relationship Id="rId152" Type="http://schemas.openxmlformats.org/officeDocument/2006/relationships/hyperlink" Target="https://gelendostmyo.isparta.edu.tr/assets/uploads/sites/82/files/py-siniflandirilmis-19022025.pdf" TargetMode="External"/><Relationship Id="rId173" Type="http://schemas.openxmlformats.org/officeDocument/2006/relationships/hyperlink" Target="https://gelendostmyo.isparta.edu.tr/assets/uploads/sites/82/files/engelli-personel-calistirma-sartlari-07032022.pdf" TargetMode="External"/><Relationship Id="rId194" Type="http://schemas.openxmlformats.org/officeDocument/2006/relationships/hyperlink" Target="https://ats.isparta.edu.tr/" TargetMode="External"/><Relationship Id="rId208" Type="http://schemas.openxmlformats.org/officeDocument/2006/relationships/header" Target="header1.xml"/><Relationship Id="rId19" Type="http://schemas.openxmlformats.org/officeDocument/2006/relationships/hyperlink" Target="https://www.instagram.com/gelendostmyo/" TargetMode="External"/><Relationship Id="rId14" Type="http://schemas.openxmlformats.org/officeDocument/2006/relationships/hyperlink" Target="https://gelendostmyo.isparta.edu.tr/Home/Arsiv?arama=kalite%20komisyonu" TargetMode="External"/><Relationship Id="rId30" Type="http://schemas.openxmlformats.org/officeDocument/2006/relationships/hyperlink" Target="https://gelendostmyo.isparta.edu.tr/assets/uploads/sites/82/files/birim-kalite-komisyonu-29082023.pdf" TargetMode="External"/><Relationship Id="rId35" Type="http://schemas.openxmlformats.org/officeDocument/2006/relationships/hyperlink" Target="https://akts.isparta.edu.tr/Public/AnketIndex.aspx" TargetMode="External"/><Relationship Id="rId56" Type="http://schemas.openxmlformats.org/officeDocument/2006/relationships/hyperlink" Target="https://akts.isparta.edu.tr/Public/EctsCourseDetails.aspx?DersNo=302000109181441302&amp;BolumNo=0&amp;BirimNo=44&amp;DersBolumKod=IKY-3109" TargetMode="External"/><Relationship Id="rId77" Type="http://schemas.openxmlformats.org/officeDocument/2006/relationships/hyperlink" Target="https://akts.isparta.edu.tr/Public/EctsCourseDetails.aspx?DersNo=302000267181441302&amp;BolumNo=0&amp;BirimNo=44&amp;DersBolumKod=IKY-3267" TargetMode="External"/><Relationship Id="rId100" Type="http://schemas.openxmlformats.org/officeDocument/2006/relationships/hyperlink" Target="https://akts.isparta.edu.tr/Public/EctsCourseDetails.aspx?DersNo=302000209181441302&amp;BolumNo=0&amp;BirimNo=44&amp;DersBolumKod=IKY-3209" TargetMode="External"/><Relationship Id="rId105" Type="http://schemas.openxmlformats.org/officeDocument/2006/relationships/hyperlink" Target="https://gelendostmyo.isparta.edu.tr/tr/haber/2024-2025-guz-donemi-ders-programlari-57350h.html" TargetMode="External"/><Relationship Id="rId126" Type="http://schemas.openxmlformats.org/officeDocument/2006/relationships/hyperlink" Target="https://gelendostmyo.isparta.edu.tr/assets/uploads/sites/82/files/ders-gorevlendirmeleri-19022025.pdf" TargetMode="External"/><Relationship Id="rId147" Type="http://schemas.openxmlformats.org/officeDocument/2006/relationships/hyperlink" Target="https://gelendostmyo.isparta.edu.tr/assets/uploads/sites/82/files/py-siniflandirilmis-19022025.pdf" TargetMode="External"/><Relationship Id="rId168" Type="http://schemas.openxmlformats.org/officeDocument/2006/relationships/hyperlink" Target="https://bidb.isparta.edu.tr/tr/haberler" TargetMode="External"/><Relationship Id="rId8" Type="http://schemas.openxmlformats.org/officeDocument/2006/relationships/hyperlink" Target="https://kms.kaysis.gov.tr/Home/Goster/193957" TargetMode="External"/><Relationship Id="rId51" Type="http://schemas.openxmlformats.org/officeDocument/2006/relationships/hyperlink" Target="https://gelendostmyo.isparta.edu.tr/assets/uploads/sites/82/files/denetim-raporu-19022025.pdf" TargetMode="External"/><Relationship Id="rId72" Type="http://schemas.openxmlformats.org/officeDocument/2006/relationships/hyperlink" Target="https://akts.isparta.edu.tr/Public/EctsCourseDetails.aspx?DersNo=302000205181441302&amp;BolumNo=0&amp;BirimNo=44&amp;DersBolumKod=IKY-3205" TargetMode="External"/><Relationship Id="rId93" Type="http://schemas.openxmlformats.org/officeDocument/2006/relationships/hyperlink" Target="https://akts.isparta.edu.tr/Public/EctsCourseDetails.aspx?DersNo=302000150181441302&amp;BolumNo=0&amp;BirimNo=44&amp;DersBolumKod=IKY-3150" TargetMode="External"/><Relationship Id="rId98" Type="http://schemas.openxmlformats.org/officeDocument/2006/relationships/hyperlink" Target="https://akts.isparta.edu.tr/Public/EctsCourseDetails.aspx?DersNo=302000205181441302&amp;BolumNo=0&amp;BirimNo=44&amp;DersBolumKod=IKY-3205" TargetMode="External"/><Relationship Id="rId121" Type="http://schemas.openxmlformats.org/officeDocument/2006/relationships/hyperlink" Target="https://gelendostmyo.isparta.edu.tr/tr/haber/2024-2025-guz-donemi-ders-programlari-57350h.html" TargetMode="External"/><Relationship Id="rId142" Type="http://schemas.openxmlformats.org/officeDocument/2006/relationships/hyperlink" Target="https://gelendostmyo.isparta.edu.tr/tr/haber/2024-2025-guz-donemi-ders-programlari-57350h.html" TargetMode="External"/><Relationship Id="rId163" Type="http://schemas.openxmlformats.org/officeDocument/2006/relationships/hyperlink" Target="https://kutuphane.isparta.edu.tr/" TargetMode="External"/><Relationship Id="rId184" Type="http://schemas.openxmlformats.org/officeDocument/2006/relationships/hyperlink" Target="https://isparta.edu.tr/SDU_Files/Files/Atama%20%c3%96l%c3%a7%c3%bctleri.pdf" TargetMode="External"/><Relationship Id="rId189" Type="http://schemas.openxmlformats.org/officeDocument/2006/relationships/hyperlink" Target="https://isparta.adobeconnect.com/" TargetMode="External"/><Relationship Id="rId3" Type="http://schemas.openxmlformats.org/officeDocument/2006/relationships/styles" Target="styles.xml"/><Relationship Id="rId25" Type="http://schemas.openxmlformats.org/officeDocument/2006/relationships/hyperlink" Target="https://gelendostmyo.isparta.edu.tr/Home/Arsiv?arama=birim%20faaliyet" TargetMode="External"/><Relationship Id="rId46" Type="http://schemas.openxmlformats.org/officeDocument/2006/relationships/hyperlink" Target="https://gelendostmyo.isparta.edu.tr/assets/uploads/sites/82/files/bolum-program-acma-ogrenci-alimi-klavuzu-07032022.pdf" TargetMode="External"/><Relationship Id="rId67" Type="http://schemas.openxmlformats.org/officeDocument/2006/relationships/hyperlink" Target="https://akts.isparta.edu.tr/Public/EctsCourseDetails.aspx?DersNo=302000150181441302&amp;BolumNo=0&amp;BirimNo=44&amp;DersBolumKod=IKY-3150" TargetMode="External"/><Relationship Id="rId116" Type="http://schemas.openxmlformats.org/officeDocument/2006/relationships/hyperlink" Target="https://gelendostmyo.isparta.edu.tr/assets/uploads/sites/82/files/pc-tyyc-19022025.pdf" TargetMode="External"/><Relationship Id="rId137" Type="http://schemas.openxmlformats.org/officeDocument/2006/relationships/hyperlink" Target="https://isparta.edu.tr/duyuru-arsivi" TargetMode="External"/><Relationship Id="rId158" Type="http://schemas.openxmlformats.org/officeDocument/2006/relationships/hyperlink" Target="https://www.mevzuat.gov.tr/mevzuat?MevzuatNo=31045&amp;MevzuatTur=8&amp;MevzuatTertip=5" TargetMode="External"/><Relationship Id="rId20" Type="http://schemas.openxmlformats.org/officeDocument/2006/relationships/hyperlink" Target="https://gelendostmyo.isparta.edu.tr/tr/bolumler/insan-kaynaklari-yonetimi-12447s.html" TargetMode="External"/><Relationship Id="rId41" Type="http://schemas.openxmlformats.org/officeDocument/2006/relationships/hyperlink" Target="https://uluslararasi.isparta.edu.tr/tr/genel-koordinatorluk.html" TargetMode="External"/><Relationship Id="rId62" Type="http://schemas.openxmlformats.org/officeDocument/2006/relationships/hyperlink" Target="https://akts.isparta.edu.tr/Public/EctsCourseDetails.aspx?DersNo=302000104181441302&amp;BolumNo=0&amp;BirimNo=44&amp;DersBolumKod=IKY-3104" TargetMode="External"/><Relationship Id="rId83" Type="http://schemas.openxmlformats.org/officeDocument/2006/relationships/hyperlink" Target="https://akts.isparta.edu.tr/Public/EctsCourseDetails.aspx?DersNo=302000111181441302&amp;BolumNo=0&amp;BirimNo=44&amp;DersBolumKod=IKY-3111" TargetMode="External"/><Relationship Id="rId88" Type="http://schemas.openxmlformats.org/officeDocument/2006/relationships/hyperlink" Target="https://akts.isparta.edu.tr/Public/EctsCourseDetails.aspx?DersNo=302000104181441302&amp;BolumNo=0&amp;BirimNo=44&amp;DersBolumKod=IKY-3104" TargetMode="External"/><Relationship Id="rId111" Type="http://schemas.openxmlformats.org/officeDocument/2006/relationships/hyperlink" Target="https://akts.isparta.edu.tr/Public/EctsShowProgramDetails.aspx?BolumNo=4413&amp;BirimNo=44" TargetMode="External"/><Relationship Id="rId132" Type="http://schemas.openxmlformats.org/officeDocument/2006/relationships/hyperlink" Target="https://gelendostmyo.isparta.edu.tr/tr/kurumsal/yetki-gorev-ve-sorumluluklar-12451s.html" TargetMode="External"/><Relationship Id="rId153" Type="http://schemas.openxmlformats.org/officeDocument/2006/relationships/hyperlink" Target="https://gelendostmyo.isparta.edu.tr/assets/uploads/sites/82/files/pc-tyyc-19022025.pdf" TargetMode="External"/><Relationship Id="rId174" Type="http://schemas.openxmlformats.org/officeDocument/2006/relationships/hyperlink" Target="https://gelendostmyo.isparta.edu.tr/assets/uploads/sites/82/files/engellilik-calismalari-07032022.pdf" TargetMode="External"/><Relationship Id="rId179" Type="http://schemas.openxmlformats.org/officeDocument/2006/relationships/hyperlink" Target="https://twitter.com/gelendostmyo" TargetMode="External"/><Relationship Id="rId195" Type="http://schemas.openxmlformats.org/officeDocument/2006/relationships/hyperlink" Target="https://isparta.edu.tr/duyuru/9778/2025-yili-akademik-tesvik-odenegi-basvuru-takvimi-yayinlandi" TargetMode="External"/><Relationship Id="rId209" Type="http://schemas.openxmlformats.org/officeDocument/2006/relationships/footer" Target="footer1.xml"/><Relationship Id="rId190" Type="http://schemas.openxmlformats.org/officeDocument/2006/relationships/hyperlink" Target="https://www.isparta.edu.tr/duyuru/8539/akademik-personel-icin-adobe-connect-bilgilendirmesi" TargetMode="External"/><Relationship Id="rId204" Type="http://schemas.openxmlformats.org/officeDocument/2006/relationships/hyperlink" Target="https://isparta.edu.tr/duyuru/9778/2025-yili-akademik-tesvik-odenegi-basvuru-takvimi-yayinlandi" TargetMode="External"/><Relationship Id="rId15" Type="http://schemas.openxmlformats.org/officeDocument/2006/relationships/hyperlink" Target="http://gelendostmyo.isparta.edu.tr/assets/uploads/sites/82/files/2022-kalitekomisyonu2-08032023.pdf" TargetMode="External"/><Relationship Id="rId36" Type="http://schemas.openxmlformats.org/officeDocument/2006/relationships/hyperlink" Target="https://obs.isparta.edu.tr/Public/EctsShowCycle.aspx?BirimNo=44" TargetMode="External"/><Relationship Id="rId57" Type="http://schemas.openxmlformats.org/officeDocument/2006/relationships/hyperlink" Target="https://akts.isparta.edu.tr/Public/EctsCourseDetails.aspx?DersNo=302000111181441302&amp;BolumNo=0&amp;BirimNo=44&amp;DersBolumKod=IKY-3111" TargetMode="External"/><Relationship Id="rId106" Type="http://schemas.openxmlformats.org/officeDocument/2006/relationships/hyperlink" Target="https://gelendostmyo.isparta.edu.tr/tr/haber/2024-2025-bahar-donemi-ders-programlari-58231h.html" TargetMode="External"/><Relationship Id="rId127" Type="http://schemas.openxmlformats.org/officeDocument/2006/relationships/hyperlink" Target="https://gelendostmyo.isparta.edu.tr/assets/uploads/sites/82/files/py-siniflandirilmis-19022025.pdf" TargetMode="External"/><Relationship Id="rId10" Type="http://schemas.openxmlformats.org/officeDocument/2006/relationships/hyperlink" Target="https://oidb.isparta.edu.tr/assets/uploads/sites/73/files/2024-2025-akademik-takvim-is-plani-01072024.pdf" TargetMode="External"/><Relationship Id="rId31" Type="http://schemas.openxmlformats.org/officeDocument/2006/relationships/hyperlink" Target="https://akts.isparta.edu.tr/Public/AnketOgretimElemani.aspx" TargetMode="External"/><Relationship Id="rId52" Type="http://schemas.openxmlformats.org/officeDocument/2006/relationships/hyperlink" Target="https://akts.isparta.edu.tr/Public/EctsCourseDetails.aspx?DersNo=302000101181441302&amp;BolumNo=0&amp;BirimNo=44&amp;DersBolumKod=IKY-3101" TargetMode="External"/><Relationship Id="rId73" Type="http://schemas.openxmlformats.org/officeDocument/2006/relationships/hyperlink" Target="https://akts.isparta.edu.tr/Public/EctsCourseDetails.aspx?DersNo=302000207181441302&amp;BolumNo=0&amp;BirimNo=44&amp;DersBolumKod=IKY-3207" TargetMode="External"/><Relationship Id="rId78" Type="http://schemas.openxmlformats.org/officeDocument/2006/relationships/hyperlink" Target="https://akts.isparta.edu.tr/Public/EctsCourseDetails.aspx?DersNo=302000101181441302&amp;BolumNo=0&amp;BirimNo=44&amp;DersBolumKod=IKY-3101" TargetMode="External"/><Relationship Id="rId94" Type="http://schemas.openxmlformats.org/officeDocument/2006/relationships/hyperlink" Target="https://akts.isparta.edu.tr/Public/EctsCourseDetails.aspx?DersNo=302000152181441302&amp;BolumNo=0&amp;BirimNo=44&amp;DersBolumKod=IKY-3152" TargetMode="External"/><Relationship Id="rId99" Type="http://schemas.openxmlformats.org/officeDocument/2006/relationships/hyperlink" Target="https://akts.isparta.edu.tr/Public/EctsCourseDetails.aspx?DersNo=302000207181441302&amp;BolumNo=0&amp;BirimNo=44&amp;DersBolumKod=IKY-3207" TargetMode="External"/><Relationship Id="rId101" Type="http://schemas.openxmlformats.org/officeDocument/2006/relationships/hyperlink" Target="https://akts.isparta.edu.tr/Public/EctsCourseDetails.aspx?DersNo=900300000482441302&amp;BolumNo=0&amp;BirimNo=44&amp;DersBolumKod=MYO-3003" TargetMode="External"/><Relationship Id="rId122" Type="http://schemas.openxmlformats.org/officeDocument/2006/relationships/hyperlink" Target="https://obs.isparta.edu.tr/Public/EctsShowCycle.aspx?BirimNo=44" TargetMode="External"/><Relationship Id="rId143" Type="http://schemas.openxmlformats.org/officeDocument/2006/relationships/hyperlink" Target="https://gelendostmyo.isparta.edu.tr/tr/haber/2024-2025-bahar-donemi-ders-programlari-58231h.html" TargetMode="External"/><Relationship Id="rId148" Type="http://schemas.openxmlformats.org/officeDocument/2006/relationships/hyperlink" Target="https://gelendostmyo.isparta.edu.tr/assets/uploads/sites/82/files/pc-tyyc-19022025.pdf" TargetMode="External"/><Relationship Id="rId164" Type="http://schemas.openxmlformats.org/officeDocument/2006/relationships/hyperlink" Target="https://gelendostmyo.isparta.edu.tr/tr/haber/gelendost-meslek-yuksekokulu-ek-binasinin-temeli-atildi-18910h.html" TargetMode="External"/><Relationship Id="rId169" Type="http://schemas.openxmlformats.org/officeDocument/2006/relationships/hyperlink" Target="https://gelendostmyo.isparta.edu.tr/assets/uploads/sites/82/files/birim-faaliyet-raporu-2024-24012025.pdf" TargetMode="External"/><Relationship Id="rId185" Type="http://schemas.openxmlformats.org/officeDocument/2006/relationships/hyperlink" Target="https://gelendostmyo.isparta.edu.tr/assets/uploads/sites/82/files/iky-2024-2025-ders-gorevlendirmeleri-19022025.pdf" TargetMode="External"/><Relationship Id="rId4" Type="http://schemas.openxmlformats.org/officeDocument/2006/relationships/settings" Target="settings.xml"/><Relationship Id="rId9" Type="http://schemas.openxmlformats.org/officeDocument/2006/relationships/hyperlink" Target="https://gelendostmyo.isparta.edu.tr/tr/dokumanlar" TargetMode="External"/><Relationship Id="rId180" Type="http://schemas.openxmlformats.org/officeDocument/2006/relationships/hyperlink" Target="https://www.instagram.com/gelendostmyo/" TargetMode="External"/><Relationship Id="rId210" Type="http://schemas.openxmlformats.org/officeDocument/2006/relationships/header" Target="header2.xml"/><Relationship Id="rId26" Type="http://schemas.openxmlformats.org/officeDocument/2006/relationships/hyperlink" Target="https://gelendostmyo.isparta.edu.tr/Home/Arsiv?arama=birim%20faaliyet" TargetMode="External"/><Relationship Id="rId47" Type="http://schemas.openxmlformats.org/officeDocument/2006/relationships/hyperlink" Target="https://www.yok.gov.tr/kurumsal/idari-birimler/egitim-ogretim-dairesi/meslek/myo-kurma-program-acma-ogrenci-alma" TargetMode="External"/><Relationship Id="rId68" Type="http://schemas.openxmlformats.org/officeDocument/2006/relationships/hyperlink" Target="https://akts.isparta.edu.tr/Public/EctsCourseDetails.aspx?DersNo=302000152181441302&amp;BolumNo=0&amp;BirimNo=44&amp;DersBolumKod=IKY-3152" TargetMode="External"/><Relationship Id="rId89" Type="http://schemas.openxmlformats.org/officeDocument/2006/relationships/hyperlink" Target="https://akts.isparta.edu.tr/Public/EctsCourseDetails.aspx?DersNo=302000106181441302&amp;BolumNo=0&amp;BirimNo=44&amp;DersBolumKod=IKY-3106" TargetMode="External"/><Relationship Id="rId112" Type="http://schemas.openxmlformats.org/officeDocument/2006/relationships/hyperlink" Target="https://gelendostmyo.isparta.edu.tr/tr/duyurular" TargetMode="External"/><Relationship Id="rId133" Type="http://schemas.openxmlformats.org/officeDocument/2006/relationships/hyperlink" Target="https://gelendostmyo.isparta.edu.tr/assets/uploads/sites/82/files/py-siniflandirilmis-19022025.pdf" TargetMode="External"/><Relationship Id="rId154" Type="http://schemas.openxmlformats.org/officeDocument/2006/relationships/hyperlink" Target="https://gelendostmyo.isparta.edu.tr/tr/haber/final-sinav-tarihleri-57921h.html" TargetMode="External"/><Relationship Id="rId175" Type="http://schemas.openxmlformats.org/officeDocument/2006/relationships/hyperlink" Target="https://gelendostmyo.isparta.edu.tr/assets/uploads/sites/82/files/planlama-19022025.pdf" TargetMode="External"/><Relationship Id="rId196" Type="http://schemas.openxmlformats.org/officeDocument/2006/relationships/hyperlink" Target="https://isparta.edu.tr/akademiktesfikdokuman/Akademik-tesvik-rehberi.pdf" TargetMode="External"/><Relationship Id="rId200" Type="http://schemas.openxmlformats.org/officeDocument/2006/relationships/hyperlink" Target="http://kutuphane.isparta.edu.tr/" TargetMode="External"/><Relationship Id="rId16" Type="http://schemas.openxmlformats.org/officeDocument/2006/relationships/hyperlink" Target="https://gelendostmyo.isparta.edu.tr/Home/Arsiv?arama=kalite%20komisyonu" TargetMode="External"/><Relationship Id="rId37" Type="http://schemas.openxmlformats.org/officeDocument/2006/relationships/hyperlink" Target="https://obs.isparta.edu.tr/Public/KariyerIstatistik.aspx" TargetMode="External"/><Relationship Id="rId58" Type="http://schemas.openxmlformats.org/officeDocument/2006/relationships/hyperlink" Target="https://akts.isparta.edu.tr/Public/EctsCourseDetails.aspx?DersNo=302000113181441302&amp;BolumNo=0&amp;BirimNo=44&amp;DersBolumKod=IKY-3113" TargetMode="External"/><Relationship Id="rId79" Type="http://schemas.openxmlformats.org/officeDocument/2006/relationships/hyperlink" Target="https://akts.isparta.edu.tr/Public/EctsCourseDetails.aspx?DersNo=302000103181441302&amp;BolumNo=0&amp;BirimNo=44&amp;DersBolumKod=IKY-3103" TargetMode="External"/><Relationship Id="rId102" Type="http://schemas.openxmlformats.org/officeDocument/2006/relationships/hyperlink" Target="https://akts.isparta.edu.tr/Public/EctsCourseDetails.aspx?DersNo=302000251181441302&amp;BolumNo=0&amp;BirimNo=44&amp;DersBolumKod=IKY-3251" TargetMode="External"/><Relationship Id="rId123" Type="http://schemas.openxmlformats.org/officeDocument/2006/relationships/hyperlink" Target="https://kms.kaysis.gov.tr/Home/Goster/147372" TargetMode="External"/><Relationship Id="rId144" Type="http://schemas.openxmlformats.org/officeDocument/2006/relationships/hyperlink" Target="https://gelendostmyo.isparta.edu.tr/assets/uploads/sites/82/files/birim-faaliyet-raporu-2024-24012025.pdf" TargetMode="External"/><Relationship Id="rId90" Type="http://schemas.openxmlformats.org/officeDocument/2006/relationships/hyperlink" Target="https://akts.isparta.edu.tr/Public/EctsCourseDetails.aspx?DersNo=302000108181441302&amp;BolumNo=0&amp;BirimNo=44&amp;DersBolumKod=IKY-3108" TargetMode="External"/><Relationship Id="rId165" Type="http://schemas.openxmlformats.org/officeDocument/2006/relationships/hyperlink" Target="https://gelendostmyo.isparta.edu.tr/assets/uploads/sites/82/files/birim-faaliyet-raporu-2024-24012025.pdf" TargetMode="External"/><Relationship Id="rId186" Type="http://schemas.openxmlformats.org/officeDocument/2006/relationships/hyperlink" Target="https://gelendostmyo.isparta.edu.tr/assets/uploads/sites/82/files/ders-gorevlendirmeleri-19022025.pdf" TargetMode="External"/><Relationship Id="rId211" Type="http://schemas.openxmlformats.org/officeDocument/2006/relationships/footer" Target="footer2.xml"/><Relationship Id="rId27" Type="http://schemas.openxmlformats.org/officeDocument/2006/relationships/hyperlink" Target="https://persdb.isparta.edu.tr/assets/uploads/sites/128/files/2024-birim-faaliyet-raporu-04022025.pdf" TargetMode="External"/><Relationship Id="rId48" Type="http://schemas.openxmlformats.org/officeDocument/2006/relationships/hyperlink" Target="https://gelendostmyo.isparta.edu.tr/tr/haber/2024-2025-guz-donemi-ders-programlari-57350h.html" TargetMode="External"/><Relationship Id="rId69" Type="http://schemas.openxmlformats.org/officeDocument/2006/relationships/hyperlink" Target="https://akts.isparta.edu.tr/Public/EctsCourseDetails.aspx?DersNo=302000160181441302&amp;BolumNo=0&amp;BirimNo=44&amp;DersBolumKod=IKY-3160" TargetMode="External"/><Relationship Id="rId113" Type="http://schemas.openxmlformats.org/officeDocument/2006/relationships/hyperlink" Target="https://akts.isparta.edu.tr/Public/EctsShowProgramDetailsTotalCourse.aspx" TargetMode="External"/><Relationship Id="rId134" Type="http://schemas.openxmlformats.org/officeDocument/2006/relationships/hyperlink" Target="https://gelendostmyo.isparta.edu.tr/assets/uploads/sites/82/files/pc-tyyc-19022025.pdf" TargetMode="External"/><Relationship Id="rId80" Type="http://schemas.openxmlformats.org/officeDocument/2006/relationships/hyperlink" Target="https://akts.isparta.edu.tr/Public/EctsCourseDetails.aspx?DersNo=302000105181441302&amp;BolumNo=0&amp;BirimNo=44&amp;DersBolumKod=IKY-3105" TargetMode="External"/><Relationship Id="rId155" Type="http://schemas.openxmlformats.org/officeDocument/2006/relationships/hyperlink" Target="https://gelendostmyo.isparta.edu.tr/assets/uploads/sites/82/files/py-siniflandirilmis-19022025.pdf" TargetMode="External"/><Relationship Id="rId176" Type="http://schemas.openxmlformats.org/officeDocument/2006/relationships/hyperlink" Target="https://gelendostmyo.isparta.edu.tr/assets/uploads/sites/82/files/planlama-formu-toplumsal-katki-19022025.pdf" TargetMode="External"/><Relationship Id="rId197" Type="http://schemas.openxmlformats.org/officeDocument/2006/relationships/hyperlink" Target="https://isparta.edu.tr/duyuru/9805/2024-yili-akademik-tesvik-sonuclari-aciklandi" TargetMode="External"/><Relationship Id="rId201" Type="http://schemas.openxmlformats.org/officeDocument/2006/relationships/hyperlink" Target="https://isparta.edu.tr/akademiktesfikdokuman/Akademik-tesvik-rehberi.pdf" TargetMode="External"/><Relationship Id="rId17" Type="http://schemas.openxmlformats.org/officeDocument/2006/relationships/hyperlink" Target="https://meyok.isparta.edu.tr/tr/yok-atlas/ime-belgeler-12786s.html" TargetMode="External"/><Relationship Id="rId38" Type="http://schemas.openxmlformats.org/officeDocument/2006/relationships/hyperlink" Target="https://mezun.isparta.edu.tr/account/login" TargetMode="External"/><Relationship Id="rId59" Type="http://schemas.openxmlformats.org/officeDocument/2006/relationships/hyperlink" Target="https://akts.isparta.edu.tr/Public/EctsCourseDetails.aspx?DersNo=302000115181441302&amp;BolumNo=0&amp;BirimNo=44&amp;DersBolumKod=IKY-3115" TargetMode="External"/><Relationship Id="rId103" Type="http://schemas.openxmlformats.org/officeDocument/2006/relationships/hyperlink" Target="https://akts.isparta.edu.tr/Public/EctsCourseDetails.aspx?DersNo=302000267181441302&amp;BolumNo=0&amp;BirimNo=44&amp;DersBolumKod=IKY-3267" TargetMode="External"/><Relationship Id="rId124" Type="http://schemas.openxmlformats.org/officeDocument/2006/relationships/hyperlink" Target="https://gelendostmyo.isparta.edu.tr/tr/haber/2024-2025-guz-donemi-ders-programlari-57350h.html" TargetMode="External"/><Relationship Id="rId70" Type="http://schemas.openxmlformats.org/officeDocument/2006/relationships/hyperlink" Target="https://akts.isparta.edu.tr/Public/EctsCourseDetails.aspx?DersNo=302000201181441302&amp;BolumNo=0&amp;BirimNo=44&amp;DersBolumKod=IKY-3201" TargetMode="External"/><Relationship Id="rId91" Type="http://schemas.openxmlformats.org/officeDocument/2006/relationships/hyperlink" Target="https://akts.isparta.edu.tr/Public/EctsCourseDetails.aspx?DersNo=302000110181441302&amp;BolumNo=0&amp;BirimNo=44&amp;DersBolumKod=IKY-3110" TargetMode="External"/><Relationship Id="rId145" Type="http://schemas.openxmlformats.org/officeDocument/2006/relationships/hyperlink" Target="https://gelendostmyo.isparta.edu.tr/assets/uploads/sites/82/files/birim-faaliyet-raporu-2024-24012025.pdf" TargetMode="External"/><Relationship Id="rId166" Type="http://schemas.openxmlformats.org/officeDocument/2006/relationships/hyperlink" Target="https://bidb.isparta.edu.tr/assets/uploads/sites/13/files/kampus-disi-erisim-kilavuzu-openvpn-windows-10-icin-27042020.pdf" TargetMode="External"/><Relationship Id="rId187" Type="http://schemas.openxmlformats.org/officeDocument/2006/relationships/hyperlink" Target="https://gelendostmyo.isparta.edu.tr/assets/uploads/sites/82/files/yuksekokul-kurul-karari-07032022.pdf" TargetMode="External"/><Relationship Id="rId1" Type="http://schemas.openxmlformats.org/officeDocument/2006/relationships/customXml" Target="../customXml/item1.xml"/><Relationship Id="rId212" Type="http://schemas.openxmlformats.org/officeDocument/2006/relationships/fontTable" Target="fontTable.xml"/><Relationship Id="rId28" Type="http://schemas.openxmlformats.org/officeDocument/2006/relationships/hyperlink" Target="https://oidb.isparta.edu.tr/tr/is-akis-semalari/is-akis-semalari-11914s.html" TargetMode="External"/><Relationship Id="rId49" Type="http://schemas.openxmlformats.org/officeDocument/2006/relationships/hyperlink" Target="https://gelendostmyo.isparta.edu.tr/Home/Arsiv?arama=ders%20bilgi" TargetMode="External"/><Relationship Id="rId114" Type="http://schemas.openxmlformats.org/officeDocument/2006/relationships/hyperlink" Target="https://obs.isparta.edu.tr/Public/EctsShowProgramDetails.aspx?BolumNo=4413&amp;BirimNo=44" TargetMode="External"/><Relationship Id="rId60" Type="http://schemas.openxmlformats.org/officeDocument/2006/relationships/hyperlink" Target="https://akts.isparta.edu.tr/Public/EctsCourseDetails.aspx?DersNo=302000117181441302&amp;BolumNo=0&amp;BirimNo=44&amp;DersBolumKod=IKY-3117" TargetMode="External"/><Relationship Id="rId81" Type="http://schemas.openxmlformats.org/officeDocument/2006/relationships/hyperlink" Target="https://akts.isparta.edu.tr/Public/EctsCourseDetails.aspx?DersNo=302000107181441302&amp;BolumNo=0&amp;BirimNo=44&amp;DersBolumKod=IKY-3107" TargetMode="External"/><Relationship Id="rId135" Type="http://schemas.openxmlformats.org/officeDocument/2006/relationships/hyperlink" Target="https://gelendostmyo.isparta.edu.tr/tr/haber/2024-2025-guz-donemi-ders-programlari-57350h.html" TargetMode="External"/><Relationship Id="rId156" Type="http://schemas.openxmlformats.org/officeDocument/2006/relationships/hyperlink" Target="https://gelendostmyo.isparta.edu.tr/assets/uploads/sites/82/files/pc-tyyc-19022025.pdf" TargetMode="External"/><Relationship Id="rId177" Type="http://schemas.openxmlformats.org/officeDocument/2006/relationships/hyperlink" Target="https://aday.isparta.edu.tr/tr/birimDetay/44/gelendost-meslek-y%C3%BCksekokulu" TargetMode="External"/><Relationship Id="rId198" Type="http://schemas.openxmlformats.org/officeDocument/2006/relationships/hyperlink" Target="https://gelendostmyo.isparta.edu.tr/tr/akademik-kadro" TargetMode="External"/><Relationship Id="rId202" Type="http://schemas.openxmlformats.org/officeDocument/2006/relationships/hyperlink" Target="https://gelendostmyo.isparta.edu.tr/tr/kurumsal/calisma-gruplari-komisyonlar-16103s.html" TargetMode="External"/><Relationship Id="rId18" Type="http://schemas.openxmlformats.org/officeDocument/2006/relationships/hyperlink" Target="https://akts.isparta.edu.tr/Public/AnketOgretimElemani.aspx" TargetMode="External"/><Relationship Id="rId39" Type="http://schemas.openxmlformats.org/officeDocument/2006/relationships/hyperlink" Target="https://erasmus.isparta.edu.tr/" TargetMode="External"/><Relationship Id="rId50" Type="http://schemas.openxmlformats.org/officeDocument/2006/relationships/hyperlink" Target="https://obs.isparta.edu.tr/" TargetMode="External"/><Relationship Id="rId104" Type="http://schemas.openxmlformats.org/officeDocument/2006/relationships/hyperlink" Target="https://akts.isparta.edu.tr/Public/EctsShowProgramDetailsRegulations.aspx" TargetMode="External"/><Relationship Id="rId125" Type="http://schemas.openxmlformats.org/officeDocument/2006/relationships/hyperlink" Target="https://gelendostmyo.isparta.edu.tr/assets/uploads/sites/82/files/iky-2024-2025-ders-gorevlendirmeleri-19022025.pdf" TargetMode="External"/><Relationship Id="rId146" Type="http://schemas.openxmlformats.org/officeDocument/2006/relationships/hyperlink" Target="https://gelendostmyo.isparta.edu.tr/assets/uploads/sites/82/files/birim-faaliyet-raporu-2024-24012025.pdf" TargetMode="External"/><Relationship Id="rId167" Type="http://schemas.openxmlformats.org/officeDocument/2006/relationships/hyperlink" Target="https://eduroam.isparta.edu.tr/" TargetMode="External"/><Relationship Id="rId188" Type="http://schemas.openxmlformats.org/officeDocument/2006/relationships/hyperlink" Target="https://gelendostmyo.isparta.edu.tr/assets/uploads/sites/82/files/yuksekokul-yonetim-kurulu-04032023.pdf" TargetMode="External"/><Relationship Id="rId71" Type="http://schemas.openxmlformats.org/officeDocument/2006/relationships/hyperlink" Target="https://akts.isparta.edu.tr/Public/EctsCourseDetails.aspx?DersNo=302000203181441302&amp;BolumNo=0&amp;BirimNo=44&amp;DersBolumKod=IKY-3203" TargetMode="External"/><Relationship Id="rId92" Type="http://schemas.openxmlformats.org/officeDocument/2006/relationships/hyperlink" Target="https://akts.isparta.edu.tr/Public/EctsCourseDetails.aspx?DersNo=302000112181441302&amp;BolumNo=0&amp;BirimNo=44&amp;DersBolumKod=IKY-3112" TargetMode="External"/><Relationship Id="rId21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obs.isparta.edu.tr/Birimler/Akademik/SinavTakipModulu.aspx" TargetMode="External"/><Relationship Id="rId40" Type="http://schemas.openxmlformats.org/officeDocument/2006/relationships/hyperlink" Target="https://uluslararasi.isparta.edu.tr/" TargetMode="External"/><Relationship Id="rId115" Type="http://schemas.openxmlformats.org/officeDocument/2006/relationships/hyperlink" Target="https://akts.isparta.edu.tr/Public/EctsShowProgramDetailsTotalCourse.aspx" TargetMode="External"/><Relationship Id="rId136" Type="http://schemas.openxmlformats.org/officeDocument/2006/relationships/hyperlink" Target="https://kms.kaysis.gov.tr/Home/Goster/147372" TargetMode="External"/><Relationship Id="rId157" Type="http://schemas.openxmlformats.org/officeDocument/2006/relationships/hyperlink" Target="https://www.mevzuat.gov.tr/MevzuatMetin/1.5.2547.pdf" TargetMode="External"/><Relationship Id="rId178" Type="http://schemas.openxmlformats.org/officeDocument/2006/relationships/hyperlink" Target="https://gelendostmyo.isparta.edu.tr/" TargetMode="External"/><Relationship Id="rId61" Type="http://schemas.openxmlformats.org/officeDocument/2006/relationships/hyperlink" Target="https://akts.isparta.edu.tr/Public/EctsCourseDetails.aspx?DersNo=302000102181441302&amp;BolumNo=0&amp;BirimNo=44&amp;DersBolumKod=IKY-3102" TargetMode="External"/><Relationship Id="rId82" Type="http://schemas.openxmlformats.org/officeDocument/2006/relationships/hyperlink" Target="https://akts.isparta.edu.tr/Public/EctsCourseDetails.aspx?DersNo=302000109181441302&amp;BolumNo=0&amp;BirimNo=44&amp;DersBolumKod=IKY-3109" TargetMode="External"/><Relationship Id="rId199" Type="http://schemas.openxmlformats.org/officeDocument/2006/relationships/hyperlink" Target="https://uluslararasi.isparta.edu.tr/tr/haber/erasmus-bilgilendirme-toplantisi-ve-tanitim-standi-55318h.html" TargetMode="External"/><Relationship Id="rId203" Type="http://schemas.openxmlformats.org/officeDocument/2006/relationships/hyperlink" Target="https://ats.ispart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92975-873B-451C-A7FA-37DE6EA72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17437</Words>
  <Characters>99397</Characters>
  <Application>Microsoft Office Word</Application>
  <DocSecurity>0</DocSecurity>
  <Lines>828</Lines>
  <Paragraphs>233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Windows Kullanıcısı</cp:lastModifiedBy>
  <cp:revision>2</cp:revision>
  <cp:lastPrinted>2023-12-25T12:52:00Z</cp:lastPrinted>
  <dcterms:created xsi:type="dcterms:W3CDTF">2025-02-21T12:52:00Z</dcterms:created>
  <dcterms:modified xsi:type="dcterms:W3CDTF">2025-02-21T12:52:00Z</dcterms:modified>
</cp:coreProperties>
</file>